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81" w:rsidRDefault="008C6681" w:rsidP="008C6681">
      <w:pPr>
        <w:jc w:val="center"/>
      </w:pPr>
      <w:r>
        <w:t>PHÒNG GD &amp; ĐT UÔNG BÍ</w:t>
      </w:r>
      <w:r>
        <w:rPr>
          <w:rStyle w:val="Strong"/>
        </w:rPr>
        <w:t xml:space="preserve">                              CỘNG HÒA XÃ HỘI CHỦ NGHĨA VIỆT NAM</w:t>
      </w:r>
    </w:p>
    <w:p w:rsidR="008C6681" w:rsidRDefault="008C6681" w:rsidP="008C6681">
      <w:r>
        <w:rPr>
          <w:b/>
          <w:bCs/>
          <w:noProof/>
        </w:rPr>
        <mc:AlternateContent>
          <mc:Choice Requires="wps">
            <w:drawing>
              <wp:anchor distT="0" distB="0" distL="114300" distR="114300" simplePos="0" relativeHeight="251659264" behindDoc="0" locked="0" layoutInCell="1" allowOverlap="1">
                <wp:simplePos x="0" y="0"/>
                <wp:positionH relativeFrom="column">
                  <wp:posOffset>3636010</wp:posOffset>
                </wp:positionH>
                <wp:positionV relativeFrom="paragraph">
                  <wp:posOffset>184785</wp:posOffset>
                </wp:positionV>
                <wp:extent cx="2016125" cy="6985"/>
                <wp:effectExtent l="12700" t="1333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1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6.3pt;margin-top:14.55pt;width:158.7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"/>
            </w:pict>
          </mc:Fallback>
        </mc:AlternateContent>
      </w:r>
      <w:r>
        <w:rPr>
          <w:rStyle w:val="Strong"/>
        </w:rPr>
        <w:t>TRƯỜNG TH LÊ VĂN TÁM</w:t>
      </w:r>
      <w:r>
        <w:t xml:space="preserve">                                            </w:t>
      </w:r>
      <w:r w:rsidRPr="00123DAF">
        <w:rPr>
          <w:b/>
          <w:sz w:val="28"/>
          <w:szCs w:val="28"/>
        </w:rPr>
        <w:t>Độc lập –Tự do –Hạnh phúc</w:t>
      </w:r>
    </w:p>
    <w:p w:rsidR="008C6681" w:rsidRDefault="008C6681" w:rsidP="008C6681">
      <w:pPr>
        <w:rPr>
          <w:rStyle w:val="Emphasis"/>
          <w:sz w:val="26"/>
        </w:rPr>
      </w:pPr>
      <w:r>
        <w:rPr>
          <w:sz w:val="26"/>
        </w:rPr>
        <w:t xml:space="preserve">      </w:t>
      </w:r>
      <w:r w:rsidRPr="00FC300D">
        <w:rPr>
          <w:sz w:val="26"/>
        </w:rPr>
        <w:t xml:space="preserve">Số </w:t>
      </w:r>
      <w:r>
        <w:rPr>
          <w:sz w:val="26"/>
        </w:rPr>
        <w:t>01</w:t>
      </w:r>
      <w:r w:rsidRPr="00FC300D">
        <w:rPr>
          <w:sz w:val="26"/>
        </w:rPr>
        <w:t>/</w:t>
      </w:r>
      <w:r>
        <w:rPr>
          <w:sz w:val="26"/>
        </w:rPr>
        <w:t>TB-LVT</w:t>
      </w:r>
      <w:r w:rsidRPr="00FC300D">
        <w:rPr>
          <w:rStyle w:val="Emphasis"/>
          <w:sz w:val="26"/>
        </w:rPr>
        <w:t xml:space="preserve">                         </w:t>
      </w:r>
    </w:p>
    <w:p w:rsidR="008C6681" w:rsidRDefault="008C6681" w:rsidP="008C6681">
      <w:pPr>
        <w:rPr>
          <w:rStyle w:val="Emphasis"/>
          <w:sz w:val="26"/>
        </w:rPr>
      </w:pPr>
      <w:r>
        <w:rPr>
          <w:rStyle w:val="Emphasis"/>
          <w:sz w:val="26"/>
        </w:rPr>
        <w:t xml:space="preserve">                                                                           </w:t>
      </w:r>
      <w:r w:rsidRPr="00FC300D">
        <w:rPr>
          <w:rStyle w:val="Emphasis"/>
          <w:sz w:val="26"/>
        </w:rPr>
        <w:t xml:space="preserve">          Uông Bí, ngày </w:t>
      </w:r>
      <w:r>
        <w:rPr>
          <w:rStyle w:val="Emphasis"/>
          <w:sz w:val="26"/>
        </w:rPr>
        <w:t>03</w:t>
      </w:r>
      <w:r w:rsidRPr="00FC300D">
        <w:rPr>
          <w:rStyle w:val="Emphasis"/>
          <w:sz w:val="26"/>
        </w:rPr>
        <w:t xml:space="preserve"> tháng </w:t>
      </w:r>
      <w:r>
        <w:rPr>
          <w:rStyle w:val="Emphasis"/>
          <w:sz w:val="26"/>
        </w:rPr>
        <w:t>01</w:t>
      </w:r>
      <w:r w:rsidRPr="00FC300D">
        <w:rPr>
          <w:rStyle w:val="Emphasis"/>
          <w:sz w:val="26"/>
        </w:rPr>
        <w:t xml:space="preserve"> năm 201</w:t>
      </w:r>
      <w:r>
        <w:rPr>
          <w:rStyle w:val="Emphasis"/>
          <w:sz w:val="26"/>
        </w:rPr>
        <w:t>9</w:t>
      </w:r>
    </w:p>
    <w:p w:rsidR="008C6681" w:rsidRDefault="008C6681" w:rsidP="008C6681">
      <w:pPr>
        <w:rPr>
          <w:rStyle w:val="Emphasis"/>
          <w:sz w:val="26"/>
        </w:rPr>
      </w:pPr>
    </w:p>
    <w:p w:rsidR="008C6681" w:rsidRDefault="008C6681" w:rsidP="008C6681">
      <w:pPr>
        <w:jc w:val="center"/>
        <w:rPr>
          <w:rStyle w:val="Emphasis"/>
          <w:b/>
          <w:i w:val="0"/>
          <w:sz w:val="28"/>
        </w:rPr>
      </w:pPr>
      <w:r>
        <w:rPr>
          <w:rStyle w:val="Emphasis"/>
          <w:b/>
          <w:i w:val="0"/>
          <w:sz w:val="28"/>
        </w:rPr>
        <w:t xml:space="preserve">THÔNG BÁO </w:t>
      </w:r>
    </w:p>
    <w:p w:rsidR="008C6681" w:rsidRDefault="008C6681" w:rsidP="008C6681">
      <w:pPr>
        <w:jc w:val="center"/>
        <w:rPr>
          <w:rStyle w:val="Emphasis"/>
          <w:b/>
          <w:i w:val="0"/>
          <w:sz w:val="28"/>
          <w:lang w:val="vi-VN"/>
        </w:rPr>
      </w:pPr>
      <w:r>
        <w:rPr>
          <w:rStyle w:val="Emphasis"/>
          <w:b/>
          <w:i w:val="0"/>
          <w:sz w:val="28"/>
        </w:rPr>
        <w:t>Chương trình công tác tháng 1 năm 2019</w:t>
      </w:r>
    </w:p>
    <w:p w:rsidR="008C6681" w:rsidRDefault="008C6681" w:rsidP="008C6681">
      <w:pPr>
        <w:jc w:val="center"/>
        <w:rPr>
          <w:rStyle w:val="Emphasis"/>
          <w:b/>
          <w:i w:val="0"/>
          <w:sz w:val="28"/>
          <w:lang w:val="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6773"/>
        <w:gridCol w:w="1570"/>
      </w:tblGrid>
      <w:tr w:rsidR="008C6681" w:rsidRPr="00B114F9" w:rsidTr="00A86850">
        <w:tc>
          <w:tcPr>
            <w:tcW w:w="1546" w:type="dxa"/>
            <w:shd w:val="clear" w:color="auto" w:fill="auto"/>
          </w:tcPr>
          <w:p w:rsidR="008C6681" w:rsidRPr="00B114F9" w:rsidRDefault="008C6681" w:rsidP="00A86850">
            <w:pPr>
              <w:jc w:val="center"/>
              <w:rPr>
                <w:rStyle w:val="Emphasis"/>
                <w:b/>
                <w:i w:val="0"/>
                <w:sz w:val="28"/>
              </w:rPr>
            </w:pPr>
            <w:r w:rsidRPr="00B114F9">
              <w:rPr>
                <w:rStyle w:val="Emphasis"/>
                <w:b/>
                <w:i w:val="0"/>
                <w:sz w:val="28"/>
              </w:rPr>
              <w:t>Ngày</w:t>
            </w:r>
          </w:p>
        </w:tc>
        <w:tc>
          <w:tcPr>
            <w:tcW w:w="6773" w:type="dxa"/>
            <w:shd w:val="clear" w:color="auto" w:fill="auto"/>
          </w:tcPr>
          <w:p w:rsidR="008C6681" w:rsidRPr="00B114F9" w:rsidRDefault="008C6681" w:rsidP="00A86850">
            <w:pPr>
              <w:jc w:val="center"/>
              <w:rPr>
                <w:rStyle w:val="Emphasis"/>
                <w:b/>
                <w:i w:val="0"/>
                <w:sz w:val="28"/>
              </w:rPr>
            </w:pPr>
            <w:r w:rsidRPr="00B114F9">
              <w:rPr>
                <w:rStyle w:val="Emphasis"/>
                <w:b/>
                <w:i w:val="0"/>
                <w:sz w:val="28"/>
              </w:rPr>
              <w:t>Nội dung công việc</w:t>
            </w:r>
          </w:p>
        </w:tc>
        <w:tc>
          <w:tcPr>
            <w:tcW w:w="1570" w:type="dxa"/>
            <w:shd w:val="clear" w:color="auto" w:fill="auto"/>
          </w:tcPr>
          <w:p w:rsidR="008C6681" w:rsidRPr="00B114F9" w:rsidRDefault="008C6681" w:rsidP="00A86850">
            <w:pPr>
              <w:jc w:val="center"/>
              <w:rPr>
                <w:rStyle w:val="Emphasis"/>
                <w:b/>
                <w:i w:val="0"/>
                <w:sz w:val="28"/>
              </w:rPr>
            </w:pPr>
            <w:r w:rsidRPr="00B114F9">
              <w:rPr>
                <w:rStyle w:val="Emphasis"/>
                <w:b/>
                <w:i w:val="0"/>
                <w:sz w:val="28"/>
              </w:rPr>
              <w:t>Thực hiện</w:t>
            </w:r>
          </w:p>
        </w:tc>
      </w:tr>
      <w:tr w:rsidR="008C6681" w:rsidRPr="00B114F9" w:rsidTr="00A86850">
        <w:tc>
          <w:tcPr>
            <w:tcW w:w="1546" w:type="dxa"/>
            <w:shd w:val="clear" w:color="auto" w:fill="auto"/>
          </w:tcPr>
          <w:p w:rsidR="008C6681" w:rsidRPr="00B114F9" w:rsidRDefault="008C6681" w:rsidP="00A86850">
            <w:pPr>
              <w:jc w:val="center"/>
              <w:rPr>
                <w:rStyle w:val="Emphasis"/>
                <w:i w:val="0"/>
                <w:sz w:val="28"/>
              </w:rPr>
            </w:pPr>
            <w:r>
              <w:rPr>
                <w:rStyle w:val="Emphasis"/>
                <w:i w:val="0"/>
                <w:sz w:val="28"/>
              </w:rPr>
              <w:t>02</w:t>
            </w:r>
          </w:p>
        </w:tc>
        <w:tc>
          <w:tcPr>
            <w:tcW w:w="6773" w:type="dxa"/>
            <w:shd w:val="clear" w:color="auto" w:fill="auto"/>
          </w:tcPr>
          <w:p w:rsidR="008C6681" w:rsidRPr="00B114F9" w:rsidRDefault="008C6681" w:rsidP="00A86850">
            <w:pPr>
              <w:jc w:val="center"/>
              <w:rPr>
                <w:rStyle w:val="Emphasis"/>
                <w:i w:val="0"/>
                <w:sz w:val="28"/>
              </w:rPr>
            </w:pPr>
            <w:r>
              <w:rPr>
                <w:rStyle w:val="Emphasis"/>
                <w:i w:val="0"/>
                <w:sz w:val="28"/>
              </w:rPr>
              <w:t>Giao ban quản lý</w:t>
            </w:r>
          </w:p>
        </w:tc>
        <w:tc>
          <w:tcPr>
            <w:tcW w:w="1570" w:type="dxa"/>
            <w:shd w:val="clear" w:color="auto" w:fill="auto"/>
          </w:tcPr>
          <w:p w:rsidR="008C6681" w:rsidRPr="00B114F9" w:rsidRDefault="008C6681" w:rsidP="00A86850">
            <w:pPr>
              <w:jc w:val="center"/>
              <w:rPr>
                <w:rStyle w:val="Emphasis"/>
                <w:i w:val="0"/>
                <w:sz w:val="28"/>
              </w:rPr>
            </w:pPr>
            <w:r w:rsidRPr="00D966A1">
              <w:rPr>
                <w:rStyle w:val="Emphasis"/>
                <w:i w:val="0"/>
              </w:rPr>
              <w:t>BHG+CTCĐ</w:t>
            </w:r>
          </w:p>
        </w:tc>
      </w:tr>
      <w:tr w:rsidR="008C6681" w:rsidRPr="00B114F9" w:rsidTr="00A86850">
        <w:tc>
          <w:tcPr>
            <w:tcW w:w="1546" w:type="dxa"/>
            <w:shd w:val="clear" w:color="auto" w:fill="auto"/>
          </w:tcPr>
          <w:p w:rsidR="008C6681" w:rsidRDefault="008C6681" w:rsidP="00A86850">
            <w:pPr>
              <w:jc w:val="center"/>
              <w:rPr>
                <w:rStyle w:val="Emphasis"/>
                <w:i w:val="0"/>
                <w:sz w:val="28"/>
              </w:rPr>
            </w:pPr>
            <w:r>
              <w:rPr>
                <w:rStyle w:val="Emphasis"/>
                <w:i w:val="0"/>
                <w:sz w:val="28"/>
              </w:rPr>
              <w:t>3</w:t>
            </w:r>
          </w:p>
        </w:tc>
        <w:tc>
          <w:tcPr>
            <w:tcW w:w="6773" w:type="dxa"/>
            <w:shd w:val="clear" w:color="auto" w:fill="auto"/>
          </w:tcPr>
          <w:p w:rsidR="008C6681" w:rsidRPr="00B114F9" w:rsidRDefault="008C6681" w:rsidP="00A86850">
            <w:pPr>
              <w:jc w:val="center"/>
              <w:rPr>
                <w:rStyle w:val="Emphasis"/>
                <w:i w:val="0"/>
                <w:sz w:val="28"/>
              </w:rPr>
            </w:pPr>
            <w:r>
              <w:rPr>
                <w:rStyle w:val="Emphasis"/>
                <w:i w:val="0"/>
                <w:sz w:val="28"/>
              </w:rPr>
              <w:t>Sinh hoạt chi bộ</w:t>
            </w:r>
          </w:p>
        </w:tc>
        <w:tc>
          <w:tcPr>
            <w:tcW w:w="1570" w:type="dxa"/>
            <w:shd w:val="clear" w:color="auto" w:fill="auto"/>
          </w:tcPr>
          <w:p w:rsidR="008C6681" w:rsidRPr="00B114F9" w:rsidRDefault="008C6681" w:rsidP="00A86850">
            <w:pPr>
              <w:jc w:val="center"/>
              <w:rPr>
                <w:rStyle w:val="Emphasis"/>
                <w:i w:val="0"/>
                <w:sz w:val="28"/>
              </w:rPr>
            </w:pPr>
            <w:r>
              <w:rPr>
                <w:rStyle w:val="Emphasis"/>
                <w:i w:val="0"/>
                <w:sz w:val="28"/>
              </w:rPr>
              <w:t>Chi bộ</w:t>
            </w:r>
          </w:p>
        </w:tc>
      </w:tr>
      <w:tr w:rsidR="008C6681" w:rsidRPr="00B114F9" w:rsidTr="00A86850">
        <w:tc>
          <w:tcPr>
            <w:tcW w:w="1546" w:type="dxa"/>
            <w:shd w:val="clear" w:color="auto" w:fill="auto"/>
          </w:tcPr>
          <w:p w:rsidR="008C6681" w:rsidRDefault="008C6681" w:rsidP="00A86850">
            <w:pPr>
              <w:jc w:val="center"/>
              <w:rPr>
                <w:rStyle w:val="Emphasis"/>
                <w:i w:val="0"/>
                <w:sz w:val="28"/>
              </w:rPr>
            </w:pPr>
            <w:r>
              <w:rPr>
                <w:rStyle w:val="Emphasis"/>
                <w:i w:val="0"/>
                <w:sz w:val="28"/>
              </w:rPr>
              <w:t>7</w:t>
            </w:r>
          </w:p>
        </w:tc>
        <w:tc>
          <w:tcPr>
            <w:tcW w:w="6773" w:type="dxa"/>
            <w:shd w:val="clear" w:color="auto" w:fill="auto"/>
          </w:tcPr>
          <w:p w:rsidR="008C6681" w:rsidRDefault="008C6681" w:rsidP="00A86850">
            <w:pPr>
              <w:jc w:val="center"/>
              <w:rPr>
                <w:rStyle w:val="Emphasis"/>
                <w:i w:val="0"/>
                <w:sz w:val="28"/>
              </w:rPr>
            </w:pPr>
            <w:r>
              <w:rPr>
                <w:rStyle w:val="Emphasis"/>
                <w:i w:val="0"/>
                <w:sz w:val="28"/>
              </w:rPr>
              <w:t>Họp hội đồng</w:t>
            </w:r>
          </w:p>
        </w:tc>
        <w:tc>
          <w:tcPr>
            <w:tcW w:w="1570" w:type="dxa"/>
            <w:shd w:val="clear" w:color="auto" w:fill="auto"/>
          </w:tcPr>
          <w:p w:rsidR="008C6681" w:rsidRDefault="008C6681" w:rsidP="00A86850">
            <w:pPr>
              <w:jc w:val="center"/>
              <w:rPr>
                <w:rStyle w:val="Emphasis"/>
                <w:i w:val="0"/>
                <w:sz w:val="28"/>
              </w:rPr>
            </w:pPr>
            <w:r>
              <w:rPr>
                <w:rStyle w:val="Emphasis"/>
                <w:i w:val="0"/>
                <w:sz w:val="28"/>
              </w:rPr>
              <w:t>HĐSP</w:t>
            </w:r>
          </w:p>
        </w:tc>
      </w:tr>
      <w:tr w:rsidR="008C6681" w:rsidRPr="00B114F9" w:rsidTr="00A86850">
        <w:tc>
          <w:tcPr>
            <w:tcW w:w="1546" w:type="dxa"/>
            <w:shd w:val="clear" w:color="auto" w:fill="auto"/>
          </w:tcPr>
          <w:p w:rsidR="008C6681" w:rsidRDefault="008C6681" w:rsidP="00A86850">
            <w:pPr>
              <w:jc w:val="center"/>
              <w:rPr>
                <w:rStyle w:val="Emphasis"/>
                <w:i w:val="0"/>
                <w:sz w:val="28"/>
              </w:rPr>
            </w:pPr>
            <w:r>
              <w:rPr>
                <w:rStyle w:val="Emphasis"/>
                <w:i w:val="0"/>
                <w:sz w:val="28"/>
              </w:rPr>
              <w:t>9,10</w:t>
            </w:r>
          </w:p>
        </w:tc>
        <w:tc>
          <w:tcPr>
            <w:tcW w:w="6773" w:type="dxa"/>
            <w:shd w:val="clear" w:color="auto" w:fill="auto"/>
          </w:tcPr>
          <w:p w:rsidR="008C6681" w:rsidRDefault="008C6681" w:rsidP="00A86850">
            <w:pPr>
              <w:jc w:val="center"/>
              <w:rPr>
                <w:rStyle w:val="Emphasis"/>
                <w:i w:val="0"/>
                <w:sz w:val="28"/>
              </w:rPr>
            </w:pPr>
            <w:r>
              <w:rPr>
                <w:rStyle w:val="Emphasis"/>
                <w:i w:val="0"/>
                <w:sz w:val="28"/>
              </w:rPr>
              <w:t>Kiểm tra cuối học kỳ 1</w:t>
            </w:r>
            <w:r>
              <w:rPr>
                <w:rFonts w:ascii="Helvetica" w:hAnsi="Helvetica" w:cs="Helvetica"/>
                <w:color w:val="202124"/>
                <w:sz w:val="33"/>
                <w:szCs w:val="33"/>
                <w:shd w:val="clear" w:color="auto" w:fill="FFFFFF"/>
              </w:rPr>
              <w:t> </w:t>
            </w:r>
          </w:p>
        </w:tc>
        <w:tc>
          <w:tcPr>
            <w:tcW w:w="1570" w:type="dxa"/>
            <w:shd w:val="clear" w:color="auto" w:fill="auto"/>
          </w:tcPr>
          <w:p w:rsidR="008C6681" w:rsidRDefault="008C6681" w:rsidP="00A86850">
            <w:pPr>
              <w:jc w:val="center"/>
              <w:rPr>
                <w:rStyle w:val="Emphasis"/>
                <w:i w:val="0"/>
                <w:sz w:val="28"/>
              </w:rPr>
            </w:pPr>
            <w:r>
              <w:rPr>
                <w:rStyle w:val="Emphasis"/>
                <w:i w:val="0"/>
                <w:sz w:val="28"/>
              </w:rPr>
              <w:t>HĐT</w:t>
            </w:r>
          </w:p>
        </w:tc>
      </w:tr>
      <w:tr w:rsidR="008C6681" w:rsidRPr="00B114F9" w:rsidTr="00A86850">
        <w:tc>
          <w:tcPr>
            <w:tcW w:w="1546" w:type="dxa"/>
            <w:shd w:val="clear" w:color="auto" w:fill="auto"/>
          </w:tcPr>
          <w:p w:rsidR="008C6681" w:rsidRDefault="008C6681" w:rsidP="00A86850">
            <w:pPr>
              <w:jc w:val="center"/>
              <w:rPr>
                <w:rStyle w:val="Emphasis"/>
                <w:i w:val="0"/>
                <w:sz w:val="28"/>
              </w:rPr>
            </w:pPr>
            <w:r>
              <w:rPr>
                <w:rStyle w:val="Emphasis"/>
                <w:i w:val="0"/>
                <w:sz w:val="28"/>
              </w:rPr>
              <w:t>9</w:t>
            </w:r>
          </w:p>
        </w:tc>
        <w:tc>
          <w:tcPr>
            <w:tcW w:w="6773" w:type="dxa"/>
            <w:shd w:val="clear" w:color="auto" w:fill="auto"/>
          </w:tcPr>
          <w:p w:rsidR="008C6681" w:rsidRDefault="008C6681" w:rsidP="00A86850">
            <w:pPr>
              <w:jc w:val="center"/>
              <w:rPr>
                <w:rStyle w:val="Emphasis"/>
                <w:i w:val="0"/>
                <w:sz w:val="28"/>
              </w:rPr>
            </w:pPr>
            <w:r>
              <w:rPr>
                <w:rStyle w:val="Emphasis"/>
                <w:i w:val="0"/>
                <w:sz w:val="28"/>
              </w:rPr>
              <w:t>Dự đại hội MTTQ phường BS</w:t>
            </w:r>
          </w:p>
        </w:tc>
        <w:tc>
          <w:tcPr>
            <w:tcW w:w="1570" w:type="dxa"/>
            <w:shd w:val="clear" w:color="auto" w:fill="auto"/>
          </w:tcPr>
          <w:p w:rsidR="008C6681" w:rsidRDefault="008C6681" w:rsidP="00A86850">
            <w:pPr>
              <w:jc w:val="center"/>
              <w:rPr>
                <w:rStyle w:val="Emphasis"/>
                <w:i w:val="0"/>
                <w:sz w:val="28"/>
              </w:rPr>
            </w:pPr>
            <w:r>
              <w:rPr>
                <w:rStyle w:val="Emphasis"/>
                <w:i w:val="0"/>
                <w:sz w:val="28"/>
              </w:rPr>
              <w:t>1 đ/c QL</w:t>
            </w:r>
          </w:p>
        </w:tc>
      </w:tr>
      <w:tr w:rsidR="008C6681" w:rsidRPr="00B114F9" w:rsidTr="00A86850">
        <w:tc>
          <w:tcPr>
            <w:tcW w:w="1546" w:type="dxa"/>
            <w:shd w:val="clear" w:color="auto" w:fill="auto"/>
          </w:tcPr>
          <w:p w:rsidR="008C6681" w:rsidRDefault="008C6681" w:rsidP="00A86850">
            <w:pPr>
              <w:jc w:val="center"/>
              <w:rPr>
                <w:rStyle w:val="Emphasis"/>
                <w:i w:val="0"/>
                <w:sz w:val="28"/>
              </w:rPr>
            </w:pPr>
            <w:r>
              <w:rPr>
                <w:rStyle w:val="Emphasis"/>
                <w:i w:val="0"/>
                <w:sz w:val="28"/>
              </w:rPr>
              <w:t>11</w:t>
            </w:r>
          </w:p>
        </w:tc>
        <w:tc>
          <w:tcPr>
            <w:tcW w:w="6773" w:type="dxa"/>
            <w:shd w:val="clear" w:color="auto" w:fill="auto"/>
          </w:tcPr>
          <w:p w:rsidR="008C6681" w:rsidRDefault="008C6681" w:rsidP="00A86850">
            <w:pPr>
              <w:jc w:val="center"/>
              <w:rPr>
                <w:rStyle w:val="Emphasis"/>
                <w:i w:val="0"/>
                <w:sz w:val="28"/>
              </w:rPr>
            </w:pPr>
            <w:r>
              <w:rPr>
                <w:rStyle w:val="Emphasis"/>
                <w:i w:val="0"/>
                <w:sz w:val="28"/>
              </w:rPr>
              <w:t>Chấm KT cuối học kỳ 1</w:t>
            </w:r>
          </w:p>
        </w:tc>
        <w:tc>
          <w:tcPr>
            <w:tcW w:w="1570" w:type="dxa"/>
            <w:shd w:val="clear" w:color="auto" w:fill="auto"/>
          </w:tcPr>
          <w:p w:rsidR="008C6681" w:rsidRDefault="008C6681" w:rsidP="00A86850">
            <w:pPr>
              <w:jc w:val="center"/>
              <w:rPr>
                <w:rStyle w:val="Emphasis"/>
                <w:i w:val="0"/>
                <w:sz w:val="28"/>
              </w:rPr>
            </w:pPr>
            <w:r>
              <w:rPr>
                <w:rStyle w:val="Emphasis"/>
                <w:i w:val="0"/>
                <w:sz w:val="28"/>
              </w:rPr>
              <w:t>HĐT</w:t>
            </w:r>
          </w:p>
        </w:tc>
      </w:tr>
      <w:tr w:rsidR="008C6681" w:rsidRPr="00B114F9" w:rsidTr="00A86850">
        <w:tc>
          <w:tcPr>
            <w:tcW w:w="1546" w:type="dxa"/>
            <w:shd w:val="clear" w:color="auto" w:fill="auto"/>
          </w:tcPr>
          <w:p w:rsidR="008C6681" w:rsidRDefault="008C6681" w:rsidP="00A86850">
            <w:pPr>
              <w:jc w:val="center"/>
              <w:rPr>
                <w:rStyle w:val="Emphasis"/>
                <w:i w:val="0"/>
                <w:sz w:val="28"/>
              </w:rPr>
            </w:pPr>
            <w:r>
              <w:rPr>
                <w:rStyle w:val="Emphasis"/>
                <w:i w:val="0"/>
                <w:sz w:val="28"/>
              </w:rPr>
              <w:t>11,12,18,19</w:t>
            </w:r>
          </w:p>
        </w:tc>
        <w:tc>
          <w:tcPr>
            <w:tcW w:w="6773" w:type="dxa"/>
            <w:shd w:val="clear" w:color="auto" w:fill="auto"/>
          </w:tcPr>
          <w:p w:rsidR="008C6681" w:rsidRDefault="008C6681" w:rsidP="00A86850">
            <w:pPr>
              <w:jc w:val="center"/>
              <w:rPr>
                <w:rStyle w:val="Emphasis"/>
                <w:i w:val="0"/>
                <w:sz w:val="28"/>
              </w:rPr>
            </w:pPr>
            <w:r>
              <w:rPr>
                <w:rStyle w:val="Emphasis"/>
                <w:i w:val="0"/>
                <w:sz w:val="28"/>
              </w:rPr>
              <w:t>Tập huấn công tác KĐCLGD&amp;Chuẩn Quốc gia theo</w:t>
            </w:r>
          </w:p>
          <w:p w:rsidR="008C6681" w:rsidRDefault="008C6681" w:rsidP="00A86850">
            <w:pPr>
              <w:jc w:val="center"/>
              <w:rPr>
                <w:rStyle w:val="Emphasis"/>
                <w:i w:val="0"/>
                <w:sz w:val="28"/>
              </w:rPr>
            </w:pPr>
            <w:r>
              <w:rPr>
                <w:rStyle w:val="Emphasis"/>
                <w:i w:val="0"/>
                <w:sz w:val="28"/>
              </w:rPr>
              <w:t xml:space="preserve"> </w:t>
            </w:r>
            <w:r w:rsidRPr="00086CA3">
              <w:rPr>
                <w:rStyle w:val="Emphasis"/>
                <w:i w:val="0"/>
                <w:sz w:val="22"/>
              </w:rPr>
              <w:t>Thông tư 17/2018/TT-BGD&amp;ĐT và Thông tư 18/2018/TT-BGD&amp;ĐT</w:t>
            </w:r>
          </w:p>
        </w:tc>
        <w:tc>
          <w:tcPr>
            <w:tcW w:w="1570" w:type="dxa"/>
            <w:shd w:val="clear" w:color="auto" w:fill="auto"/>
          </w:tcPr>
          <w:p w:rsidR="008C6681" w:rsidRDefault="008C6681" w:rsidP="00A86850">
            <w:pPr>
              <w:jc w:val="center"/>
              <w:rPr>
                <w:rStyle w:val="Emphasis"/>
                <w:i w:val="0"/>
                <w:sz w:val="28"/>
              </w:rPr>
            </w:pPr>
            <w:r>
              <w:rPr>
                <w:rStyle w:val="Emphasis"/>
                <w:i w:val="0"/>
                <w:sz w:val="28"/>
              </w:rPr>
              <w:t>BGH+Đ/c Hạnh</w:t>
            </w:r>
          </w:p>
        </w:tc>
      </w:tr>
      <w:tr w:rsidR="008C6681" w:rsidRPr="00B114F9" w:rsidTr="00A86850">
        <w:tc>
          <w:tcPr>
            <w:tcW w:w="1546" w:type="dxa"/>
            <w:shd w:val="clear" w:color="auto" w:fill="auto"/>
          </w:tcPr>
          <w:p w:rsidR="008C6681" w:rsidRDefault="008C6681" w:rsidP="00A86850">
            <w:pPr>
              <w:jc w:val="center"/>
              <w:rPr>
                <w:rStyle w:val="Emphasis"/>
                <w:i w:val="0"/>
                <w:sz w:val="28"/>
              </w:rPr>
            </w:pPr>
            <w:r>
              <w:rPr>
                <w:rStyle w:val="Emphasis"/>
                <w:i w:val="0"/>
                <w:sz w:val="28"/>
              </w:rPr>
              <w:t>18</w:t>
            </w:r>
          </w:p>
        </w:tc>
        <w:tc>
          <w:tcPr>
            <w:tcW w:w="6773" w:type="dxa"/>
            <w:shd w:val="clear" w:color="auto" w:fill="auto"/>
          </w:tcPr>
          <w:p w:rsidR="008C6681" w:rsidRDefault="008C6681" w:rsidP="00A86850">
            <w:pPr>
              <w:jc w:val="center"/>
              <w:rPr>
                <w:rStyle w:val="Emphasis"/>
                <w:i w:val="0"/>
                <w:sz w:val="28"/>
              </w:rPr>
            </w:pPr>
            <w:r>
              <w:rPr>
                <w:rStyle w:val="Emphasis"/>
                <w:i w:val="0"/>
                <w:sz w:val="28"/>
              </w:rPr>
              <w:t>Sơ kết học kỳ 1</w:t>
            </w:r>
          </w:p>
        </w:tc>
        <w:tc>
          <w:tcPr>
            <w:tcW w:w="1570" w:type="dxa"/>
            <w:shd w:val="clear" w:color="auto" w:fill="auto"/>
          </w:tcPr>
          <w:p w:rsidR="008C6681" w:rsidRDefault="008C6681" w:rsidP="00A86850">
            <w:pPr>
              <w:jc w:val="center"/>
              <w:rPr>
                <w:rStyle w:val="Emphasis"/>
                <w:i w:val="0"/>
                <w:sz w:val="28"/>
              </w:rPr>
            </w:pPr>
            <w:r>
              <w:rPr>
                <w:rStyle w:val="Emphasis"/>
                <w:i w:val="0"/>
                <w:sz w:val="28"/>
              </w:rPr>
              <w:t>Toàn trường</w:t>
            </w:r>
          </w:p>
        </w:tc>
      </w:tr>
      <w:tr w:rsidR="008C6681" w:rsidRPr="00B114F9" w:rsidTr="00A86850">
        <w:tc>
          <w:tcPr>
            <w:tcW w:w="1546" w:type="dxa"/>
            <w:shd w:val="clear" w:color="auto" w:fill="auto"/>
          </w:tcPr>
          <w:p w:rsidR="008C6681" w:rsidRPr="00B114F9" w:rsidRDefault="008C6681" w:rsidP="00A86850">
            <w:pPr>
              <w:jc w:val="center"/>
              <w:rPr>
                <w:rStyle w:val="Emphasis"/>
                <w:i w:val="0"/>
                <w:sz w:val="28"/>
              </w:rPr>
            </w:pPr>
            <w:r>
              <w:rPr>
                <w:rStyle w:val="Emphasis"/>
                <w:i w:val="0"/>
                <w:sz w:val="28"/>
              </w:rPr>
              <w:t>17-27</w:t>
            </w:r>
          </w:p>
        </w:tc>
        <w:tc>
          <w:tcPr>
            <w:tcW w:w="6773" w:type="dxa"/>
            <w:shd w:val="clear" w:color="auto" w:fill="auto"/>
          </w:tcPr>
          <w:p w:rsidR="008C6681" w:rsidRPr="00B114F9" w:rsidRDefault="008C6681" w:rsidP="00A86850">
            <w:pPr>
              <w:jc w:val="center"/>
              <w:rPr>
                <w:rStyle w:val="Emphasis"/>
                <w:i w:val="0"/>
                <w:sz w:val="28"/>
              </w:rPr>
            </w:pPr>
            <w:r>
              <w:rPr>
                <w:rStyle w:val="Emphasis"/>
                <w:i w:val="0"/>
                <w:sz w:val="28"/>
              </w:rPr>
              <w:t xml:space="preserve">Thi đấu bóng đá nhi đồng </w:t>
            </w:r>
          </w:p>
        </w:tc>
        <w:tc>
          <w:tcPr>
            <w:tcW w:w="1570" w:type="dxa"/>
            <w:shd w:val="clear" w:color="auto" w:fill="auto"/>
          </w:tcPr>
          <w:p w:rsidR="008C6681" w:rsidRPr="00B114F9" w:rsidRDefault="008C6681" w:rsidP="00A86850">
            <w:pPr>
              <w:jc w:val="center"/>
              <w:rPr>
                <w:rStyle w:val="Emphasis"/>
                <w:i w:val="0"/>
                <w:sz w:val="28"/>
              </w:rPr>
            </w:pPr>
            <w:r>
              <w:rPr>
                <w:rStyle w:val="Emphasis"/>
                <w:i w:val="0"/>
                <w:sz w:val="28"/>
              </w:rPr>
              <w:t>HĐNG</w:t>
            </w:r>
          </w:p>
        </w:tc>
      </w:tr>
      <w:tr w:rsidR="008C6681" w:rsidRPr="00B114F9" w:rsidTr="00A86850">
        <w:tc>
          <w:tcPr>
            <w:tcW w:w="1546" w:type="dxa"/>
            <w:shd w:val="clear" w:color="auto" w:fill="auto"/>
          </w:tcPr>
          <w:p w:rsidR="008C6681" w:rsidRDefault="008C6681" w:rsidP="00A86850">
            <w:pPr>
              <w:jc w:val="center"/>
              <w:rPr>
                <w:rStyle w:val="Emphasis"/>
                <w:i w:val="0"/>
                <w:sz w:val="28"/>
              </w:rPr>
            </w:pPr>
            <w:r>
              <w:rPr>
                <w:rStyle w:val="Emphasis"/>
                <w:i w:val="0"/>
                <w:sz w:val="28"/>
              </w:rPr>
              <w:t>21</w:t>
            </w:r>
          </w:p>
        </w:tc>
        <w:tc>
          <w:tcPr>
            <w:tcW w:w="6773" w:type="dxa"/>
            <w:shd w:val="clear" w:color="auto" w:fill="auto"/>
          </w:tcPr>
          <w:p w:rsidR="008C6681" w:rsidRDefault="008C6681" w:rsidP="00A86850">
            <w:pPr>
              <w:jc w:val="center"/>
              <w:rPr>
                <w:rStyle w:val="Emphasis"/>
                <w:i w:val="0"/>
                <w:sz w:val="28"/>
              </w:rPr>
            </w:pPr>
            <w:r>
              <w:rPr>
                <w:rStyle w:val="Emphasis"/>
                <w:i w:val="0"/>
                <w:sz w:val="28"/>
              </w:rPr>
              <w:t>Học chương trình kỳ 2</w:t>
            </w:r>
          </w:p>
        </w:tc>
        <w:tc>
          <w:tcPr>
            <w:tcW w:w="1570" w:type="dxa"/>
            <w:shd w:val="clear" w:color="auto" w:fill="auto"/>
          </w:tcPr>
          <w:p w:rsidR="008C6681" w:rsidRPr="00B114F9" w:rsidRDefault="008C6681" w:rsidP="00A86850">
            <w:pPr>
              <w:jc w:val="center"/>
              <w:rPr>
                <w:rStyle w:val="Emphasis"/>
                <w:i w:val="0"/>
                <w:sz w:val="28"/>
              </w:rPr>
            </w:pPr>
          </w:p>
        </w:tc>
      </w:tr>
      <w:tr w:rsidR="008C6681" w:rsidRPr="00B114F9" w:rsidTr="00A86850">
        <w:tc>
          <w:tcPr>
            <w:tcW w:w="1546" w:type="dxa"/>
            <w:shd w:val="clear" w:color="auto" w:fill="auto"/>
          </w:tcPr>
          <w:p w:rsidR="008C6681" w:rsidRPr="00B114F9" w:rsidRDefault="008C6681" w:rsidP="00A86850">
            <w:pPr>
              <w:jc w:val="center"/>
              <w:rPr>
                <w:rStyle w:val="Emphasis"/>
                <w:i w:val="0"/>
                <w:sz w:val="28"/>
              </w:rPr>
            </w:pPr>
            <w:r>
              <w:rPr>
                <w:rStyle w:val="Emphasis"/>
                <w:i w:val="0"/>
                <w:sz w:val="28"/>
              </w:rPr>
              <w:t>21,23</w:t>
            </w:r>
          </w:p>
        </w:tc>
        <w:tc>
          <w:tcPr>
            <w:tcW w:w="6773" w:type="dxa"/>
            <w:shd w:val="clear" w:color="auto" w:fill="auto"/>
          </w:tcPr>
          <w:p w:rsidR="008C6681" w:rsidRPr="00B114F9" w:rsidRDefault="008C6681" w:rsidP="00A86850">
            <w:pPr>
              <w:jc w:val="center"/>
              <w:rPr>
                <w:rStyle w:val="Emphasis"/>
                <w:i w:val="0"/>
                <w:sz w:val="28"/>
              </w:rPr>
            </w:pPr>
            <w:r>
              <w:rPr>
                <w:rStyle w:val="Emphasis"/>
                <w:i w:val="0"/>
                <w:sz w:val="28"/>
              </w:rPr>
              <w:t>Kiểm tra toàn diện</w:t>
            </w:r>
          </w:p>
        </w:tc>
        <w:tc>
          <w:tcPr>
            <w:tcW w:w="1570" w:type="dxa"/>
            <w:shd w:val="clear" w:color="auto" w:fill="auto"/>
          </w:tcPr>
          <w:p w:rsidR="008C6681" w:rsidRPr="00B114F9" w:rsidRDefault="008C6681" w:rsidP="00A86850">
            <w:pPr>
              <w:jc w:val="center"/>
              <w:rPr>
                <w:rStyle w:val="Emphasis"/>
                <w:i w:val="0"/>
                <w:sz w:val="28"/>
              </w:rPr>
            </w:pPr>
            <w:r>
              <w:rPr>
                <w:rStyle w:val="Emphasis"/>
                <w:i w:val="0"/>
                <w:sz w:val="28"/>
              </w:rPr>
              <w:t>CM+ 3GV</w:t>
            </w:r>
          </w:p>
        </w:tc>
      </w:tr>
      <w:tr w:rsidR="008C6681" w:rsidRPr="00B114F9" w:rsidTr="00A86850">
        <w:tc>
          <w:tcPr>
            <w:tcW w:w="1546" w:type="dxa"/>
            <w:shd w:val="clear" w:color="auto" w:fill="auto"/>
          </w:tcPr>
          <w:p w:rsidR="008C6681" w:rsidRPr="00B114F9" w:rsidRDefault="008C6681" w:rsidP="00A86850">
            <w:pPr>
              <w:jc w:val="center"/>
              <w:rPr>
                <w:rStyle w:val="Emphasis"/>
                <w:i w:val="0"/>
                <w:sz w:val="28"/>
              </w:rPr>
            </w:pPr>
            <w:r>
              <w:rPr>
                <w:rStyle w:val="Emphasis"/>
                <w:i w:val="0"/>
                <w:sz w:val="28"/>
              </w:rPr>
              <w:t>25</w:t>
            </w:r>
          </w:p>
        </w:tc>
        <w:tc>
          <w:tcPr>
            <w:tcW w:w="6773" w:type="dxa"/>
            <w:shd w:val="clear" w:color="auto" w:fill="auto"/>
          </w:tcPr>
          <w:p w:rsidR="008C6681" w:rsidRDefault="008C6681" w:rsidP="00A86850">
            <w:pPr>
              <w:jc w:val="center"/>
              <w:rPr>
                <w:rStyle w:val="Emphasis"/>
                <w:i w:val="0"/>
                <w:sz w:val="28"/>
              </w:rPr>
            </w:pPr>
            <w:r>
              <w:rPr>
                <w:rStyle w:val="Emphasis"/>
                <w:i w:val="0"/>
                <w:sz w:val="28"/>
              </w:rPr>
              <w:t>Chuyên đề cấp TP: Dạy học hòa nhập cho HS khuyết tật</w:t>
            </w:r>
          </w:p>
          <w:p w:rsidR="008C6681" w:rsidRPr="00B114F9" w:rsidRDefault="008C6681" w:rsidP="00A86850">
            <w:pPr>
              <w:jc w:val="center"/>
              <w:rPr>
                <w:rStyle w:val="Emphasis"/>
                <w:i w:val="0"/>
                <w:sz w:val="28"/>
              </w:rPr>
            </w:pPr>
            <w:r>
              <w:rPr>
                <w:rStyle w:val="Emphasis"/>
                <w:i w:val="0"/>
                <w:sz w:val="28"/>
              </w:rPr>
              <w:t>Tại trường TH Yên Thanh</w:t>
            </w:r>
          </w:p>
        </w:tc>
        <w:tc>
          <w:tcPr>
            <w:tcW w:w="1570" w:type="dxa"/>
            <w:shd w:val="clear" w:color="auto" w:fill="auto"/>
          </w:tcPr>
          <w:p w:rsidR="008C6681" w:rsidRPr="00B114F9" w:rsidRDefault="008C6681" w:rsidP="00A86850">
            <w:pPr>
              <w:jc w:val="center"/>
              <w:rPr>
                <w:rStyle w:val="Emphasis"/>
                <w:i w:val="0"/>
                <w:sz w:val="28"/>
              </w:rPr>
            </w:pPr>
            <w:r>
              <w:rPr>
                <w:rStyle w:val="Emphasis"/>
                <w:i w:val="0"/>
                <w:sz w:val="28"/>
              </w:rPr>
              <w:t>BGH, HV dạy KT</w:t>
            </w:r>
          </w:p>
        </w:tc>
      </w:tr>
      <w:tr w:rsidR="008C6681" w:rsidRPr="00B114F9" w:rsidTr="00A86850">
        <w:tc>
          <w:tcPr>
            <w:tcW w:w="1546" w:type="dxa"/>
            <w:shd w:val="clear" w:color="auto" w:fill="auto"/>
          </w:tcPr>
          <w:p w:rsidR="008C6681" w:rsidRPr="00B114F9" w:rsidRDefault="008C6681" w:rsidP="00A86850">
            <w:pPr>
              <w:jc w:val="center"/>
              <w:rPr>
                <w:rStyle w:val="Emphasis"/>
                <w:i w:val="0"/>
                <w:sz w:val="28"/>
              </w:rPr>
            </w:pPr>
            <w:r>
              <w:rPr>
                <w:rStyle w:val="Emphasis"/>
                <w:i w:val="0"/>
                <w:sz w:val="28"/>
              </w:rPr>
              <w:t>28</w:t>
            </w:r>
          </w:p>
        </w:tc>
        <w:tc>
          <w:tcPr>
            <w:tcW w:w="6773" w:type="dxa"/>
            <w:shd w:val="clear" w:color="auto" w:fill="auto"/>
          </w:tcPr>
          <w:p w:rsidR="008C6681" w:rsidRPr="00B114F9" w:rsidRDefault="008C6681" w:rsidP="00A86850">
            <w:pPr>
              <w:jc w:val="center"/>
              <w:rPr>
                <w:rStyle w:val="Emphasis"/>
                <w:i w:val="0"/>
                <w:sz w:val="28"/>
              </w:rPr>
            </w:pPr>
            <w:r>
              <w:rPr>
                <w:rStyle w:val="Emphasis"/>
                <w:i w:val="0"/>
                <w:sz w:val="28"/>
              </w:rPr>
              <w:t>Giao ban quản lý</w:t>
            </w:r>
          </w:p>
        </w:tc>
        <w:tc>
          <w:tcPr>
            <w:tcW w:w="1570" w:type="dxa"/>
            <w:shd w:val="clear" w:color="auto" w:fill="auto"/>
          </w:tcPr>
          <w:p w:rsidR="008C6681" w:rsidRPr="00B114F9" w:rsidRDefault="008C6681" w:rsidP="00A86850">
            <w:pPr>
              <w:jc w:val="center"/>
              <w:rPr>
                <w:rStyle w:val="Emphasis"/>
                <w:i w:val="0"/>
                <w:sz w:val="28"/>
              </w:rPr>
            </w:pPr>
            <w:r w:rsidRPr="00D966A1">
              <w:rPr>
                <w:rStyle w:val="Emphasis"/>
                <w:i w:val="0"/>
              </w:rPr>
              <w:t>BHG+CTCĐ</w:t>
            </w:r>
          </w:p>
        </w:tc>
      </w:tr>
      <w:tr w:rsidR="008C6681" w:rsidRPr="00B114F9" w:rsidTr="00A86850">
        <w:tc>
          <w:tcPr>
            <w:tcW w:w="1546" w:type="dxa"/>
            <w:shd w:val="clear" w:color="auto" w:fill="auto"/>
          </w:tcPr>
          <w:p w:rsidR="008C6681" w:rsidRDefault="008C6681" w:rsidP="00A86850">
            <w:pPr>
              <w:jc w:val="center"/>
              <w:rPr>
                <w:rStyle w:val="Emphasis"/>
                <w:i w:val="0"/>
                <w:sz w:val="28"/>
              </w:rPr>
            </w:pPr>
            <w:r>
              <w:rPr>
                <w:rStyle w:val="Emphasis"/>
                <w:i w:val="0"/>
                <w:sz w:val="28"/>
              </w:rPr>
              <w:t>30/12/2018-10/1/2019</w:t>
            </w:r>
          </w:p>
        </w:tc>
        <w:tc>
          <w:tcPr>
            <w:tcW w:w="6773" w:type="dxa"/>
            <w:shd w:val="clear" w:color="auto" w:fill="auto"/>
          </w:tcPr>
          <w:p w:rsidR="008C6681" w:rsidRDefault="008C6681" w:rsidP="00A86850">
            <w:pPr>
              <w:jc w:val="center"/>
              <w:rPr>
                <w:rStyle w:val="Emphasis"/>
                <w:i w:val="0"/>
                <w:sz w:val="28"/>
              </w:rPr>
            </w:pPr>
            <w:r>
              <w:rPr>
                <w:rStyle w:val="Emphasis"/>
                <w:i w:val="0"/>
                <w:sz w:val="28"/>
              </w:rPr>
              <w:t>Nghỉ tết nguyên đán 2019</w:t>
            </w:r>
          </w:p>
        </w:tc>
        <w:tc>
          <w:tcPr>
            <w:tcW w:w="1570" w:type="dxa"/>
            <w:shd w:val="clear" w:color="auto" w:fill="auto"/>
          </w:tcPr>
          <w:p w:rsidR="008C6681" w:rsidRDefault="008C6681" w:rsidP="00A86850">
            <w:pPr>
              <w:jc w:val="center"/>
              <w:rPr>
                <w:rStyle w:val="Emphasis"/>
                <w:i w:val="0"/>
                <w:sz w:val="28"/>
              </w:rPr>
            </w:pPr>
          </w:p>
        </w:tc>
      </w:tr>
    </w:tbl>
    <w:p w:rsidR="008C6681" w:rsidRPr="001D41C6" w:rsidRDefault="008C6681" w:rsidP="008C6681">
      <w:pPr>
        <w:jc w:val="center"/>
        <w:rPr>
          <w:rStyle w:val="Emphasis"/>
          <w:b/>
          <w:i w:val="0"/>
          <w:sz w:val="28"/>
        </w:rPr>
      </w:pPr>
    </w:p>
    <w:p w:rsidR="008C6681" w:rsidRDefault="008C6681" w:rsidP="008C6681">
      <w:pPr>
        <w:spacing w:after="240"/>
        <w:ind w:firstLine="720"/>
      </w:pPr>
      <w:r>
        <w:t>Ghi chú: Lịch công tác là dự kiến, trong quá trình thực hiện có thể có sự điều chỉnh cho phù hợp với tình hình thực tế, sự chỉ đạo của phòng GD&amp;ĐT./.</w:t>
      </w:r>
    </w:p>
    <w:p w:rsidR="008C6681" w:rsidRPr="00F93BED" w:rsidRDefault="008C6681" w:rsidP="008C6681">
      <w:pPr>
        <w:ind w:firstLine="720"/>
        <w:rPr>
          <w:b/>
          <w:i/>
        </w:rPr>
      </w:pPr>
      <w:r w:rsidRPr="00F93BED">
        <w:rPr>
          <w:b/>
          <w:i/>
        </w:rPr>
        <w:t>Nơi nhận:</w:t>
      </w:r>
    </w:p>
    <w:p w:rsidR="008C6681" w:rsidRPr="00903145" w:rsidRDefault="008C6681" w:rsidP="008C6681">
      <w:pPr>
        <w:ind w:firstLine="709"/>
        <w:rPr>
          <w:b/>
        </w:rPr>
      </w:pPr>
      <w:r>
        <w:t xml:space="preserve">- Lãnh đạo PGD(b/c)                                                          </w:t>
      </w:r>
      <w:r w:rsidRPr="00903145">
        <w:rPr>
          <w:b/>
        </w:rPr>
        <w:t>HIỆU TRƯỞNG</w:t>
      </w:r>
    </w:p>
    <w:p w:rsidR="008C6681" w:rsidRDefault="008C6681" w:rsidP="008C6681">
      <w:pPr>
        <w:ind w:firstLine="709"/>
      </w:pPr>
      <w:r>
        <w:t>- TTCM;</w:t>
      </w:r>
    </w:p>
    <w:p w:rsidR="008C6681" w:rsidRDefault="008C6681" w:rsidP="008C6681">
      <w:pPr>
        <w:ind w:firstLine="709"/>
      </w:pPr>
      <w:r>
        <w:t>- Cổng TTĐT;</w:t>
      </w:r>
    </w:p>
    <w:p w:rsidR="008C6681" w:rsidRDefault="008C6681" w:rsidP="008C6681">
      <w:pPr>
        <w:ind w:firstLine="709"/>
      </w:pPr>
      <w:r>
        <w:t>- Lưu.</w:t>
      </w:r>
    </w:p>
    <w:p w:rsidR="008C6681" w:rsidRDefault="008C6681" w:rsidP="008C6681">
      <w:pPr>
        <w:spacing w:after="240"/>
      </w:pPr>
      <w:r>
        <w:tab/>
      </w:r>
      <w:r>
        <w:tab/>
      </w:r>
      <w:r>
        <w:tab/>
      </w:r>
      <w:r>
        <w:tab/>
      </w:r>
      <w:r>
        <w:tab/>
      </w:r>
      <w:r>
        <w:tab/>
      </w:r>
      <w:r>
        <w:tab/>
      </w:r>
      <w:r>
        <w:tab/>
      </w:r>
    </w:p>
    <w:p w:rsidR="008C6681" w:rsidRPr="00903145" w:rsidRDefault="008C6681" w:rsidP="008C6681">
      <w:pPr>
        <w:spacing w:after="240"/>
        <w:rPr>
          <w:b/>
        </w:rPr>
      </w:pPr>
      <w:r>
        <w:t xml:space="preserve">                                                                                                            </w:t>
      </w:r>
      <w:r w:rsidRPr="00903145">
        <w:rPr>
          <w:b/>
        </w:rPr>
        <w:t>Hoàng Thị Huệ</w:t>
      </w:r>
    </w:p>
    <w:p w:rsidR="00003C45" w:rsidRDefault="00003C45">
      <w:bookmarkStart w:id="0" w:name="_GoBack"/>
      <w:bookmarkEnd w:id="0"/>
    </w:p>
    <w:sectPr w:rsidR="00003C45" w:rsidSect="008C6681">
      <w:pgSz w:w="11907" w:h="16840" w:code="9"/>
      <w:pgMar w:top="907" w:right="680" w:bottom="73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81"/>
    <w:rsid w:val="00003C45"/>
    <w:rsid w:val="008C6681"/>
    <w:rsid w:val="00BF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8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C6681"/>
    <w:rPr>
      <w:b/>
      <w:bCs/>
    </w:rPr>
  </w:style>
  <w:style w:type="character" w:styleId="Emphasis">
    <w:name w:val="Emphasis"/>
    <w:qFormat/>
    <w:rsid w:val="008C66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8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C6681"/>
    <w:rPr>
      <w:b/>
      <w:bCs/>
    </w:rPr>
  </w:style>
  <w:style w:type="character" w:styleId="Emphasis">
    <w:name w:val="Emphasis"/>
    <w:qFormat/>
    <w:rsid w:val="008C6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2019-01-07T02:13:00Z</dcterms:created>
  <dcterms:modified xsi:type="dcterms:W3CDTF">2019-01-07T02:13:00Z</dcterms:modified>
</cp:coreProperties>
</file>