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DB" w:rsidRDefault="00A46A11">
      <w:pPr>
        <w:pStyle w:val="Bodytext30"/>
        <w:shd w:val="clear" w:color="auto" w:fill="auto"/>
        <w:tabs>
          <w:tab w:val="left" w:pos="3915"/>
        </w:tabs>
        <w:ind w:left="340"/>
      </w:pPr>
      <w:r>
        <w:rPr>
          <w:rStyle w:val="Bodytext311pt"/>
          <w:lang w:val="en-US"/>
        </w:rPr>
        <w:t xml:space="preserve">  </w:t>
      </w:r>
      <w:r w:rsidR="005B4073">
        <w:rPr>
          <w:rStyle w:val="Bodytext311pt"/>
          <w:lang w:val="en-US"/>
        </w:rPr>
        <w:t>PHÒNG GD&amp;ĐT</w:t>
      </w:r>
      <w:r w:rsidR="00F76E3C">
        <w:rPr>
          <w:rStyle w:val="Bodytext311pt"/>
        </w:rPr>
        <w:t xml:space="preserve"> </w:t>
      </w:r>
      <w:r w:rsidR="005B4073">
        <w:rPr>
          <w:rStyle w:val="Bodytext311pt"/>
          <w:lang w:val="en-US"/>
        </w:rPr>
        <w:t>U</w:t>
      </w:r>
      <w:r w:rsidR="00F76E3C">
        <w:rPr>
          <w:rStyle w:val="Bodytext311pt"/>
        </w:rPr>
        <w:t>ÔNG BÍ</w:t>
      </w:r>
      <w:r w:rsidR="00F76E3C">
        <w:rPr>
          <w:rStyle w:val="Bodytext311pt"/>
        </w:rPr>
        <w:tab/>
      </w:r>
      <w:r w:rsidR="0090755B">
        <w:rPr>
          <w:rStyle w:val="Bodytext311pt"/>
          <w:lang w:val="en-US"/>
        </w:rPr>
        <w:t xml:space="preserve">    </w:t>
      </w:r>
      <w:r w:rsidR="00F76E3C">
        <w:t xml:space="preserve">CỘNG HOÀ </w:t>
      </w:r>
      <w:r w:rsidR="00F76E3C">
        <w:rPr>
          <w:rStyle w:val="Bodytext311pt"/>
        </w:rPr>
        <w:t xml:space="preserve">XÃ </w:t>
      </w:r>
      <w:r w:rsidR="00F76E3C">
        <w:t>HỘI CHỦ NGHĨA VIỆT NAM</w:t>
      </w:r>
    </w:p>
    <w:p w:rsidR="00257FDB" w:rsidRDefault="007906F9">
      <w:pPr>
        <w:pStyle w:val="Bodytext40"/>
        <w:shd w:val="clear" w:color="auto" w:fill="auto"/>
        <w:tabs>
          <w:tab w:val="left" w:pos="4972"/>
        </w:tabs>
        <w:spacing w:after="137"/>
      </w:pPr>
      <w:r>
        <w:rPr>
          <w:noProof/>
          <w:sz w:val="23"/>
          <w:szCs w:val="23"/>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226612</wp:posOffset>
                </wp:positionH>
                <wp:positionV relativeFrom="paragraph">
                  <wp:posOffset>222278</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5pt,17.5pt" to="16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GtgEAAMMDAAAOAAAAZHJzL2Uyb0RvYy54bWysU8GOEzEMvSPxD1HudKZdCV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" strokecolor="#5b9bd5 [3204]" strokeweight=".5pt">
                <v:stroke joinstyle="miter"/>
              </v:line>
            </w:pict>
          </mc:Fallback>
        </mc:AlternateContent>
      </w:r>
      <w:r w:rsidRPr="007906F9">
        <w:rPr>
          <w:noProof/>
          <w:sz w:val="23"/>
          <w:szCs w:val="23"/>
          <w:lang w:val="en-US" w:eastAsia="en-US" w:bidi="ar-SA"/>
        </w:rPr>
        <mc:AlternateContent>
          <mc:Choice Requires="wps">
            <w:drawing>
              <wp:anchor distT="0" distB="0" distL="114300" distR="114300" simplePos="0" relativeHeight="251659264" behindDoc="0" locked="0" layoutInCell="1" allowOverlap="1" wp14:anchorId="71DE072F" wp14:editId="6DC6954D">
                <wp:simplePos x="0" y="0"/>
                <wp:positionH relativeFrom="column">
                  <wp:posOffset>3311717</wp:posOffset>
                </wp:positionH>
                <wp:positionV relativeFrom="paragraph">
                  <wp:posOffset>222278</wp:posOffset>
                </wp:positionV>
                <wp:extent cx="1796995" cy="7951"/>
                <wp:effectExtent l="0" t="0" r="13335" b="30480"/>
                <wp:wrapNone/>
                <wp:docPr id="2" name="Straight Connector 2"/>
                <wp:cNvGraphicFramePr/>
                <a:graphic xmlns:a="http://schemas.openxmlformats.org/drawingml/2006/main">
                  <a:graphicData uri="http://schemas.microsoft.com/office/word/2010/wordprocessingShape">
                    <wps:wsp>
                      <wps:cNvCnPr/>
                      <wps:spPr>
                        <a:xfrm>
                          <a:off x="0" y="0"/>
                          <a:ext cx="1796995"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75pt,17.5pt" to="402.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" strokecolor="#5b9bd5 [3204]" strokeweight=".5pt">
                <v:stroke joinstyle="miter"/>
              </v:line>
            </w:pict>
          </mc:Fallback>
        </mc:AlternateContent>
      </w:r>
      <w:r w:rsidR="005B4073" w:rsidRPr="007906F9">
        <w:rPr>
          <w:rStyle w:val="Bodytext4115pt"/>
          <w:b/>
          <w:bCs/>
          <w:lang w:val="en-US"/>
        </w:rPr>
        <w:t>T</w:t>
      </w:r>
      <w:r w:rsidR="00ED3ED4" w:rsidRPr="007906F9">
        <w:rPr>
          <w:rStyle w:val="Bodytext4115pt"/>
          <w:b/>
          <w:bCs/>
          <w:lang w:val="en-US"/>
        </w:rPr>
        <w:t xml:space="preserve">RƯỜNG MẦM NON </w:t>
      </w:r>
      <w:r w:rsidR="00A46A11" w:rsidRPr="007906F9">
        <w:rPr>
          <w:rStyle w:val="Bodytext4115pt"/>
          <w:b/>
          <w:bCs/>
          <w:lang w:val="en-US"/>
        </w:rPr>
        <w:t>PHƯƠNG NAM</w:t>
      </w:r>
      <w:r w:rsidR="00F76E3C">
        <w:rPr>
          <w:rStyle w:val="Bodytext4115pt"/>
          <w:b/>
          <w:bCs/>
        </w:rPr>
        <w:tab/>
      </w:r>
      <w:r w:rsidR="00F76E3C" w:rsidRPr="007906F9">
        <w:t>Độc lập - Tự do - Hạnh phúc</w:t>
      </w:r>
    </w:p>
    <w:p w:rsidR="00257FDB" w:rsidRPr="00302A3C" w:rsidRDefault="0090755B">
      <w:pPr>
        <w:pStyle w:val="Heading11"/>
        <w:keepNext/>
        <w:keepLines/>
        <w:shd w:val="clear" w:color="auto" w:fill="auto"/>
        <w:tabs>
          <w:tab w:val="left" w:pos="4611"/>
        </w:tabs>
        <w:spacing w:before="0" w:after="19" w:line="420" w:lineRule="exact"/>
        <w:ind w:left="1040"/>
        <w:rPr>
          <w:lang w:val="en-US"/>
        </w:rPr>
      </w:pPr>
      <w:bookmarkStart w:id="0" w:name="bookmark0"/>
      <w:r>
        <w:rPr>
          <w:rStyle w:val="Heading111pt"/>
        </w:rPr>
        <w:t>S</w:t>
      </w:r>
      <w:r>
        <w:rPr>
          <w:rStyle w:val="Heading111pt"/>
          <w:lang w:val="en-US"/>
        </w:rPr>
        <w:t>ố</w:t>
      </w:r>
      <w:r w:rsidR="00665A0A">
        <w:rPr>
          <w:rStyle w:val="Heading111pt"/>
        </w:rPr>
        <w:t>:</w:t>
      </w:r>
      <w:r w:rsidR="00665A0A">
        <w:rPr>
          <w:rStyle w:val="Heading111pt"/>
          <w:lang w:val="en-US"/>
        </w:rPr>
        <w:t xml:space="preserve"> 316</w:t>
      </w:r>
      <w:r w:rsidR="00F76E3C">
        <w:rPr>
          <w:rStyle w:val="Heading111pt"/>
        </w:rPr>
        <w:t>/</w:t>
      </w:r>
      <w:r w:rsidR="00ED3ED4">
        <w:rPr>
          <w:rStyle w:val="Heading111pt"/>
          <w:lang w:val="en-US"/>
        </w:rPr>
        <w:t>MN</w:t>
      </w:r>
      <w:r w:rsidR="00A46A11">
        <w:rPr>
          <w:rStyle w:val="Heading111pt"/>
          <w:lang w:val="en-US"/>
        </w:rPr>
        <w:t>PN</w:t>
      </w:r>
      <w:r w:rsidR="00F76E3C">
        <w:rPr>
          <w:rStyle w:val="Heading111pt"/>
        </w:rPr>
        <w:tab/>
      </w:r>
      <w:r w:rsidR="005B4073">
        <w:rPr>
          <w:rStyle w:val="Heading111pt"/>
          <w:lang w:val="en-US"/>
        </w:rPr>
        <w:t xml:space="preserve">     </w:t>
      </w:r>
      <w:r w:rsidR="00B11129">
        <w:rPr>
          <w:rStyle w:val="Heading111pt"/>
          <w:lang w:val="en-US"/>
        </w:rPr>
        <w:t xml:space="preserve">   </w:t>
      </w:r>
      <w:r w:rsidR="005B4073">
        <w:rPr>
          <w:rStyle w:val="Heading111pt"/>
          <w:lang w:val="en-US"/>
        </w:rPr>
        <w:t xml:space="preserve">  </w:t>
      </w:r>
      <w:r w:rsidR="005B4073" w:rsidRPr="005B4073">
        <w:rPr>
          <w:rStyle w:val="Heading121pt"/>
          <w:i/>
          <w:iCs/>
          <w:sz w:val="26"/>
          <w:szCs w:val="26"/>
          <w:lang w:val="en-US"/>
        </w:rPr>
        <w:t>U</w:t>
      </w:r>
      <w:r w:rsidR="00F76E3C" w:rsidRPr="005B4073">
        <w:t>ông B</w:t>
      </w:r>
      <w:r w:rsidR="005B4073">
        <w:rPr>
          <w:lang w:val="en-US"/>
        </w:rPr>
        <w:t>í</w:t>
      </w:r>
      <w:r w:rsidR="00302A3C">
        <w:t xml:space="preserve">, ngày </w:t>
      </w:r>
      <w:r w:rsidR="00302A3C">
        <w:rPr>
          <w:lang w:val="en-US"/>
        </w:rPr>
        <w:t>21</w:t>
      </w:r>
      <w:r w:rsidR="005B4073">
        <w:rPr>
          <w:lang w:val="en-US"/>
        </w:rPr>
        <w:t xml:space="preserve"> </w:t>
      </w:r>
      <w:r w:rsidR="00F76E3C" w:rsidRPr="005B4073">
        <w:t>tháng 9 năm 202</w:t>
      </w:r>
      <w:bookmarkEnd w:id="0"/>
      <w:r w:rsidR="00302A3C">
        <w:rPr>
          <w:lang w:val="en-US"/>
        </w:rPr>
        <w:t>4</w:t>
      </w:r>
    </w:p>
    <w:p w:rsidR="005B4073" w:rsidRDefault="005B4073">
      <w:pPr>
        <w:pStyle w:val="Bodytext50"/>
        <w:shd w:val="clear" w:color="auto" w:fill="auto"/>
        <w:spacing w:before="0" w:after="491"/>
        <w:ind w:left="40"/>
      </w:pPr>
    </w:p>
    <w:p w:rsidR="005B4073" w:rsidRPr="00D47FDE" w:rsidRDefault="005B4073" w:rsidP="005B4073">
      <w:pPr>
        <w:jc w:val="center"/>
        <w:rPr>
          <w:rFonts w:ascii="Times New Roman" w:eastAsia="Times New Roman" w:hAnsi="Times New Roman"/>
          <w:b/>
          <w:sz w:val="28"/>
          <w:szCs w:val="28"/>
        </w:rPr>
      </w:pPr>
      <w:r w:rsidRPr="00D47FDE">
        <w:rPr>
          <w:rFonts w:ascii="Times New Roman" w:eastAsia="Times New Roman" w:hAnsi="Times New Roman"/>
          <w:b/>
          <w:sz w:val="28"/>
          <w:szCs w:val="28"/>
        </w:rPr>
        <w:t>KẾ HOẠCH</w:t>
      </w:r>
    </w:p>
    <w:p w:rsidR="00257FDB" w:rsidRPr="007906F9" w:rsidRDefault="007906F9">
      <w:pPr>
        <w:pStyle w:val="Bodytext50"/>
        <w:shd w:val="clear" w:color="auto" w:fill="auto"/>
        <w:spacing w:before="0" w:after="491"/>
        <w:ind w:left="40"/>
        <w:rPr>
          <w:b/>
          <w:sz w:val="28"/>
          <w:szCs w:val="28"/>
          <w:lang w:val="en-US"/>
        </w:rPr>
      </w:pPr>
      <w:r>
        <w:rPr>
          <w:b/>
          <w:noProof/>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2317805</wp:posOffset>
                </wp:positionH>
                <wp:positionV relativeFrom="paragraph">
                  <wp:posOffset>396185</wp:posOffset>
                </wp:positionV>
                <wp:extent cx="133540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335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31.2pt" to="287.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" strokecolor="#5b9bd5 [3204]" strokeweight=".5pt">
                <v:stroke joinstyle="miter"/>
              </v:line>
            </w:pict>
          </mc:Fallback>
        </mc:AlternateContent>
      </w:r>
      <w:r w:rsidR="005B4073" w:rsidRPr="005B4073">
        <w:rPr>
          <w:b/>
          <w:sz w:val="28"/>
          <w:szCs w:val="28"/>
          <w:lang w:val="en-US"/>
        </w:rPr>
        <w:t>T</w:t>
      </w:r>
      <w:r w:rsidR="005B4073" w:rsidRPr="005B4073">
        <w:rPr>
          <w:b/>
          <w:sz w:val="28"/>
          <w:szCs w:val="28"/>
        </w:rPr>
        <w:t xml:space="preserve">hực hiện nhiệm vụ </w:t>
      </w:r>
      <w:r w:rsidR="00F76E3C" w:rsidRPr="005B4073">
        <w:rPr>
          <w:b/>
          <w:sz w:val="28"/>
          <w:szCs w:val="28"/>
        </w:rPr>
        <w:t>giáo dục chính trị và công tác học sinh</w:t>
      </w:r>
      <w:r w:rsidR="00F76E3C" w:rsidRPr="005B4073">
        <w:rPr>
          <w:b/>
          <w:sz w:val="28"/>
          <w:szCs w:val="28"/>
        </w:rPr>
        <w:br/>
      </w:r>
      <w:r w:rsidR="005B4073" w:rsidRPr="007906F9">
        <w:rPr>
          <w:b/>
          <w:sz w:val="28"/>
          <w:szCs w:val="28"/>
          <w:lang w:val="en-US"/>
        </w:rPr>
        <w:t>N</w:t>
      </w:r>
      <w:r w:rsidR="00AB22F7" w:rsidRPr="007906F9">
        <w:rPr>
          <w:b/>
          <w:sz w:val="28"/>
          <w:szCs w:val="28"/>
        </w:rPr>
        <w:t>ăm học 202</w:t>
      </w:r>
      <w:r w:rsidR="00AB22F7" w:rsidRPr="007906F9">
        <w:rPr>
          <w:b/>
          <w:sz w:val="28"/>
          <w:szCs w:val="28"/>
          <w:lang w:val="en-US"/>
        </w:rPr>
        <w:t>4</w:t>
      </w:r>
      <w:r w:rsidR="00F76E3C" w:rsidRPr="007906F9">
        <w:rPr>
          <w:b/>
          <w:sz w:val="28"/>
          <w:szCs w:val="28"/>
        </w:rPr>
        <w:t>-202</w:t>
      </w:r>
      <w:r w:rsidR="00AB22F7" w:rsidRPr="007906F9">
        <w:rPr>
          <w:b/>
          <w:sz w:val="28"/>
          <w:szCs w:val="28"/>
          <w:lang w:val="en-US"/>
        </w:rPr>
        <w:t>5</w:t>
      </w:r>
    </w:p>
    <w:p w:rsidR="00257FDB" w:rsidRPr="0058376B" w:rsidRDefault="00F76E3C" w:rsidP="0058376B">
      <w:pPr>
        <w:pStyle w:val="Bodytext20"/>
        <w:shd w:val="clear" w:color="auto" w:fill="auto"/>
        <w:tabs>
          <w:tab w:val="left" w:pos="9498"/>
        </w:tabs>
        <w:spacing w:beforeLines="60" w:before="144" w:afterLines="60" w:after="144" w:line="276" w:lineRule="auto"/>
        <w:ind w:right="90" w:firstLine="567"/>
        <w:jc w:val="both"/>
        <w:rPr>
          <w:color w:val="auto"/>
          <w:sz w:val="28"/>
          <w:szCs w:val="28"/>
        </w:rPr>
      </w:pPr>
      <w:r w:rsidRPr="0058376B">
        <w:rPr>
          <w:color w:val="auto"/>
          <w:sz w:val="28"/>
          <w:szCs w:val="28"/>
        </w:rPr>
        <w:t xml:space="preserve">Thực hiện Công văn số </w:t>
      </w:r>
      <w:r w:rsidR="00AB22F7" w:rsidRPr="0058376B">
        <w:rPr>
          <w:color w:val="auto"/>
          <w:sz w:val="28"/>
          <w:szCs w:val="28"/>
          <w:lang w:val="en-US"/>
        </w:rPr>
        <w:t>1127</w:t>
      </w:r>
      <w:r w:rsidRPr="0058376B">
        <w:rPr>
          <w:color w:val="auto"/>
          <w:sz w:val="28"/>
          <w:szCs w:val="28"/>
        </w:rPr>
        <w:t>/</w:t>
      </w:r>
      <w:r w:rsidR="000D1360" w:rsidRPr="0058376B">
        <w:rPr>
          <w:color w:val="auto"/>
          <w:sz w:val="28"/>
          <w:szCs w:val="28"/>
          <w:lang w:val="en-US"/>
        </w:rPr>
        <w:t>P</w:t>
      </w:r>
      <w:r w:rsidRPr="0058376B">
        <w:rPr>
          <w:color w:val="auto"/>
          <w:sz w:val="28"/>
          <w:szCs w:val="28"/>
        </w:rPr>
        <w:t xml:space="preserve">GDĐT ngày </w:t>
      </w:r>
      <w:r w:rsidR="00AB22F7" w:rsidRPr="0058376B">
        <w:rPr>
          <w:color w:val="auto"/>
          <w:sz w:val="28"/>
          <w:szCs w:val="28"/>
          <w:lang w:val="en-US"/>
        </w:rPr>
        <w:t>18</w:t>
      </w:r>
      <w:r w:rsidRPr="0058376B">
        <w:rPr>
          <w:color w:val="auto"/>
          <w:sz w:val="28"/>
          <w:szCs w:val="28"/>
        </w:rPr>
        <w:t xml:space="preserve"> tháng </w:t>
      </w:r>
      <w:r w:rsidR="000D1360" w:rsidRPr="0058376B">
        <w:rPr>
          <w:color w:val="auto"/>
          <w:sz w:val="28"/>
          <w:szCs w:val="28"/>
          <w:lang w:val="en-US"/>
        </w:rPr>
        <w:t>9</w:t>
      </w:r>
      <w:r w:rsidR="00AB22F7" w:rsidRPr="0058376B">
        <w:rPr>
          <w:color w:val="auto"/>
          <w:sz w:val="28"/>
          <w:szCs w:val="28"/>
        </w:rPr>
        <w:t xml:space="preserve"> năm 202</w:t>
      </w:r>
      <w:r w:rsidR="00AB22F7" w:rsidRPr="0058376B">
        <w:rPr>
          <w:color w:val="auto"/>
          <w:sz w:val="28"/>
          <w:szCs w:val="28"/>
          <w:lang w:val="en-US"/>
        </w:rPr>
        <w:t>4</w:t>
      </w:r>
      <w:r w:rsidRPr="0058376B">
        <w:rPr>
          <w:color w:val="auto"/>
          <w:sz w:val="28"/>
          <w:szCs w:val="28"/>
        </w:rPr>
        <w:t xml:space="preserve"> của </w:t>
      </w:r>
      <w:proofErr w:type="spellStart"/>
      <w:r w:rsidR="000D1360" w:rsidRPr="0058376B">
        <w:rPr>
          <w:color w:val="auto"/>
          <w:sz w:val="28"/>
          <w:szCs w:val="28"/>
          <w:lang w:val="en-US"/>
        </w:rPr>
        <w:t>Phòng</w:t>
      </w:r>
      <w:proofErr w:type="spellEnd"/>
      <w:r w:rsidRPr="0058376B">
        <w:rPr>
          <w:color w:val="auto"/>
          <w:sz w:val="28"/>
          <w:szCs w:val="28"/>
        </w:rPr>
        <w:t xml:space="preserve"> Giáo dục và Đào tạo </w:t>
      </w:r>
      <w:proofErr w:type="spellStart"/>
      <w:r w:rsidR="000D1360" w:rsidRPr="0058376B">
        <w:rPr>
          <w:color w:val="auto"/>
          <w:sz w:val="28"/>
          <w:szCs w:val="28"/>
          <w:lang w:val="en-US"/>
        </w:rPr>
        <w:t>thành</w:t>
      </w:r>
      <w:proofErr w:type="spellEnd"/>
      <w:r w:rsidR="000D1360" w:rsidRPr="0058376B">
        <w:rPr>
          <w:color w:val="auto"/>
          <w:sz w:val="28"/>
          <w:szCs w:val="28"/>
          <w:lang w:val="en-US"/>
        </w:rPr>
        <w:t xml:space="preserve"> </w:t>
      </w:r>
      <w:proofErr w:type="spellStart"/>
      <w:r w:rsidR="000D1360" w:rsidRPr="0058376B">
        <w:rPr>
          <w:color w:val="auto"/>
          <w:sz w:val="28"/>
          <w:szCs w:val="28"/>
          <w:lang w:val="en-US"/>
        </w:rPr>
        <w:t>phố</w:t>
      </w:r>
      <w:proofErr w:type="spellEnd"/>
      <w:r w:rsidR="000D1360" w:rsidRPr="0058376B">
        <w:rPr>
          <w:color w:val="auto"/>
          <w:sz w:val="28"/>
          <w:szCs w:val="28"/>
          <w:lang w:val="en-US"/>
        </w:rPr>
        <w:t xml:space="preserve"> </w:t>
      </w:r>
      <w:r w:rsidRPr="0058376B">
        <w:rPr>
          <w:color w:val="auto"/>
          <w:sz w:val="28"/>
          <w:szCs w:val="28"/>
        </w:rPr>
        <w:t>về việc hướng dẫn thực hiện nhiệm vụ giáo dục chính trị và công tác học sinh, sinh</w:t>
      </w:r>
      <w:r w:rsidR="00AB22F7" w:rsidRPr="0058376B">
        <w:rPr>
          <w:color w:val="auto"/>
          <w:sz w:val="28"/>
          <w:szCs w:val="28"/>
        </w:rPr>
        <w:t xml:space="preserve"> viên năm học 202</w:t>
      </w:r>
      <w:r w:rsidR="00AB22F7" w:rsidRPr="0058376B">
        <w:rPr>
          <w:color w:val="auto"/>
          <w:sz w:val="28"/>
          <w:szCs w:val="28"/>
          <w:lang w:val="en-US"/>
        </w:rPr>
        <w:t>4</w:t>
      </w:r>
      <w:r w:rsidR="00AB22F7" w:rsidRPr="0058376B">
        <w:rPr>
          <w:color w:val="auto"/>
          <w:sz w:val="28"/>
          <w:szCs w:val="28"/>
        </w:rPr>
        <w:t>-202</w:t>
      </w:r>
      <w:r w:rsidR="00AB22F7" w:rsidRPr="0058376B">
        <w:rPr>
          <w:color w:val="auto"/>
          <w:sz w:val="28"/>
          <w:szCs w:val="28"/>
          <w:lang w:val="en-US"/>
        </w:rPr>
        <w:t>5</w:t>
      </w:r>
      <w:r w:rsidRPr="0058376B">
        <w:rPr>
          <w:color w:val="auto"/>
          <w:sz w:val="28"/>
          <w:szCs w:val="28"/>
        </w:rPr>
        <w:t>.</w:t>
      </w:r>
    </w:p>
    <w:p w:rsidR="00257FDB" w:rsidRPr="0058376B" w:rsidRDefault="00ED3ED4" w:rsidP="0058376B">
      <w:pPr>
        <w:pStyle w:val="Bodytext20"/>
        <w:shd w:val="clear" w:color="auto" w:fill="auto"/>
        <w:tabs>
          <w:tab w:val="left" w:pos="9498"/>
        </w:tabs>
        <w:spacing w:beforeLines="60" w:before="144" w:afterLines="60" w:after="144" w:line="276" w:lineRule="auto"/>
        <w:ind w:right="90" w:firstLine="567"/>
        <w:jc w:val="both"/>
        <w:rPr>
          <w:color w:val="auto"/>
          <w:sz w:val="28"/>
          <w:szCs w:val="28"/>
        </w:rPr>
      </w:pPr>
      <w:proofErr w:type="spellStart"/>
      <w:r w:rsidRPr="0058376B">
        <w:rPr>
          <w:color w:val="auto"/>
          <w:sz w:val="28"/>
          <w:szCs w:val="28"/>
          <w:lang w:val="en-US"/>
        </w:rPr>
        <w:t>Trường</w:t>
      </w:r>
      <w:proofErr w:type="spellEnd"/>
      <w:r w:rsidRPr="0058376B">
        <w:rPr>
          <w:color w:val="auto"/>
          <w:sz w:val="28"/>
          <w:szCs w:val="28"/>
          <w:lang w:val="en-US"/>
        </w:rPr>
        <w:t xml:space="preserve"> </w:t>
      </w:r>
      <w:proofErr w:type="spellStart"/>
      <w:r w:rsidRPr="0058376B">
        <w:rPr>
          <w:color w:val="auto"/>
          <w:sz w:val="28"/>
          <w:szCs w:val="28"/>
          <w:lang w:val="en-US"/>
        </w:rPr>
        <w:t>mầm</w:t>
      </w:r>
      <w:proofErr w:type="spellEnd"/>
      <w:r w:rsidRPr="0058376B">
        <w:rPr>
          <w:color w:val="auto"/>
          <w:sz w:val="28"/>
          <w:szCs w:val="28"/>
          <w:lang w:val="en-US"/>
        </w:rPr>
        <w:t xml:space="preserve"> non </w:t>
      </w:r>
      <w:proofErr w:type="spellStart"/>
      <w:r w:rsidR="00922BE0" w:rsidRPr="0058376B">
        <w:rPr>
          <w:color w:val="auto"/>
          <w:sz w:val="28"/>
          <w:szCs w:val="28"/>
          <w:lang w:val="en-US"/>
        </w:rPr>
        <w:t>Phương</w:t>
      </w:r>
      <w:proofErr w:type="spellEnd"/>
      <w:r w:rsidR="00922BE0" w:rsidRPr="0058376B">
        <w:rPr>
          <w:color w:val="auto"/>
          <w:sz w:val="28"/>
          <w:szCs w:val="28"/>
          <w:lang w:val="en-US"/>
        </w:rPr>
        <w:t xml:space="preserve"> Nam</w:t>
      </w:r>
      <w:r w:rsidR="003F4BD7" w:rsidRPr="0058376B">
        <w:rPr>
          <w:color w:val="auto"/>
          <w:sz w:val="28"/>
          <w:szCs w:val="28"/>
          <w:lang w:val="en-US"/>
        </w:rPr>
        <w:t xml:space="preserve"> </w:t>
      </w:r>
      <w:proofErr w:type="spellStart"/>
      <w:r w:rsidR="003F4BD7" w:rsidRPr="0058376B">
        <w:rPr>
          <w:color w:val="auto"/>
          <w:sz w:val="28"/>
          <w:szCs w:val="28"/>
          <w:lang w:val="en-US"/>
        </w:rPr>
        <w:t>xây</w:t>
      </w:r>
      <w:proofErr w:type="spellEnd"/>
      <w:r w:rsidR="003F4BD7" w:rsidRPr="0058376B">
        <w:rPr>
          <w:color w:val="auto"/>
          <w:sz w:val="28"/>
          <w:szCs w:val="28"/>
          <w:lang w:val="en-US"/>
        </w:rPr>
        <w:t xml:space="preserve"> </w:t>
      </w:r>
      <w:proofErr w:type="spellStart"/>
      <w:r w:rsidR="003F4BD7" w:rsidRPr="0058376B">
        <w:rPr>
          <w:color w:val="auto"/>
          <w:sz w:val="28"/>
          <w:szCs w:val="28"/>
          <w:lang w:val="en-US"/>
        </w:rPr>
        <w:t>dựng</w:t>
      </w:r>
      <w:proofErr w:type="spellEnd"/>
      <w:r w:rsidR="003F4BD7" w:rsidRPr="0058376B">
        <w:rPr>
          <w:color w:val="auto"/>
          <w:sz w:val="28"/>
          <w:szCs w:val="28"/>
          <w:lang w:val="en-US"/>
        </w:rPr>
        <w:t xml:space="preserve"> </w:t>
      </w:r>
      <w:proofErr w:type="spellStart"/>
      <w:r w:rsidR="003F4BD7" w:rsidRPr="0058376B">
        <w:rPr>
          <w:color w:val="auto"/>
          <w:sz w:val="28"/>
          <w:szCs w:val="28"/>
          <w:lang w:val="en-US"/>
        </w:rPr>
        <w:t>k</w:t>
      </w:r>
      <w:r w:rsidR="000D1360" w:rsidRPr="0058376B">
        <w:rPr>
          <w:color w:val="auto"/>
          <w:sz w:val="28"/>
          <w:szCs w:val="28"/>
          <w:lang w:val="en-US"/>
        </w:rPr>
        <w:t>ế</w:t>
      </w:r>
      <w:proofErr w:type="spellEnd"/>
      <w:r w:rsidR="000D1360" w:rsidRPr="0058376B">
        <w:rPr>
          <w:color w:val="auto"/>
          <w:sz w:val="28"/>
          <w:szCs w:val="28"/>
          <w:lang w:val="en-US"/>
        </w:rPr>
        <w:t xml:space="preserve"> </w:t>
      </w:r>
      <w:proofErr w:type="spellStart"/>
      <w:r w:rsidR="000D1360" w:rsidRPr="0058376B">
        <w:rPr>
          <w:color w:val="auto"/>
          <w:sz w:val="28"/>
          <w:szCs w:val="28"/>
          <w:lang w:val="en-US"/>
        </w:rPr>
        <w:t>hoạch</w:t>
      </w:r>
      <w:proofErr w:type="spellEnd"/>
      <w:r w:rsidR="00F76E3C" w:rsidRPr="0058376B">
        <w:rPr>
          <w:color w:val="auto"/>
          <w:sz w:val="28"/>
          <w:szCs w:val="28"/>
        </w:rPr>
        <w:t xml:space="preserve"> thực hiện nhiệm vụ giáo dục chính trị và côn</w:t>
      </w:r>
      <w:r w:rsidR="00AB22F7" w:rsidRPr="0058376B">
        <w:rPr>
          <w:color w:val="auto"/>
          <w:sz w:val="28"/>
          <w:szCs w:val="28"/>
        </w:rPr>
        <w:t>g tác học sinh (HS) năm học 202</w:t>
      </w:r>
      <w:r w:rsidR="00AB22F7" w:rsidRPr="0058376B">
        <w:rPr>
          <w:color w:val="auto"/>
          <w:sz w:val="28"/>
          <w:szCs w:val="28"/>
          <w:lang w:val="en-US"/>
        </w:rPr>
        <w:t>4</w:t>
      </w:r>
      <w:r w:rsidR="00AB22F7" w:rsidRPr="0058376B">
        <w:rPr>
          <w:color w:val="auto"/>
          <w:sz w:val="28"/>
          <w:szCs w:val="28"/>
        </w:rPr>
        <w:t>-202</w:t>
      </w:r>
      <w:r w:rsidR="00AB22F7" w:rsidRPr="0058376B">
        <w:rPr>
          <w:color w:val="auto"/>
          <w:sz w:val="28"/>
          <w:szCs w:val="28"/>
          <w:lang w:val="en-US"/>
        </w:rPr>
        <w:t>5</w:t>
      </w:r>
      <w:r w:rsidR="00F76E3C" w:rsidRPr="0058376B">
        <w:rPr>
          <w:color w:val="auto"/>
          <w:sz w:val="28"/>
          <w:szCs w:val="28"/>
        </w:rPr>
        <w:t xml:space="preserve"> như sau:</w:t>
      </w:r>
    </w:p>
    <w:p w:rsidR="00257FDB" w:rsidRPr="0058376B" w:rsidRDefault="00D93030" w:rsidP="0058376B">
      <w:pPr>
        <w:pStyle w:val="Bodytext40"/>
        <w:shd w:val="clear" w:color="auto" w:fill="auto"/>
        <w:tabs>
          <w:tab w:val="left" w:pos="1108"/>
          <w:tab w:val="left" w:pos="9498"/>
        </w:tabs>
        <w:spacing w:beforeLines="60" w:before="144" w:afterLines="60" w:after="144" w:line="276" w:lineRule="auto"/>
        <w:ind w:firstLine="567"/>
        <w:rPr>
          <w:color w:val="auto"/>
          <w:sz w:val="28"/>
          <w:szCs w:val="28"/>
        </w:rPr>
      </w:pPr>
      <w:r w:rsidRPr="0058376B">
        <w:rPr>
          <w:color w:val="auto"/>
          <w:sz w:val="28"/>
          <w:szCs w:val="28"/>
          <w:lang w:val="en-US"/>
        </w:rPr>
        <w:t xml:space="preserve">I. </w:t>
      </w:r>
      <w:r w:rsidR="00F76E3C" w:rsidRPr="0058376B">
        <w:rPr>
          <w:color w:val="auto"/>
          <w:sz w:val="28"/>
          <w:szCs w:val="28"/>
        </w:rPr>
        <w:t>NHIỆM VỤ CHUNG</w:t>
      </w:r>
    </w:p>
    <w:p w:rsidR="00643777" w:rsidRPr="0058376B" w:rsidRDefault="00643777"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 xml:space="preserve">1. </w:t>
      </w:r>
      <w:r w:rsidRPr="0058376B">
        <w:rPr>
          <w:sz w:val="28"/>
          <w:szCs w:val="28"/>
        </w:rPr>
        <w:t xml:space="preserve">Nâng cao hiệu lực, hiệu quả công tác quản lý về nhiệm vụ GDCT &amp; CTHS; quán triệt, triển khai các Chỉ thị, Nghị quyết, Kết luận của Đảng; văn bản quy phạm pháp luật, Đề án, Chương trình của Chính phủ, Thủ tướng Chính phủ, Bộ GDĐT, UBND tỉnh về GDCT &amp; CTHS bảo đảm chất lượng, hiệu quả, phù hợp với thực tiễn </w:t>
      </w:r>
      <w:proofErr w:type="spellStart"/>
      <w:r w:rsidRPr="0058376B">
        <w:rPr>
          <w:sz w:val="28"/>
          <w:szCs w:val="28"/>
          <w:lang w:val="en-US"/>
        </w:rPr>
        <w:t>trong</w:t>
      </w:r>
      <w:proofErr w:type="spellEnd"/>
      <w:r w:rsidRPr="0058376B">
        <w:rPr>
          <w:sz w:val="28"/>
          <w:szCs w:val="28"/>
          <w:lang w:val="en-US"/>
        </w:rPr>
        <w:t xml:space="preserve"> </w:t>
      </w:r>
      <w:proofErr w:type="spellStart"/>
      <w:r w:rsidRPr="0058376B">
        <w:rPr>
          <w:sz w:val="28"/>
          <w:szCs w:val="28"/>
          <w:lang w:val="en-US"/>
        </w:rPr>
        <w:t>nhà</w:t>
      </w:r>
      <w:proofErr w:type="spellEnd"/>
      <w:r w:rsidRPr="0058376B">
        <w:rPr>
          <w:sz w:val="28"/>
          <w:szCs w:val="28"/>
          <w:lang w:val="en-US"/>
        </w:rPr>
        <w:t xml:space="preserve"> </w:t>
      </w:r>
      <w:proofErr w:type="spellStart"/>
      <w:r w:rsidRPr="0058376B">
        <w:rPr>
          <w:sz w:val="28"/>
          <w:szCs w:val="28"/>
          <w:lang w:val="en-US"/>
        </w:rPr>
        <w:t>trường</w:t>
      </w:r>
      <w:proofErr w:type="spellEnd"/>
      <w:r w:rsidRPr="0058376B">
        <w:rPr>
          <w:sz w:val="28"/>
          <w:szCs w:val="28"/>
        </w:rPr>
        <w:t>.</w:t>
      </w:r>
    </w:p>
    <w:p w:rsidR="00643777" w:rsidRPr="0058376B" w:rsidRDefault="00643777"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 xml:space="preserve">2. </w:t>
      </w:r>
      <w:r w:rsidRPr="0058376B">
        <w:rPr>
          <w:sz w:val="28"/>
          <w:szCs w:val="28"/>
        </w:rPr>
        <w:t>Đổi m</w:t>
      </w:r>
      <w:r w:rsidRPr="0058376B">
        <w:rPr>
          <w:sz w:val="28"/>
          <w:szCs w:val="28"/>
          <w:lang w:val="en-US"/>
        </w:rPr>
        <w:t>ớ</w:t>
      </w:r>
      <w:r w:rsidRPr="0058376B">
        <w:rPr>
          <w:sz w:val="28"/>
          <w:szCs w:val="28"/>
        </w:rPr>
        <w:t>i, nâng cao chất lượng công tác giáo dục chính trị, tư tưởng, đạo đức, lối sống, kỹ năng sống gắn với việc xây dựng và phát huy hệ giá trị văn hóa con người Việt Nam; con người Quảng Ninh; tăng cường công tác tư vấn học đường, tư vấn hướng nghiệp; tăng cường sự phối hợp giữa gia đình, nhà trường v</w:t>
      </w:r>
      <w:r w:rsidR="00E61B78" w:rsidRPr="0058376B">
        <w:rPr>
          <w:sz w:val="28"/>
          <w:szCs w:val="28"/>
        </w:rPr>
        <w:t xml:space="preserve">à xã hội trong giáo dục học </w:t>
      </w:r>
      <w:proofErr w:type="spellStart"/>
      <w:r w:rsidR="00E61B78" w:rsidRPr="0058376B">
        <w:rPr>
          <w:sz w:val="28"/>
          <w:szCs w:val="28"/>
          <w:lang w:val="en-US"/>
        </w:rPr>
        <w:t>cho</w:t>
      </w:r>
      <w:proofErr w:type="spellEnd"/>
      <w:r w:rsidR="00E61B78" w:rsidRPr="0058376B">
        <w:rPr>
          <w:sz w:val="28"/>
          <w:szCs w:val="28"/>
          <w:lang w:val="en-US"/>
        </w:rPr>
        <w:t xml:space="preserve"> </w:t>
      </w:r>
      <w:proofErr w:type="spellStart"/>
      <w:r w:rsidR="00E61B78" w:rsidRPr="0058376B">
        <w:rPr>
          <w:sz w:val="28"/>
          <w:szCs w:val="28"/>
          <w:lang w:val="en-US"/>
        </w:rPr>
        <w:t>trẻ</w:t>
      </w:r>
      <w:proofErr w:type="spellEnd"/>
      <w:r w:rsidRPr="0058376B">
        <w:rPr>
          <w:sz w:val="28"/>
          <w:szCs w:val="28"/>
        </w:rPr>
        <w:t>.</w:t>
      </w:r>
    </w:p>
    <w:p w:rsidR="00643777" w:rsidRPr="0058376B" w:rsidRDefault="00643777"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 xml:space="preserve">3. </w:t>
      </w:r>
      <w:r w:rsidRPr="0058376B">
        <w:rPr>
          <w:sz w:val="28"/>
          <w:szCs w:val="28"/>
        </w:rPr>
        <w:t>Tăng cường phối h</w:t>
      </w:r>
      <w:r w:rsidRPr="0058376B">
        <w:rPr>
          <w:sz w:val="28"/>
          <w:szCs w:val="28"/>
          <w:lang w:val="en-US"/>
        </w:rPr>
        <w:t>ợ</w:t>
      </w:r>
      <w:r w:rsidRPr="0058376B">
        <w:rPr>
          <w:sz w:val="28"/>
          <w:szCs w:val="28"/>
        </w:rPr>
        <w:t>p trong thực hiện nhiệm vụ GDCT &amp; CTHS; phát huy vai trò, trách nhiệm gia đình, nhà trường xây dựng môi trường giáo dục an toàn, lành mạnh, thân thiện, dân chủ; tiếp tục thực hiện các phong trào thi đua, cuộc vận động, đặc biệt đ</w:t>
      </w:r>
      <w:r w:rsidRPr="0058376B">
        <w:rPr>
          <w:sz w:val="28"/>
          <w:szCs w:val="28"/>
          <w:lang w:val="en-US"/>
        </w:rPr>
        <w:t>ẩ</w:t>
      </w:r>
      <w:r w:rsidRPr="0058376B">
        <w:rPr>
          <w:sz w:val="28"/>
          <w:szCs w:val="28"/>
        </w:rPr>
        <w:t>y mạnh việc học tập và làm theo tư tưởng, đạo đức, phong cách Hồ Chí Minh, đáp ứng yêu cầu nhiệm vụ cách mạng trong giai đoạn mới.</w:t>
      </w:r>
    </w:p>
    <w:p w:rsidR="00643777" w:rsidRPr="0058376B" w:rsidRDefault="00643777"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 xml:space="preserve">4. </w:t>
      </w:r>
      <w:r w:rsidRPr="0058376B">
        <w:rPr>
          <w:sz w:val="28"/>
          <w:szCs w:val="28"/>
        </w:rPr>
        <w:t>Tăng cường và đổi mới công tác truyền thông đ</w:t>
      </w:r>
      <w:r w:rsidRPr="0058376B">
        <w:rPr>
          <w:sz w:val="28"/>
          <w:szCs w:val="28"/>
          <w:lang w:val="en-US"/>
        </w:rPr>
        <w:t>ể</w:t>
      </w:r>
      <w:r w:rsidRPr="0058376B">
        <w:rPr>
          <w:sz w:val="28"/>
          <w:szCs w:val="28"/>
        </w:rPr>
        <w:t xml:space="preserve"> nâng cao nhận thức của </w:t>
      </w:r>
      <w:proofErr w:type="spellStart"/>
      <w:r w:rsidRPr="0058376B">
        <w:rPr>
          <w:sz w:val="28"/>
          <w:szCs w:val="28"/>
          <w:lang w:val="en-US"/>
        </w:rPr>
        <w:t>giáo</w:t>
      </w:r>
      <w:proofErr w:type="spellEnd"/>
      <w:r w:rsidRPr="0058376B">
        <w:rPr>
          <w:sz w:val="28"/>
          <w:szCs w:val="28"/>
          <w:lang w:val="en-US"/>
        </w:rPr>
        <w:t xml:space="preserve"> </w:t>
      </w:r>
      <w:proofErr w:type="spellStart"/>
      <w:r w:rsidRPr="0058376B">
        <w:rPr>
          <w:sz w:val="28"/>
          <w:szCs w:val="28"/>
          <w:lang w:val="en-US"/>
        </w:rPr>
        <w:t>viên</w:t>
      </w:r>
      <w:proofErr w:type="spellEnd"/>
      <w:r w:rsidRPr="0058376B">
        <w:rPr>
          <w:sz w:val="28"/>
          <w:szCs w:val="28"/>
          <w:lang w:val="en-US"/>
        </w:rPr>
        <w:t xml:space="preserve"> </w:t>
      </w:r>
      <w:proofErr w:type="spellStart"/>
      <w:r w:rsidRPr="0058376B">
        <w:rPr>
          <w:sz w:val="28"/>
          <w:szCs w:val="28"/>
          <w:lang w:val="en-US"/>
        </w:rPr>
        <w:t>và</w:t>
      </w:r>
      <w:proofErr w:type="spellEnd"/>
      <w:r w:rsidRPr="0058376B">
        <w:rPr>
          <w:sz w:val="28"/>
          <w:szCs w:val="28"/>
          <w:lang w:val="en-US"/>
        </w:rPr>
        <w:t xml:space="preserve"> </w:t>
      </w:r>
      <w:proofErr w:type="spellStart"/>
      <w:r w:rsidR="0026518A" w:rsidRPr="0058376B">
        <w:rPr>
          <w:sz w:val="28"/>
          <w:szCs w:val="28"/>
          <w:lang w:val="en-US"/>
        </w:rPr>
        <w:t>phụ</w:t>
      </w:r>
      <w:proofErr w:type="spellEnd"/>
      <w:r w:rsidR="0026518A" w:rsidRPr="0058376B">
        <w:rPr>
          <w:sz w:val="28"/>
          <w:szCs w:val="28"/>
          <w:lang w:val="en-US"/>
        </w:rPr>
        <w:t xml:space="preserve"> </w:t>
      </w:r>
      <w:proofErr w:type="spellStart"/>
      <w:r w:rsidR="0026518A" w:rsidRPr="0058376B">
        <w:rPr>
          <w:sz w:val="28"/>
          <w:szCs w:val="28"/>
          <w:lang w:val="en-US"/>
        </w:rPr>
        <w:t>huynh</w:t>
      </w:r>
      <w:proofErr w:type="spellEnd"/>
      <w:r w:rsidR="0026518A" w:rsidRPr="0058376B">
        <w:rPr>
          <w:sz w:val="28"/>
          <w:szCs w:val="28"/>
          <w:lang w:val="en-US"/>
        </w:rPr>
        <w:t xml:space="preserve"> </w:t>
      </w:r>
      <w:proofErr w:type="spellStart"/>
      <w:r w:rsidRPr="0058376B">
        <w:rPr>
          <w:sz w:val="28"/>
          <w:szCs w:val="28"/>
          <w:lang w:val="en-US"/>
        </w:rPr>
        <w:t>học</w:t>
      </w:r>
      <w:proofErr w:type="spellEnd"/>
      <w:r w:rsidRPr="0058376B">
        <w:rPr>
          <w:sz w:val="28"/>
          <w:szCs w:val="28"/>
          <w:lang w:val="en-US"/>
        </w:rPr>
        <w:t xml:space="preserve"> </w:t>
      </w:r>
      <w:proofErr w:type="spellStart"/>
      <w:r w:rsidRPr="0058376B">
        <w:rPr>
          <w:sz w:val="28"/>
          <w:szCs w:val="28"/>
          <w:lang w:val="en-US"/>
        </w:rPr>
        <w:t>sinh</w:t>
      </w:r>
      <w:proofErr w:type="spellEnd"/>
      <w:r w:rsidRPr="0058376B">
        <w:rPr>
          <w:sz w:val="28"/>
          <w:szCs w:val="28"/>
          <w:lang w:val="en-US"/>
        </w:rPr>
        <w:t xml:space="preserve"> </w:t>
      </w:r>
      <w:proofErr w:type="spellStart"/>
      <w:r w:rsidRPr="0058376B">
        <w:rPr>
          <w:sz w:val="28"/>
          <w:szCs w:val="28"/>
          <w:lang w:val="en-US"/>
        </w:rPr>
        <w:t>trong</w:t>
      </w:r>
      <w:proofErr w:type="spellEnd"/>
      <w:r w:rsidR="0026518A" w:rsidRPr="0058376B">
        <w:rPr>
          <w:sz w:val="28"/>
          <w:szCs w:val="28"/>
          <w:lang w:val="en-US"/>
        </w:rPr>
        <w:t xml:space="preserve"> </w:t>
      </w:r>
      <w:proofErr w:type="spellStart"/>
      <w:r w:rsidR="0026518A" w:rsidRPr="0058376B">
        <w:rPr>
          <w:sz w:val="28"/>
          <w:szCs w:val="28"/>
          <w:lang w:val="en-US"/>
        </w:rPr>
        <w:t>toàn</w:t>
      </w:r>
      <w:proofErr w:type="spellEnd"/>
      <w:r w:rsidR="0026518A" w:rsidRPr="0058376B">
        <w:rPr>
          <w:sz w:val="28"/>
          <w:szCs w:val="28"/>
          <w:lang w:val="en-US"/>
        </w:rPr>
        <w:t xml:space="preserve"> </w:t>
      </w:r>
      <w:proofErr w:type="spellStart"/>
      <w:r w:rsidR="0026518A" w:rsidRPr="0058376B">
        <w:rPr>
          <w:sz w:val="28"/>
          <w:szCs w:val="28"/>
          <w:lang w:val="en-US"/>
        </w:rPr>
        <w:t>trường</w:t>
      </w:r>
      <w:proofErr w:type="spellEnd"/>
      <w:r w:rsidR="0026518A" w:rsidRPr="0058376B">
        <w:rPr>
          <w:sz w:val="28"/>
          <w:szCs w:val="28"/>
          <w:lang w:val="en-US"/>
        </w:rPr>
        <w:t xml:space="preserve"> </w:t>
      </w:r>
      <w:proofErr w:type="spellStart"/>
      <w:r w:rsidR="0026518A" w:rsidRPr="0058376B">
        <w:rPr>
          <w:sz w:val="28"/>
          <w:szCs w:val="28"/>
          <w:lang w:val="en-US"/>
        </w:rPr>
        <w:t>để</w:t>
      </w:r>
      <w:proofErr w:type="spellEnd"/>
      <w:r w:rsidR="0026518A" w:rsidRPr="0058376B">
        <w:rPr>
          <w:sz w:val="28"/>
          <w:szCs w:val="28"/>
          <w:lang w:val="en-US"/>
        </w:rPr>
        <w:t xml:space="preserve"> </w:t>
      </w:r>
      <w:proofErr w:type="spellStart"/>
      <w:r w:rsidR="0026518A" w:rsidRPr="0058376B">
        <w:rPr>
          <w:sz w:val="28"/>
          <w:szCs w:val="28"/>
          <w:lang w:val="en-US"/>
        </w:rPr>
        <w:t>nâng</w:t>
      </w:r>
      <w:proofErr w:type="spellEnd"/>
      <w:r w:rsidR="0026518A" w:rsidRPr="0058376B">
        <w:rPr>
          <w:sz w:val="28"/>
          <w:szCs w:val="28"/>
          <w:lang w:val="en-US"/>
        </w:rPr>
        <w:t xml:space="preserve"> </w:t>
      </w:r>
      <w:proofErr w:type="spellStart"/>
      <w:r w:rsidR="0026518A" w:rsidRPr="0058376B">
        <w:rPr>
          <w:sz w:val="28"/>
          <w:szCs w:val="28"/>
          <w:lang w:val="en-US"/>
        </w:rPr>
        <w:t>cao</w:t>
      </w:r>
      <w:proofErr w:type="spellEnd"/>
      <w:r w:rsidR="0026518A" w:rsidRPr="0058376B">
        <w:rPr>
          <w:sz w:val="28"/>
          <w:szCs w:val="28"/>
          <w:lang w:val="en-US"/>
        </w:rPr>
        <w:t xml:space="preserve"> </w:t>
      </w:r>
      <w:proofErr w:type="spellStart"/>
      <w:r w:rsidR="0026518A" w:rsidRPr="0058376B">
        <w:rPr>
          <w:sz w:val="28"/>
          <w:szCs w:val="28"/>
          <w:lang w:val="en-US"/>
        </w:rPr>
        <w:t>công</w:t>
      </w:r>
      <w:proofErr w:type="spellEnd"/>
      <w:r w:rsidR="0026518A" w:rsidRPr="0058376B">
        <w:rPr>
          <w:sz w:val="28"/>
          <w:szCs w:val="28"/>
          <w:lang w:val="en-US"/>
        </w:rPr>
        <w:t xml:space="preserve"> </w:t>
      </w:r>
      <w:proofErr w:type="spellStart"/>
      <w:r w:rsidR="0026518A" w:rsidRPr="0058376B">
        <w:rPr>
          <w:sz w:val="28"/>
          <w:szCs w:val="28"/>
          <w:lang w:val="en-US"/>
        </w:rPr>
        <w:t>tác</w:t>
      </w:r>
      <w:proofErr w:type="spellEnd"/>
      <w:r w:rsidR="0026518A" w:rsidRPr="0058376B">
        <w:rPr>
          <w:sz w:val="28"/>
          <w:szCs w:val="28"/>
          <w:lang w:val="en-US"/>
        </w:rPr>
        <w:t xml:space="preserve"> </w:t>
      </w:r>
      <w:proofErr w:type="spellStart"/>
      <w:r w:rsidR="0026518A" w:rsidRPr="0058376B">
        <w:rPr>
          <w:sz w:val="28"/>
          <w:szCs w:val="28"/>
          <w:lang w:val="en-US"/>
        </w:rPr>
        <w:t>chăm</w:t>
      </w:r>
      <w:proofErr w:type="spellEnd"/>
      <w:r w:rsidR="0026518A" w:rsidRPr="0058376B">
        <w:rPr>
          <w:sz w:val="28"/>
          <w:szCs w:val="28"/>
          <w:lang w:val="en-US"/>
        </w:rPr>
        <w:t xml:space="preserve"> </w:t>
      </w:r>
      <w:proofErr w:type="spellStart"/>
      <w:r w:rsidR="0026518A" w:rsidRPr="0058376B">
        <w:rPr>
          <w:sz w:val="28"/>
          <w:szCs w:val="28"/>
          <w:lang w:val="en-US"/>
        </w:rPr>
        <w:t>sóc</w:t>
      </w:r>
      <w:proofErr w:type="spellEnd"/>
      <w:r w:rsidR="0026518A" w:rsidRPr="0058376B">
        <w:rPr>
          <w:sz w:val="28"/>
          <w:szCs w:val="28"/>
          <w:lang w:val="en-US"/>
        </w:rPr>
        <w:t xml:space="preserve"> </w:t>
      </w:r>
      <w:proofErr w:type="spellStart"/>
      <w:r w:rsidR="0026518A" w:rsidRPr="0058376B">
        <w:rPr>
          <w:sz w:val="28"/>
          <w:szCs w:val="28"/>
          <w:lang w:val="en-US"/>
        </w:rPr>
        <w:t>giáo</w:t>
      </w:r>
      <w:proofErr w:type="spellEnd"/>
      <w:r w:rsidR="0026518A" w:rsidRPr="0058376B">
        <w:rPr>
          <w:sz w:val="28"/>
          <w:szCs w:val="28"/>
          <w:lang w:val="en-US"/>
        </w:rPr>
        <w:t xml:space="preserve"> </w:t>
      </w:r>
      <w:proofErr w:type="spellStart"/>
      <w:r w:rsidR="0026518A" w:rsidRPr="0058376B">
        <w:rPr>
          <w:sz w:val="28"/>
          <w:szCs w:val="28"/>
          <w:lang w:val="en-US"/>
        </w:rPr>
        <w:t>dục</w:t>
      </w:r>
      <w:proofErr w:type="spellEnd"/>
      <w:r w:rsidR="0026518A" w:rsidRPr="0058376B">
        <w:rPr>
          <w:sz w:val="28"/>
          <w:szCs w:val="28"/>
          <w:lang w:val="en-US"/>
        </w:rPr>
        <w:t xml:space="preserve"> </w:t>
      </w:r>
      <w:proofErr w:type="spellStart"/>
      <w:r w:rsidR="0026518A" w:rsidRPr="0058376B">
        <w:rPr>
          <w:sz w:val="28"/>
          <w:szCs w:val="28"/>
          <w:lang w:val="en-US"/>
        </w:rPr>
        <w:t>trẻ</w:t>
      </w:r>
      <w:proofErr w:type="spellEnd"/>
      <w:r w:rsidR="0026518A" w:rsidRPr="0058376B">
        <w:rPr>
          <w:sz w:val="28"/>
          <w:szCs w:val="28"/>
          <w:lang w:val="en-US"/>
        </w:rPr>
        <w:t>. T</w:t>
      </w:r>
      <w:r w:rsidRPr="0058376B">
        <w:rPr>
          <w:sz w:val="28"/>
          <w:szCs w:val="28"/>
        </w:rPr>
        <w:t>ăng cường công tác thanh tra, kiểm tra việc thực hiện các quy định về nhiệm vụ GDCT &amp; CTHS.</w:t>
      </w:r>
    </w:p>
    <w:p w:rsidR="00257FDB" w:rsidRPr="0058376B" w:rsidRDefault="00F76E3C" w:rsidP="0058376B">
      <w:pPr>
        <w:pStyle w:val="Bodytext40"/>
        <w:shd w:val="clear" w:color="auto" w:fill="auto"/>
        <w:tabs>
          <w:tab w:val="left" w:pos="9498"/>
        </w:tabs>
        <w:spacing w:beforeLines="60" w:before="144" w:afterLines="60" w:after="144" w:line="276" w:lineRule="auto"/>
        <w:ind w:firstLine="567"/>
        <w:rPr>
          <w:color w:val="auto"/>
          <w:sz w:val="28"/>
          <w:szCs w:val="28"/>
        </w:rPr>
      </w:pPr>
      <w:r w:rsidRPr="0058376B">
        <w:rPr>
          <w:color w:val="auto"/>
          <w:sz w:val="28"/>
          <w:szCs w:val="28"/>
        </w:rPr>
        <w:t>II. NHIỆM VỤ CỤ THẺ</w:t>
      </w:r>
    </w:p>
    <w:p w:rsidR="0026518A" w:rsidRPr="0058376B" w:rsidRDefault="0026518A" w:rsidP="0058376B">
      <w:pPr>
        <w:pStyle w:val="Vnbnnidung0"/>
        <w:numPr>
          <w:ilvl w:val="0"/>
          <w:numId w:val="9"/>
        </w:numPr>
        <w:tabs>
          <w:tab w:val="left" w:pos="1129"/>
          <w:tab w:val="left" w:pos="9498"/>
        </w:tabs>
        <w:spacing w:beforeLines="60" w:before="144" w:afterLines="60" w:after="144"/>
        <w:ind w:left="0" w:firstLine="567"/>
        <w:rPr>
          <w:sz w:val="28"/>
          <w:szCs w:val="28"/>
        </w:rPr>
      </w:pPr>
      <w:r w:rsidRPr="0058376B">
        <w:rPr>
          <w:b/>
          <w:bCs/>
          <w:sz w:val="28"/>
          <w:szCs w:val="28"/>
        </w:rPr>
        <w:t>Công tác giáo dục chính trị, t</w:t>
      </w:r>
      <w:r w:rsidRPr="0058376B">
        <w:rPr>
          <w:b/>
          <w:bCs/>
          <w:sz w:val="28"/>
          <w:szCs w:val="28"/>
          <w:lang w:val="en-US"/>
        </w:rPr>
        <w:t>ư</w:t>
      </w:r>
      <w:r w:rsidRPr="0058376B">
        <w:rPr>
          <w:b/>
          <w:bCs/>
          <w:sz w:val="28"/>
          <w:szCs w:val="28"/>
        </w:rPr>
        <w:t xml:space="preserve"> tưởng</w:t>
      </w:r>
    </w:p>
    <w:p w:rsidR="0026518A" w:rsidRPr="0058376B" w:rsidRDefault="0026518A"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lastRenderedPageBreak/>
        <w:t xml:space="preserve">Nâng cao chất lượng </w:t>
      </w:r>
      <w:proofErr w:type="spellStart"/>
      <w:r w:rsidR="0035481B" w:rsidRPr="0058376B">
        <w:rPr>
          <w:sz w:val="28"/>
          <w:szCs w:val="28"/>
          <w:lang w:val="en-US"/>
        </w:rPr>
        <w:t>chăm</w:t>
      </w:r>
      <w:proofErr w:type="spellEnd"/>
      <w:r w:rsidR="0035481B" w:rsidRPr="0058376B">
        <w:rPr>
          <w:sz w:val="28"/>
          <w:szCs w:val="28"/>
          <w:lang w:val="en-US"/>
        </w:rPr>
        <w:t xml:space="preserve"> </w:t>
      </w:r>
      <w:proofErr w:type="spellStart"/>
      <w:r w:rsidR="0035481B" w:rsidRPr="0058376B">
        <w:rPr>
          <w:sz w:val="28"/>
          <w:szCs w:val="28"/>
          <w:lang w:val="en-US"/>
        </w:rPr>
        <w:t>sóc</w:t>
      </w:r>
      <w:proofErr w:type="spellEnd"/>
      <w:r w:rsidR="0035481B" w:rsidRPr="0058376B">
        <w:rPr>
          <w:sz w:val="28"/>
          <w:szCs w:val="28"/>
          <w:lang w:val="en-US"/>
        </w:rPr>
        <w:t xml:space="preserve"> </w:t>
      </w:r>
      <w:proofErr w:type="spellStart"/>
      <w:r w:rsidR="0035481B" w:rsidRPr="0058376B">
        <w:rPr>
          <w:sz w:val="28"/>
          <w:szCs w:val="28"/>
          <w:lang w:val="en-US"/>
        </w:rPr>
        <w:t>giáo</w:t>
      </w:r>
      <w:proofErr w:type="spellEnd"/>
      <w:r w:rsidR="0035481B" w:rsidRPr="0058376B">
        <w:rPr>
          <w:sz w:val="28"/>
          <w:szCs w:val="28"/>
          <w:lang w:val="en-US"/>
        </w:rPr>
        <w:t xml:space="preserve"> </w:t>
      </w:r>
      <w:proofErr w:type="spellStart"/>
      <w:r w:rsidR="0035481B" w:rsidRPr="0058376B">
        <w:rPr>
          <w:sz w:val="28"/>
          <w:szCs w:val="28"/>
          <w:lang w:val="en-US"/>
        </w:rPr>
        <w:t>dục</w:t>
      </w:r>
      <w:proofErr w:type="spellEnd"/>
      <w:r w:rsidR="0035481B" w:rsidRPr="0058376B">
        <w:rPr>
          <w:sz w:val="28"/>
          <w:szCs w:val="28"/>
          <w:lang w:val="en-US"/>
        </w:rPr>
        <w:t xml:space="preserve"> </w:t>
      </w:r>
      <w:proofErr w:type="spellStart"/>
      <w:r w:rsidR="0035481B" w:rsidRPr="0058376B">
        <w:rPr>
          <w:sz w:val="28"/>
          <w:szCs w:val="28"/>
          <w:lang w:val="en-US"/>
        </w:rPr>
        <w:t>trẻ</w:t>
      </w:r>
      <w:proofErr w:type="spellEnd"/>
      <w:r w:rsidR="0035481B" w:rsidRPr="0058376B">
        <w:rPr>
          <w:sz w:val="28"/>
          <w:szCs w:val="28"/>
          <w:lang w:val="en-US"/>
        </w:rPr>
        <w:t xml:space="preserve">, </w:t>
      </w:r>
      <w:proofErr w:type="spellStart"/>
      <w:r w:rsidR="0035481B" w:rsidRPr="0058376B">
        <w:rPr>
          <w:sz w:val="28"/>
          <w:szCs w:val="28"/>
          <w:lang w:val="en-US"/>
        </w:rPr>
        <w:t>x</w:t>
      </w:r>
      <w:r w:rsidRPr="0058376B">
        <w:rPr>
          <w:sz w:val="28"/>
          <w:szCs w:val="28"/>
          <w:lang w:val="en-US"/>
        </w:rPr>
        <w:t>ây</w:t>
      </w:r>
      <w:proofErr w:type="spellEnd"/>
      <w:r w:rsidRPr="0058376B">
        <w:rPr>
          <w:sz w:val="28"/>
          <w:szCs w:val="28"/>
          <w:lang w:val="en-US"/>
        </w:rPr>
        <w:t xml:space="preserve"> </w:t>
      </w:r>
      <w:proofErr w:type="spellStart"/>
      <w:r w:rsidRPr="0058376B">
        <w:rPr>
          <w:sz w:val="28"/>
          <w:szCs w:val="28"/>
          <w:lang w:val="en-US"/>
        </w:rPr>
        <w:t>dựng</w:t>
      </w:r>
      <w:proofErr w:type="spellEnd"/>
      <w:r w:rsidRPr="0058376B">
        <w:rPr>
          <w:sz w:val="28"/>
          <w:szCs w:val="28"/>
          <w:lang w:val="en-US"/>
        </w:rPr>
        <w:t xml:space="preserve"> </w:t>
      </w:r>
      <w:proofErr w:type="spellStart"/>
      <w:r w:rsidRPr="0058376B">
        <w:rPr>
          <w:sz w:val="28"/>
          <w:szCs w:val="28"/>
          <w:lang w:val="en-US"/>
        </w:rPr>
        <w:t>tích</w:t>
      </w:r>
      <w:proofErr w:type="spellEnd"/>
      <w:r w:rsidRPr="0058376B">
        <w:rPr>
          <w:sz w:val="28"/>
          <w:szCs w:val="28"/>
          <w:lang w:val="en-US"/>
        </w:rPr>
        <w:t xml:space="preserve"> </w:t>
      </w:r>
      <w:proofErr w:type="spellStart"/>
      <w:r w:rsidRPr="0058376B">
        <w:rPr>
          <w:sz w:val="28"/>
          <w:szCs w:val="28"/>
          <w:lang w:val="en-US"/>
        </w:rPr>
        <w:t>hợp</w:t>
      </w:r>
      <w:proofErr w:type="spellEnd"/>
      <w:r w:rsidRPr="0058376B">
        <w:rPr>
          <w:sz w:val="28"/>
          <w:szCs w:val="28"/>
          <w:lang w:val="en-US"/>
        </w:rPr>
        <w:t xml:space="preserve"> </w:t>
      </w:r>
      <w:proofErr w:type="spellStart"/>
      <w:r w:rsidRPr="0058376B">
        <w:rPr>
          <w:sz w:val="28"/>
          <w:szCs w:val="28"/>
          <w:lang w:val="en-US"/>
        </w:rPr>
        <w:t>lồng</w:t>
      </w:r>
      <w:proofErr w:type="spellEnd"/>
      <w:r w:rsidRPr="0058376B">
        <w:rPr>
          <w:sz w:val="28"/>
          <w:szCs w:val="28"/>
          <w:lang w:val="en-US"/>
        </w:rPr>
        <w:t xml:space="preserve"> </w:t>
      </w:r>
      <w:proofErr w:type="spellStart"/>
      <w:r w:rsidRPr="0058376B">
        <w:rPr>
          <w:sz w:val="28"/>
          <w:szCs w:val="28"/>
          <w:lang w:val="en-US"/>
        </w:rPr>
        <w:t>ghép</w:t>
      </w:r>
      <w:proofErr w:type="spellEnd"/>
      <w:r w:rsidRPr="0058376B">
        <w:rPr>
          <w:sz w:val="28"/>
          <w:szCs w:val="28"/>
          <w:lang w:val="en-US"/>
        </w:rPr>
        <w:t xml:space="preserve"> </w:t>
      </w:r>
      <w:proofErr w:type="spellStart"/>
      <w:r w:rsidRPr="0058376B">
        <w:rPr>
          <w:sz w:val="28"/>
          <w:szCs w:val="28"/>
          <w:lang w:val="en-US"/>
        </w:rPr>
        <w:t>lĩnh</w:t>
      </w:r>
      <w:proofErr w:type="spellEnd"/>
      <w:r w:rsidRPr="0058376B">
        <w:rPr>
          <w:sz w:val="28"/>
          <w:szCs w:val="28"/>
          <w:lang w:val="en-US"/>
        </w:rPr>
        <w:t xml:space="preserve"> </w:t>
      </w:r>
      <w:proofErr w:type="spellStart"/>
      <w:r w:rsidRPr="0058376B">
        <w:rPr>
          <w:sz w:val="28"/>
          <w:szCs w:val="28"/>
          <w:lang w:val="en-US"/>
        </w:rPr>
        <w:t>vực</w:t>
      </w:r>
      <w:proofErr w:type="spellEnd"/>
      <w:r w:rsidRPr="0058376B">
        <w:rPr>
          <w:sz w:val="28"/>
          <w:szCs w:val="28"/>
          <w:lang w:val="en-US"/>
        </w:rPr>
        <w:t xml:space="preserve"> </w:t>
      </w:r>
      <w:proofErr w:type="spellStart"/>
      <w:r w:rsidRPr="0058376B">
        <w:rPr>
          <w:sz w:val="28"/>
          <w:szCs w:val="28"/>
          <w:lang w:val="en-US"/>
        </w:rPr>
        <w:t>phát</w:t>
      </w:r>
      <w:proofErr w:type="spellEnd"/>
      <w:r w:rsidRPr="0058376B">
        <w:rPr>
          <w:sz w:val="28"/>
          <w:szCs w:val="28"/>
          <w:lang w:val="en-US"/>
        </w:rPr>
        <w:t xml:space="preserve"> </w:t>
      </w:r>
      <w:proofErr w:type="spellStart"/>
      <w:r w:rsidRPr="0058376B">
        <w:rPr>
          <w:sz w:val="28"/>
          <w:szCs w:val="28"/>
          <w:lang w:val="en-US"/>
        </w:rPr>
        <w:t>triển</w:t>
      </w:r>
      <w:proofErr w:type="spellEnd"/>
      <w:r w:rsidRPr="0058376B">
        <w:rPr>
          <w:sz w:val="28"/>
          <w:szCs w:val="28"/>
          <w:lang w:val="en-US"/>
        </w:rPr>
        <w:t xml:space="preserve"> </w:t>
      </w:r>
      <w:proofErr w:type="spellStart"/>
      <w:r w:rsidRPr="0058376B">
        <w:rPr>
          <w:sz w:val="28"/>
          <w:szCs w:val="28"/>
          <w:lang w:val="en-US"/>
        </w:rPr>
        <w:t>tình</w:t>
      </w:r>
      <w:proofErr w:type="spellEnd"/>
      <w:r w:rsidRPr="0058376B">
        <w:rPr>
          <w:sz w:val="28"/>
          <w:szCs w:val="28"/>
          <w:lang w:val="en-US"/>
        </w:rPr>
        <w:t xml:space="preserve"> </w:t>
      </w:r>
      <w:proofErr w:type="spellStart"/>
      <w:r w:rsidRPr="0058376B">
        <w:rPr>
          <w:sz w:val="28"/>
          <w:szCs w:val="28"/>
          <w:lang w:val="en-US"/>
        </w:rPr>
        <w:t>cảm</w:t>
      </w:r>
      <w:proofErr w:type="spellEnd"/>
      <w:r w:rsidRPr="0058376B">
        <w:rPr>
          <w:sz w:val="28"/>
          <w:szCs w:val="28"/>
          <w:lang w:val="en-US"/>
        </w:rPr>
        <w:t xml:space="preserve"> </w:t>
      </w:r>
      <w:proofErr w:type="spellStart"/>
      <w:r w:rsidRPr="0058376B">
        <w:rPr>
          <w:sz w:val="28"/>
          <w:szCs w:val="28"/>
          <w:lang w:val="en-US"/>
        </w:rPr>
        <w:t>Kỹ</w:t>
      </w:r>
      <w:proofErr w:type="spellEnd"/>
      <w:r w:rsidRPr="0058376B">
        <w:rPr>
          <w:sz w:val="28"/>
          <w:szCs w:val="28"/>
          <w:lang w:val="en-US"/>
        </w:rPr>
        <w:t xml:space="preserve"> </w:t>
      </w:r>
      <w:proofErr w:type="spellStart"/>
      <w:r w:rsidRPr="0058376B">
        <w:rPr>
          <w:sz w:val="28"/>
          <w:szCs w:val="28"/>
          <w:lang w:val="en-US"/>
        </w:rPr>
        <w:t>năng</w:t>
      </w:r>
      <w:proofErr w:type="spellEnd"/>
      <w:r w:rsidRPr="0058376B">
        <w:rPr>
          <w:sz w:val="28"/>
          <w:szCs w:val="28"/>
          <w:lang w:val="en-US"/>
        </w:rPr>
        <w:t xml:space="preserve"> </w:t>
      </w:r>
      <w:proofErr w:type="spellStart"/>
      <w:r w:rsidRPr="0058376B">
        <w:rPr>
          <w:sz w:val="28"/>
          <w:szCs w:val="28"/>
          <w:lang w:val="en-US"/>
        </w:rPr>
        <w:t>xã</w:t>
      </w:r>
      <w:proofErr w:type="spellEnd"/>
      <w:r w:rsidRPr="0058376B">
        <w:rPr>
          <w:sz w:val="28"/>
          <w:szCs w:val="28"/>
          <w:lang w:val="en-US"/>
        </w:rPr>
        <w:t xml:space="preserve"> </w:t>
      </w:r>
      <w:proofErr w:type="spellStart"/>
      <w:r w:rsidRPr="0058376B">
        <w:rPr>
          <w:sz w:val="28"/>
          <w:szCs w:val="28"/>
          <w:lang w:val="en-US"/>
        </w:rPr>
        <w:t>hội</w:t>
      </w:r>
      <w:proofErr w:type="spellEnd"/>
      <w:r w:rsidRPr="0058376B">
        <w:rPr>
          <w:sz w:val="28"/>
          <w:szCs w:val="28"/>
          <w:lang w:val="en-US"/>
        </w:rPr>
        <w:t xml:space="preserve"> </w:t>
      </w:r>
      <w:proofErr w:type="spellStart"/>
      <w:r w:rsidRPr="0058376B">
        <w:rPr>
          <w:sz w:val="28"/>
          <w:szCs w:val="28"/>
          <w:lang w:val="en-US"/>
        </w:rPr>
        <w:t>giáo</w:t>
      </w:r>
      <w:proofErr w:type="spellEnd"/>
      <w:r w:rsidRPr="0058376B">
        <w:rPr>
          <w:sz w:val="28"/>
          <w:szCs w:val="28"/>
          <w:lang w:val="en-US"/>
        </w:rPr>
        <w:t xml:space="preserve"> </w:t>
      </w:r>
      <w:proofErr w:type="spellStart"/>
      <w:r w:rsidRPr="0058376B">
        <w:rPr>
          <w:sz w:val="28"/>
          <w:szCs w:val="28"/>
          <w:lang w:val="en-US"/>
        </w:rPr>
        <w:t>dục</w:t>
      </w:r>
      <w:proofErr w:type="spellEnd"/>
      <w:r w:rsidRPr="0058376B">
        <w:rPr>
          <w:sz w:val="28"/>
          <w:szCs w:val="28"/>
          <w:lang w:val="en-US"/>
        </w:rPr>
        <w:t xml:space="preserve"> </w:t>
      </w:r>
      <w:proofErr w:type="spellStart"/>
      <w:r w:rsidRPr="0058376B">
        <w:rPr>
          <w:sz w:val="28"/>
          <w:szCs w:val="28"/>
          <w:lang w:val="en-US"/>
        </w:rPr>
        <w:t>cho</w:t>
      </w:r>
      <w:proofErr w:type="spellEnd"/>
      <w:r w:rsidRPr="0058376B">
        <w:rPr>
          <w:sz w:val="28"/>
          <w:szCs w:val="28"/>
          <w:lang w:val="en-US"/>
        </w:rPr>
        <w:t xml:space="preserve"> </w:t>
      </w:r>
      <w:proofErr w:type="spellStart"/>
      <w:r w:rsidRPr="0058376B">
        <w:rPr>
          <w:sz w:val="28"/>
          <w:szCs w:val="28"/>
          <w:lang w:val="en-US"/>
        </w:rPr>
        <w:t>trẻ</w:t>
      </w:r>
      <w:proofErr w:type="spellEnd"/>
      <w:r w:rsidRPr="0058376B">
        <w:rPr>
          <w:sz w:val="28"/>
          <w:szCs w:val="28"/>
          <w:lang w:val="en-US"/>
        </w:rPr>
        <w:t xml:space="preserve"> </w:t>
      </w:r>
      <w:proofErr w:type="spellStart"/>
      <w:r w:rsidRPr="0058376B">
        <w:rPr>
          <w:sz w:val="28"/>
          <w:szCs w:val="28"/>
          <w:lang w:val="en-US"/>
        </w:rPr>
        <w:t>lòng</w:t>
      </w:r>
      <w:proofErr w:type="spellEnd"/>
      <w:r w:rsidRPr="0058376B">
        <w:rPr>
          <w:sz w:val="28"/>
          <w:szCs w:val="28"/>
          <w:lang w:val="en-US"/>
        </w:rPr>
        <w:t xml:space="preserve"> </w:t>
      </w:r>
      <w:proofErr w:type="spellStart"/>
      <w:r w:rsidRPr="0058376B">
        <w:rPr>
          <w:sz w:val="28"/>
          <w:szCs w:val="28"/>
          <w:lang w:val="en-US"/>
        </w:rPr>
        <w:t>yêu</w:t>
      </w:r>
      <w:proofErr w:type="spellEnd"/>
      <w:r w:rsidRPr="0058376B">
        <w:rPr>
          <w:sz w:val="28"/>
          <w:szCs w:val="28"/>
          <w:lang w:val="en-US"/>
        </w:rPr>
        <w:t xml:space="preserve"> </w:t>
      </w:r>
      <w:proofErr w:type="spellStart"/>
      <w:r w:rsidRPr="0058376B">
        <w:rPr>
          <w:sz w:val="28"/>
          <w:szCs w:val="28"/>
          <w:lang w:val="en-US"/>
        </w:rPr>
        <w:t>quê</w:t>
      </w:r>
      <w:proofErr w:type="spellEnd"/>
      <w:r w:rsidRPr="0058376B">
        <w:rPr>
          <w:sz w:val="28"/>
          <w:szCs w:val="28"/>
          <w:lang w:val="en-US"/>
        </w:rPr>
        <w:t xml:space="preserve"> </w:t>
      </w:r>
      <w:proofErr w:type="spellStart"/>
      <w:r w:rsidRPr="0058376B">
        <w:rPr>
          <w:sz w:val="28"/>
          <w:szCs w:val="28"/>
          <w:lang w:val="en-US"/>
        </w:rPr>
        <w:t>hương</w:t>
      </w:r>
      <w:proofErr w:type="spellEnd"/>
      <w:r w:rsidRPr="0058376B">
        <w:rPr>
          <w:sz w:val="28"/>
          <w:szCs w:val="28"/>
          <w:lang w:val="en-US"/>
        </w:rPr>
        <w:t xml:space="preserve"> </w:t>
      </w:r>
      <w:proofErr w:type="spellStart"/>
      <w:r w:rsidRPr="0058376B">
        <w:rPr>
          <w:sz w:val="28"/>
          <w:szCs w:val="28"/>
          <w:lang w:val="en-US"/>
        </w:rPr>
        <w:t>đất</w:t>
      </w:r>
      <w:proofErr w:type="spellEnd"/>
      <w:r w:rsidRPr="0058376B">
        <w:rPr>
          <w:sz w:val="28"/>
          <w:szCs w:val="28"/>
          <w:lang w:val="en-US"/>
        </w:rPr>
        <w:t xml:space="preserve"> </w:t>
      </w:r>
      <w:proofErr w:type="spellStart"/>
      <w:r w:rsidRPr="0058376B">
        <w:rPr>
          <w:sz w:val="28"/>
          <w:szCs w:val="28"/>
          <w:lang w:val="en-US"/>
        </w:rPr>
        <w:t>nước</w:t>
      </w:r>
      <w:proofErr w:type="spellEnd"/>
      <w:r w:rsidRPr="0058376B">
        <w:rPr>
          <w:sz w:val="28"/>
          <w:szCs w:val="28"/>
          <w:lang w:val="en-US"/>
        </w:rPr>
        <w:t xml:space="preserve"> </w:t>
      </w:r>
      <w:proofErr w:type="spellStart"/>
      <w:r w:rsidR="00E61B78" w:rsidRPr="0058376B">
        <w:rPr>
          <w:sz w:val="28"/>
          <w:szCs w:val="28"/>
          <w:lang w:val="en-US"/>
        </w:rPr>
        <w:t>tự</w:t>
      </w:r>
      <w:proofErr w:type="spellEnd"/>
      <w:r w:rsidR="00E61B78" w:rsidRPr="0058376B">
        <w:rPr>
          <w:sz w:val="28"/>
          <w:szCs w:val="28"/>
          <w:lang w:val="en-US"/>
        </w:rPr>
        <w:t xml:space="preserve"> </w:t>
      </w:r>
      <w:proofErr w:type="spellStart"/>
      <w:r w:rsidR="00E61B78" w:rsidRPr="0058376B">
        <w:rPr>
          <w:sz w:val="28"/>
          <w:szCs w:val="28"/>
          <w:lang w:val="en-US"/>
        </w:rPr>
        <w:t>hào</w:t>
      </w:r>
      <w:proofErr w:type="spellEnd"/>
      <w:r w:rsidR="00E61B78" w:rsidRPr="0058376B">
        <w:rPr>
          <w:sz w:val="28"/>
          <w:szCs w:val="28"/>
          <w:lang w:val="en-US"/>
        </w:rPr>
        <w:t xml:space="preserve"> </w:t>
      </w:r>
      <w:r w:rsidRPr="0058376B">
        <w:rPr>
          <w:sz w:val="28"/>
          <w:szCs w:val="28"/>
        </w:rPr>
        <w:t>về dân tộc Việt Nam</w:t>
      </w:r>
      <w:r w:rsidRPr="0058376B">
        <w:rPr>
          <w:sz w:val="28"/>
          <w:szCs w:val="28"/>
          <w:lang w:val="en-US"/>
        </w:rPr>
        <w:t>.</w:t>
      </w:r>
    </w:p>
    <w:p w:rsidR="0026518A" w:rsidRPr="0058376B" w:rsidRDefault="0026518A" w:rsidP="0058376B">
      <w:pPr>
        <w:pStyle w:val="Vnbnnidung0"/>
        <w:tabs>
          <w:tab w:val="left" w:pos="9498"/>
        </w:tabs>
        <w:spacing w:beforeLines="60" w:before="144" w:afterLines="60" w:after="144"/>
        <w:ind w:firstLine="567"/>
        <w:jc w:val="both"/>
        <w:rPr>
          <w:sz w:val="28"/>
          <w:szCs w:val="28"/>
        </w:rPr>
      </w:pPr>
      <w:r w:rsidRPr="0058376B">
        <w:rPr>
          <w:sz w:val="28"/>
          <w:szCs w:val="28"/>
        </w:rPr>
        <w:t xml:space="preserve">Tổ chức </w:t>
      </w:r>
      <w:proofErr w:type="spellStart"/>
      <w:r w:rsidRPr="0058376B">
        <w:rPr>
          <w:sz w:val="28"/>
          <w:szCs w:val="28"/>
          <w:lang w:val="en-US"/>
        </w:rPr>
        <w:t>tuyên</w:t>
      </w:r>
      <w:proofErr w:type="spellEnd"/>
      <w:r w:rsidRPr="0058376B">
        <w:rPr>
          <w:sz w:val="28"/>
          <w:szCs w:val="28"/>
          <w:lang w:val="en-US"/>
        </w:rPr>
        <w:t xml:space="preserve"> </w:t>
      </w:r>
      <w:proofErr w:type="spellStart"/>
      <w:r w:rsidRPr="0058376B">
        <w:rPr>
          <w:sz w:val="28"/>
          <w:szCs w:val="28"/>
          <w:lang w:val="en-US"/>
        </w:rPr>
        <w:t>truyền</w:t>
      </w:r>
      <w:proofErr w:type="spellEnd"/>
      <w:r w:rsidRPr="0058376B">
        <w:rPr>
          <w:sz w:val="28"/>
          <w:szCs w:val="28"/>
          <w:lang w:val="en-US"/>
        </w:rPr>
        <w:t xml:space="preserve"> </w:t>
      </w:r>
      <w:r w:rsidRPr="0058376B">
        <w:rPr>
          <w:sz w:val="28"/>
          <w:szCs w:val="28"/>
        </w:rPr>
        <w:t xml:space="preserve">các hoạt động học tập và làm theo tư tưởng, đạo đức, phong cách Hồ Chí Minh; quán triệt, tuyên truyền nhà giáo và cán bộ quản lý giáo dục, học sinh tích cực tham gia Cuộc thi </w:t>
      </w:r>
      <w:r w:rsidRPr="0058376B">
        <w:rPr>
          <w:i/>
          <w:iCs/>
          <w:sz w:val="28"/>
          <w:szCs w:val="28"/>
        </w:rPr>
        <w:t>“Tuổi trẻ học tập và làm theo tư tưởng, đạo đức, phong cách Hồ</w:t>
      </w:r>
      <w:r w:rsidR="00E61B78" w:rsidRPr="0058376B">
        <w:rPr>
          <w:i/>
          <w:iCs/>
          <w:sz w:val="28"/>
          <w:szCs w:val="28"/>
        </w:rPr>
        <w:t xml:space="preserve"> Chí M</w:t>
      </w:r>
      <w:r w:rsidR="00E61B78" w:rsidRPr="0058376B">
        <w:rPr>
          <w:i/>
          <w:iCs/>
          <w:sz w:val="28"/>
          <w:szCs w:val="28"/>
          <w:lang w:val="en-US"/>
        </w:rPr>
        <w:t>i</w:t>
      </w:r>
      <w:r w:rsidR="005F1658" w:rsidRPr="0058376B">
        <w:rPr>
          <w:i/>
          <w:iCs/>
          <w:sz w:val="28"/>
          <w:szCs w:val="28"/>
        </w:rPr>
        <w:t>nh”</w:t>
      </w:r>
      <w:r w:rsidR="005F1658" w:rsidRPr="0058376B">
        <w:rPr>
          <w:i/>
          <w:iCs/>
          <w:sz w:val="28"/>
          <w:szCs w:val="28"/>
          <w:lang w:val="en-US"/>
        </w:rPr>
        <w:t xml:space="preserve">, </w:t>
      </w:r>
      <w:r w:rsidRPr="0058376B">
        <w:rPr>
          <w:sz w:val="28"/>
          <w:szCs w:val="28"/>
        </w:rPr>
        <w:t xml:space="preserve">tổ chức tuyên dương </w:t>
      </w:r>
      <w:r w:rsidR="00E61B78" w:rsidRPr="0058376B">
        <w:rPr>
          <w:sz w:val="28"/>
          <w:szCs w:val="28"/>
        </w:rPr>
        <w:t>các tấm gương điển hình tiêu bi</w:t>
      </w:r>
      <w:r w:rsidR="00E61B78" w:rsidRPr="0058376B">
        <w:rPr>
          <w:sz w:val="28"/>
          <w:szCs w:val="28"/>
          <w:lang w:val="en-US"/>
        </w:rPr>
        <w:t>ể</w:t>
      </w:r>
      <w:r w:rsidRPr="0058376B">
        <w:rPr>
          <w:sz w:val="28"/>
          <w:szCs w:val="28"/>
        </w:rPr>
        <w:t>u trong học tập và làm theo lời Bác trang trọng, ý nghĩa; khuyến khích t</w:t>
      </w:r>
      <w:r w:rsidRPr="0058376B">
        <w:rPr>
          <w:sz w:val="28"/>
          <w:szCs w:val="28"/>
          <w:lang w:val="en-US"/>
        </w:rPr>
        <w:t>ổ</w:t>
      </w:r>
      <w:r w:rsidRPr="0058376B">
        <w:rPr>
          <w:sz w:val="28"/>
          <w:szCs w:val="28"/>
        </w:rPr>
        <w:t xml:space="preserve"> chức lễ tuyên dương tại các di tích lịch sử văn hóa p</w:t>
      </w:r>
      <w:r w:rsidR="00E61B78" w:rsidRPr="0058376B">
        <w:rPr>
          <w:sz w:val="28"/>
          <w:szCs w:val="28"/>
        </w:rPr>
        <w:t>hù h</w:t>
      </w:r>
      <w:r w:rsidR="00E61B78" w:rsidRPr="0058376B">
        <w:rPr>
          <w:sz w:val="28"/>
          <w:szCs w:val="28"/>
          <w:lang w:val="en-US"/>
        </w:rPr>
        <w:t>ợ</w:t>
      </w:r>
      <w:r w:rsidRPr="0058376B">
        <w:rPr>
          <w:sz w:val="28"/>
          <w:szCs w:val="28"/>
        </w:rPr>
        <w:t>p với điều kiện thực tế; đ</w:t>
      </w:r>
      <w:r w:rsidRPr="0058376B">
        <w:rPr>
          <w:sz w:val="28"/>
          <w:szCs w:val="28"/>
          <w:lang w:val="en-US"/>
        </w:rPr>
        <w:t>ẩ</w:t>
      </w:r>
      <w:r w:rsidRPr="0058376B">
        <w:rPr>
          <w:sz w:val="28"/>
          <w:szCs w:val="28"/>
        </w:rPr>
        <w:t>y mạnh công tác truyền thông, tuyên dương, vinh danh các tấm gương tiêu biểu trong rèn luyện và học tập, hành động cao đẹp, gương người tốt việc tốt trong học sinh.</w:t>
      </w:r>
    </w:p>
    <w:p w:rsidR="0026518A" w:rsidRPr="0058376B" w:rsidRDefault="00E61B78"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T</w:t>
      </w:r>
      <w:r w:rsidR="0026518A" w:rsidRPr="0058376B">
        <w:rPr>
          <w:sz w:val="28"/>
          <w:szCs w:val="28"/>
        </w:rPr>
        <w:t xml:space="preserve">ổ chức hiệu quả hoạt động đối thoại giữa lãnh đạo nhà trường, nhà giáo và cán bộ quản lý giáo dục với </w:t>
      </w:r>
      <w:proofErr w:type="spellStart"/>
      <w:r w:rsidR="0026518A" w:rsidRPr="0058376B">
        <w:rPr>
          <w:sz w:val="28"/>
          <w:szCs w:val="28"/>
          <w:lang w:val="en-US"/>
        </w:rPr>
        <w:t>phụ</w:t>
      </w:r>
      <w:proofErr w:type="spellEnd"/>
      <w:r w:rsidR="0026518A" w:rsidRPr="0058376B">
        <w:rPr>
          <w:sz w:val="28"/>
          <w:szCs w:val="28"/>
          <w:lang w:val="en-US"/>
        </w:rPr>
        <w:t xml:space="preserve"> </w:t>
      </w:r>
      <w:proofErr w:type="spellStart"/>
      <w:r w:rsidR="0026518A" w:rsidRPr="0058376B">
        <w:rPr>
          <w:sz w:val="28"/>
          <w:szCs w:val="28"/>
          <w:lang w:val="en-US"/>
        </w:rPr>
        <w:t>huynh</w:t>
      </w:r>
      <w:proofErr w:type="spellEnd"/>
      <w:r w:rsidR="0026518A" w:rsidRPr="0058376B">
        <w:rPr>
          <w:sz w:val="28"/>
          <w:szCs w:val="28"/>
          <w:lang w:val="en-US"/>
        </w:rPr>
        <w:t xml:space="preserve"> </w:t>
      </w:r>
      <w:r w:rsidR="0026518A" w:rsidRPr="0058376B">
        <w:rPr>
          <w:sz w:val="28"/>
          <w:szCs w:val="28"/>
        </w:rPr>
        <w:t xml:space="preserve">học sinh để nắm bắt tâm tư, nguyện vọng và kịp thời xử lý những vấn đề khó khăn, bức xúc trong </w:t>
      </w:r>
      <w:proofErr w:type="spellStart"/>
      <w:r w:rsidR="0026518A" w:rsidRPr="0058376B">
        <w:rPr>
          <w:sz w:val="28"/>
          <w:szCs w:val="28"/>
          <w:lang w:val="en-US"/>
        </w:rPr>
        <w:t>phụ</w:t>
      </w:r>
      <w:proofErr w:type="spellEnd"/>
      <w:r w:rsidR="0026518A" w:rsidRPr="0058376B">
        <w:rPr>
          <w:sz w:val="28"/>
          <w:szCs w:val="28"/>
          <w:lang w:val="en-US"/>
        </w:rPr>
        <w:t xml:space="preserve"> </w:t>
      </w:r>
      <w:proofErr w:type="spellStart"/>
      <w:r w:rsidR="0026518A" w:rsidRPr="0058376B">
        <w:rPr>
          <w:sz w:val="28"/>
          <w:szCs w:val="28"/>
          <w:lang w:val="en-US"/>
        </w:rPr>
        <w:t>huynh</w:t>
      </w:r>
      <w:proofErr w:type="spellEnd"/>
      <w:r w:rsidR="0026518A" w:rsidRPr="0058376B">
        <w:rPr>
          <w:sz w:val="28"/>
          <w:szCs w:val="28"/>
          <w:lang w:val="en-US"/>
        </w:rPr>
        <w:t xml:space="preserve"> </w:t>
      </w:r>
      <w:r w:rsidR="0026518A" w:rsidRPr="0058376B">
        <w:rPr>
          <w:sz w:val="28"/>
          <w:szCs w:val="28"/>
        </w:rPr>
        <w:t>học sinh; Tiếp tục thực hiện Kế hoạch số 140/KH-UBND ngày 02/04/2024 của UBND thành phố Uông Bí về công tác phòng, chống tội phạm và xây dựng phong</w:t>
      </w:r>
      <w:r w:rsidRPr="0058376B">
        <w:rPr>
          <w:sz w:val="28"/>
          <w:szCs w:val="28"/>
        </w:rPr>
        <w:t xml:space="preserve"> trào toàn dân bảo vệ an ninh T</w:t>
      </w:r>
      <w:r w:rsidRPr="0058376B">
        <w:rPr>
          <w:sz w:val="28"/>
          <w:szCs w:val="28"/>
          <w:lang w:val="en-US"/>
        </w:rPr>
        <w:t>ổ</w:t>
      </w:r>
      <w:r w:rsidR="0026518A" w:rsidRPr="0058376B">
        <w:rPr>
          <w:sz w:val="28"/>
          <w:szCs w:val="28"/>
        </w:rPr>
        <w:t xml:space="preserve"> quốc năm 2024.</w:t>
      </w:r>
    </w:p>
    <w:p w:rsidR="0026518A" w:rsidRPr="0058376B" w:rsidRDefault="00356142" w:rsidP="0058376B">
      <w:pPr>
        <w:pStyle w:val="Vnbnnidung0"/>
        <w:tabs>
          <w:tab w:val="left" w:pos="9498"/>
        </w:tabs>
        <w:spacing w:beforeLines="60" w:before="144" w:afterLines="60" w:after="144"/>
        <w:ind w:firstLine="567"/>
        <w:jc w:val="both"/>
        <w:rPr>
          <w:sz w:val="28"/>
          <w:szCs w:val="28"/>
        </w:rPr>
      </w:pPr>
      <w:proofErr w:type="spellStart"/>
      <w:proofErr w:type="gramStart"/>
      <w:r w:rsidRPr="0058376B">
        <w:rPr>
          <w:sz w:val="28"/>
          <w:szCs w:val="28"/>
          <w:lang w:val="en-US"/>
        </w:rPr>
        <w:t>Tiếp</w:t>
      </w:r>
      <w:proofErr w:type="spellEnd"/>
      <w:r w:rsidRPr="0058376B">
        <w:rPr>
          <w:sz w:val="28"/>
          <w:szCs w:val="28"/>
          <w:lang w:val="en-US"/>
        </w:rPr>
        <w:t xml:space="preserve"> </w:t>
      </w:r>
      <w:proofErr w:type="spellStart"/>
      <w:r w:rsidRPr="0058376B">
        <w:rPr>
          <w:sz w:val="28"/>
          <w:szCs w:val="28"/>
          <w:lang w:val="en-US"/>
        </w:rPr>
        <w:t>tục</w:t>
      </w:r>
      <w:proofErr w:type="spellEnd"/>
      <w:r w:rsidRPr="0058376B">
        <w:rPr>
          <w:sz w:val="28"/>
          <w:szCs w:val="28"/>
          <w:lang w:val="en-US"/>
        </w:rPr>
        <w:t xml:space="preserve"> </w:t>
      </w:r>
      <w:proofErr w:type="spellStart"/>
      <w:r w:rsidRPr="0058376B">
        <w:rPr>
          <w:sz w:val="28"/>
          <w:szCs w:val="28"/>
          <w:lang w:val="en-US"/>
        </w:rPr>
        <w:t>thực</w:t>
      </w:r>
      <w:proofErr w:type="spellEnd"/>
      <w:r w:rsidRPr="0058376B">
        <w:rPr>
          <w:sz w:val="28"/>
          <w:szCs w:val="28"/>
          <w:lang w:val="en-US"/>
        </w:rPr>
        <w:t xml:space="preserve"> </w:t>
      </w:r>
      <w:proofErr w:type="spellStart"/>
      <w:r w:rsidRPr="0058376B">
        <w:rPr>
          <w:sz w:val="28"/>
          <w:szCs w:val="28"/>
          <w:lang w:val="en-US"/>
        </w:rPr>
        <w:t>hiện</w:t>
      </w:r>
      <w:proofErr w:type="spellEnd"/>
      <w:r w:rsidRPr="0058376B">
        <w:rPr>
          <w:sz w:val="28"/>
          <w:szCs w:val="28"/>
          <w:lang w:val="en-US"/>
        </w:rPr>
        <w:t xml:space="preserve"> c</w:t>
      </w:r>
      <w:r w:rsidR="0026518A" w:rsidRPr="0058376B">
        <w:rPr>
          <w:sz w:val="28"/>
          <w:szCs w:val="28"/>
        </w:rPr>
        <w:t xml:space="preserve">hỉ thị số </w:t>
      </w:r>
      <w:r w:rsidR="0026518A" w:rsidRPr="0058376B">
        <w:rPr>
          <w:sz w:val="28"/>
          <w:szCs w:val="28"/>
          <w:lang w:val="en-US" w:eastAsia="en-US" w:bidi="en-US"/>
        </w:rPr>
        <w:t xml:space="preserve">34-CT/TW </w:t>
      </w:r>
      <w:r w:rsidR="0026518A" w:rsidRPr="0058376B">
        <w:rPr>
          <w:sz w:val="28"/>
          <w:szCs w:val="28"/>
        </w:rPr>
        <w:t xml:space="preserve">ngày 30/5/1998 của Bộ Chính trị về "Tăng cường công tác chính trị tư tưởng; củng cố tổ chức đảng, đoàn thể </w:t>
      </w:r>
      <w:r w:rsidR="00642F14" w:rsidRPr="0058376B">
        <w:rPr>
          <w:sz w:val="28"/>
          <w:szCs w:val="28"/>
        </w:rPr>
        <w:t>quần chúng và công tác phát tri</w:t>
      </w:r>
      <w:r w:rsidR="00642F14" w:rsidRPr="0058376B">
        <w:rPr>
          <w:sz w:val="28"/>
          <w:szCs w:val="28"/>
          <w:lang w:val="en-US"/>
        </w:rPr>
        <w:t>ể</w:t>
      </w:r>
      <w:r w:rsidR="0026518A" w:rsidRPr="0058376B">
        <w:rPr>
          <w:sz w:val="28"/>
          <w:szCs w:val="28"/>
        </w:rPr>
        <w:t xml:space="preserve">n đảng viên </w:t>
      </w:r>
      <w:proofErr w:type="spellStart"/>
      <w:r w:rsidR="00A46A11" w:rsidRPr="0058376B">
        <w:rPr>
          <w:sz w:val="28"/>
          <w:szCs w:val="28"/>
          <w:lang w:val="en-US"/>
        </w:rPr>
        <w:t>trong</w:t>
      </w:r>
      <w:proofErr w:type="spellEnd"/>
      <w:r w:rsidR="00A46A11" w:rsidRPr="0058376B">
        <w:rPr>
          <w:sz w:val="28"/>
          <w:szCs w:val="28"/>
          <w:lang w:val="en-US"/>
        </w:rPr>
        <w:t xml:space="preserve"> </w:t>
      </w:r>
      <w:proofErr w:type="spellStart"/>
      <w:r w:rsidR="00A46A11" w:rsidRPr="0058376B">
        <w:rPr>
          <w:sz w:val="28"/>
          <w:szCs w:val="28"/>
          <w:lang w:val="en-US"/>
        </w:rPr>
        <w:t>nhà</w:t>
      </w:r>
      <w:proofErr w:type="spellEnd"/>
      <w:r w:rsidR="00A46A11" w:rsidRPr="0058376B">
        <w:rPr>
          <w:sz w:val="28"/>
          <w:szCs w:val="28"/>
          <w:lang w:val="en-US"/>
        </w:rPr>
        <w:t xml:space="preserve"> </w:t>
      </w:r>
      <w:proofErr w:type="spellStart"/>
      <w:r w:rsidR="00A46A11" w:rsidRPr="0058376B">
        <w:rPr>
          <w:sz w:val="28"/>
          <w:szCs w:val="28"/>
          <w:lang w:val="en-US"/>
        </w:rPr>
        <w:t>trường</w:t>
      </w:r>
      <w:proofErr w:type="spellEnd"/>
      <w:r w:rsidR="0026518A" w:rsidRPr="0058376B">
        <w:rPr>
          <w:sz w:val="28"/>
          <w:szCs w:val="28"/>
        </w:rPr>
        <w:t>”.</w:t>
      </w:r>
      <w:proofErr w:type="gramEnd"/>
    </w:p>
    <w:p w:rsidR="0035481B" w:rsidRPr="0058376B" w:rsidRDefault="00642F14" w:rsidP="0058376B">
      <w:pPr>
        <w:pStyle w:val="Vnbnnidung0"/>
        <w:tabs>
          <w:tab w:val="left" w:pos="9498"/>
        </w:tabs>
        <w:spacing w:beforeLines="60" w:before="144" w:afterLines="60" w:after="144"/>
        <w:ind w:firstLine="567"/>
        <w:jc w:val="both"/>
        <w:rPr>
          <w:sz w:val="28"/>
          <w:szCs w:val="28"/>
          <w:lang w:val="en-US"/>
        </w:rPr>
      </w:pPr>
      <w:proofErr w:type="spellStart"/>
      <w:r w:rsidRPr="0058376B">
        <w:rPr>
          <w:sz w:val="28"/>
          <w:szCs w:val="28"/>
          <w:lang w:val="en-US"/>
        </w:rPr>
        <w:t>Nhà</w:t>
      </w:r>
      <w:proofErr w:type="spellEnd"/>
      <w:r w:rsidRPr="0058376B">
        <w:rPr>
          <w:sz w:val="28"/>
          <w:szCs w:val="28"/>
          <w:lang w:val="en-US"/>
        </w:rPr>
        <w:t xml:space="preserve"> </w:t>
      </w:r>
      <w:proofErr w:type="spellStart"/>
      <w:r w:rsidRPr="0058376B">
        <w:rPr>
          <w:sz w:val="28"/>
          <w:szCs w:val="28"/>
          <w:lang w:val="en-US"/>
        </w:rPr>
        <w:t>trường</w:t>
      </w:r>
      <w:proofErr w:type="spellEnd"/>
      <w:r w:rsidRPr="0058376B">
        <w:rPr>
          <w:sz w:val="28"/>
          <w:szCs w:val="28"/>
          <w:lang w:val="en-US"/>
        </w:rPr>
        <w:t xml:space="preserve"> </w:t>
      </w:r>
      <w:r w:rsidR="0026518A" w:rsidRPr="0058376B">
        <w:rPr>
          <w:sz w:val="28"/>
          <w:szCs w:val="28"/>
        </w:rPr>
        <w:t>tạo điều kiện để đội ngũ cán bộ phụ trách công tác giáo dục chính trị tư tưởng, giáo dục đạo đức, lối sống và công tác học sinh, tham gia các đợt tập huấn nâng cao năng lực chuyên môn, nghiệp vụ.</w:t>
      </w:r>
    </w:p>
    <w:p w:rsidR="0026518A" w:rsidRPr="0058376B" w:rsidRDefault="0035481B" w:rsidP="0058376B">
      <w:pPr>
        <w:pStyle w:val="Vnbnnidung0"/>
        <w:tabs>
          <w:tab w:val="left" w:pos="9498"/>
        </w:tabs>
        <w:spacing w:beforeLines="60" w:before="144" w:afterLines="60" w:after="144"/>
        <w:ind w:firstLine="567"/>
        <w:jc w:val="both"/>
        <w:rPr>
          <w:sz w:val="28"/>
          <w:szCs w:val="28"/>
        </w:rPr>
      </w:pPr>
      <w:r w:rsidRPr="0058376B">
        <w:rPr>
          <w:sz w:val="28"/>
          <w:szCs w:val="28"/>
          <w:lang w:val="en-US"/>
        </w:rPr>
        <w:t xml:space="preserve">2. </w:t>
      </w:r>
      <w:r w:rsidR="0026518A" w:rsidRPr="0058376B">
        <w:rPr>
          <w:b/>
          <w:bCs/>
          <w:sz w:val="28"/>
          <w:szCs w:val="28"/>
        </w:rPr>
        <w:t>Công tác giáo dục đạo đức, lối sống, kỹ năng sống, xây dựng văn hóa học đưòng</w:t>
      </w:r>
    </w:p>
    <w:p w:rsidR="0026518A" w:rsidRPr="0058376B" w:rsidRDefault="00642F14"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t>Đẩy mạnh tri</w:t>
      </w:r>
      <w:r w:rsidRPr="0058376B">
        <w:rPr>
          <w:sz w:val="28"/>
          <w:szCs w:val="28"/>
          <w:lang w:val="en-US"/>
        </w:rPr>
        <w:t>ể</w:t>
      </w:r>
      <w:r w:rsidRPr="0058376B">
        <w:rPr>
          <w:sz w:val="28"/>
          <w:szCs w:val="28"/>
        </w:rPr>
        <w:t>n khai tổ chức thực hiện v</w:t>
      </w:r>
      <w:r w:rsidRPr="0058376B">
        <w:rPr>
          <w:sz w:val="28"/>
          <w:szCs w:val="28"/>
          <w:lang w:val="en-US"/>
        </w:rPr>
        <w:t>ă</w:t>
      </w:r>
      <w:r w:rsidR="0026518A" w:rsidRPr="0058376B">
        <w:rPr>
          <w:sz w:val="28"/>
          <w:szCs w:val="28"/>
        </w:rPr>
        <w:t>n hoá học đường gắn với uy tín và thương hiệu của nhà trường; thực hiện các hệ giá trị văn hóa, đạo đức cốt lõi là chuẩn mực để nhà giáo, cán bộ quản lý, học sinh làm mục</w:t>
      </w:r>
      <w:r w:rsidRPr="0058376B">
        <w:rPr>
          <w:sz w:val="28"/>
          <w:szCs w:val="28"/>
        </w:rPr>
        <w:t xml:space="preserve"> tiêu phấn đấu, chú trọng xây d</w:t>
      </w:r>
      <w:r w:rsidRPr="0058376B">
        <w:rPr>
          <w:sz w:val="28"/>
          <w:szCs w:val="28"/>
          <w:lang w:val="en-US"/>
        </w:rPr>
        <w:t>ự</w:t>
      </w:r>
      <w:r w:rsidR="0026518A" w:rsidRPr="0058376B">
        <w:rPr>
          <w:sz w:val="28"/>
          <w:szCs w:val="28"/>
        </w:rPr>
        <w:t>ng môi trường tự nhiên xanh, sạch, đẹp, an toàn; môi trường xã hội nhân văn gắn với</w:t>
      </w:r>
      <w:r w:rsidRPr="0058376B">
        <w:rPr>
          <w:sz w:val="28"/>
          <w:szCs w:val="28"/>
        </w:rPr>
        <w:t xml:space="preserve"> các mối quan hệ thân thiện. Ti</w:t>
      </w:r>
      <w:r w:rsidRPr="0058376B">
        <w:rPr>
          <w:sz w:val="28"/>
          <w:szCs w:val="28"/>
          <w:lang w:val="en-US"/>
        </w:rPr>
        <w:t>ế</w:t>
      </w:r>
      <w:r w:rsidRPr="0058376B">
        <w:rPr>
          <w:sz w:val="28"/>
          <w:szCs w:val="28"/>
        </w:rPr>
        <w:t>p tục triển khai t</w:t>
      </w:r>
      <w:r w:rsidRPr="0058376B">
        <w:rPr>
          <w:sz w:val="28"/>
          <w:szCs w:val="28"/>
          <w:lang w:val="en-US"/>
        </w:rPr>
        <w:t>ổ</w:t>
      </w:r>
      <w:r w:rsidR="0026518A" w:rsidRPr="0058376B">
        <w:rPr>
          <w:sz w:val="28"/>
          <w:szCs w:val="28"/>
        </w:rPr>
        <w:t xml:space="preserve"> chức thực hiện Nghị quyết số 17-N</w:t>
      </w:r>
      <w:r w:rsidR="00E61B78" w:rsidRPr="0058376B">
        <w:rPr>
          <w:sz w:val="28"/>
          <w:szCs w:val="28"/>
        </w:rPr>
        <w:t>Q/T</w:t>
      </w:r>
      <w:r w:rsidR="005F1658" w:rsidRPr="0058376B">
        <w:rPr>
          <w:sz w:val="28"/>
          <w:szCs w:val="28"/>
          <w:lang w:val="en-US"/>
        </w:rPr>
        <w:t>U</w:t>
      </w:r>
      <w:r w:rsidR="00E61B78" w:rsidRPr="0058376B">
        <w:rPr>
          <w:sz w:val="28"/>
          <w:szCs w:val="28"/>
        </w:rPr>
        <w:t xml:space="preserve"> ngày 30/10/2023 của Ban Ch</w:t>
      </w:r>
      <w:r w:rsidR="00E61B78" w:rsidRPr="0058376B">
        <w:rPr>
          <w:sz w:val="28"/>
          <w:szCs w:val="28"/>
          <w:lang w:val="en-US"/>
        </w:rPr>
        <w:t>ấ</w:t>
      </w:r>
      <w:r w:rsidR="0026518A" w:rsidRPr="0058376B">
        <w:rPr>
          <w:sz w:val="28"/>
          <w:szCs w:val="28"/>
        </w:rPr>
        <w:t xml:space="preserve">p hành Đảng bộ tỉnh về việc xây dựng và phát huy giá trị văn hóa, sức mạnh con người Quảng Ninh trở thành nguồn lực nội sinh, động lực cho phát triển nhanh, bền vững; Kế hoạch số 383/KH-TƯ ngày 26/3/2024 của </w:t>
      </w:r>
      <w:r w:rsidR="0026518A" w:rsidRPr="0058376B">
        <w:rPr>
          <w:sz w:val="28"/>
          <w:szCs w:val="28"/>
          <w:lang w:val="en-US" w:eastAsia="en-US" w:bidi="en-US"/>
        </w:rPr>
        <w:t xml:space="preserve">BTV </w:t>
      </w:r>
      <w:r w:rsidRPr="0058376B">
        <w:rPr>
          <w:sz w:val="28"/>
          <w:szCs w:val="28"/>
        </w:rPr>
        <w:t xml:space="preserve">Tỉnh </w:t>
      </w:r>
      <w:r w:rsidRPr="0058376B">
        <w:rPr>
          <w:sz w:val="28"/>
          <w:szCs w:val="28"/>
          <w:lang w:val="en-US"/>
        </w:rPr>
        <w:t>ủ</w:t>
      </w:r>
      <w:r w:rsidR="0026518A" w:rsidRPr="0058376B">
        <w:rPr>
          <w:sz w:val="28"/>
          <w:szCs w:val="28"/>
        </w:rPr>
        <w:t>y;</w:t>
      </w:r>
      <w:r w:rsidR="005F1658" w:rsidRPr="0058376B">
        <w:rPr>
          <w:sz w:val="28"/>
          <w:szCs w:val="28"/>
          <w:lang w:val="en-US"/>
        </w:rPr>
        <w:t xml:space="preserve"> </w:t>
      </w:r>
      <w:r w:rsidR="0026518A" w:rsidRPr="0058376B">
        <w:rPr>
          <w:sz w:val="28"/>
          <w:szCs w:val="28"/>
        </w:rPr>
        <w:t>Chương trình hành động số 869/CTr-ƯBND ngày 12/4/2024 của UBND tỉnh.</w:t>
      </w:r>
    </w:p>
    <w:p w:rsidR="00FB7EE7" w:rsidRPr="0058376B" w:rsidRDefault="0026518A"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lastRenderedPageBreak/>
        <w:t>Tổ chức thường xuyên các hoạt động văn hó</w:t>
      </w:r>
      <w:r w:rsidR="00642F14" w:rsidRPr="0058376B">
        <w:rPr>
          <w:sz w:val="28"/>
          <w:szCs w:val="28"/>
        </w:rPr>
        <w:t xml:space="preserve">a, văn nghệ trong </w:t>
      </w:r>
      <w:proofErr w:type="spellStart"/>
      <w:r w:rsidR="00642F14" w:rsidRPr="0058376B">
        <w:rPr>
          <w:sz w:val="28"/>
          <w:szCs w:val="28"/>
          <w:lang w:val="en-US"/>
        </w:rPr>
        <w:t>nhà</w:t>
      </w:r>
      <w:proofErr w:type="spellEnd"/>
      <w:r w:rsidR="00642F14" w:rsidRPr="0058376B">
        <w:rPr>
          <w:sz w:val="28"/>
          <w:szCs w:val="28"/>
          <w:lang w:val="en-US"/>
        </w:rPr>
        <w:t xml:space="preserve"> </w:t>
      </w:r>
      <w:proofErr w:type="spellStart"/>
      <w:r w:rsidR="00642F14" w:rsidRPr="0058376B">
        <w:rPr>
          <w:sz w:val="28"/>
          <w:szCs w:val="28"/>
          <w:lang w:val="en-US"/>
        </w:rPr>
        <w:t>trường</w:t>
      </w:r>
      <w:proofErr w:type="spellEnd"/>
      <w:r w:rsidRPr="0058376B">
        <w:rPr>
          <w:sz w:val="28"/>
          <w:szCs w:val="28"/>
        </w:rPr>
        <w:t>; khuyến khích học sinh tham gia các hoạt động văn hóa nghệ thuật, văn hóa quần chúng; chú trọng nâng cao chất lượng hội thi,</w:t>
      </w:r>
      <w:r w:rsidR="00E61B78" w:rsidRPr="0058376B">
        <w:rPr>
          <w:sz w:val="28"/>
          <w:szCs w:val="28"/>
        </w:rPr>
        <w:t xml:space="preserve"> </w:t>
      </w:r>
      <w:proofErr w:type="spellStart"/>
      <w:r w:rsidR="00E61B78" w:rsidRPr="0058376B">
        <w:rPr>
          <w:sz w:val="28"/>
          <w:szCs w:val="28"/>
          <w:lang w:val="en-US"/>
        </w:rPr>
        <w:t>các</w:t>
      </w:r>
      <w:proofErr w:type="spellEnd"/>
      <w:r w:rsidR="00E61B78" w:rsidRPr="0058376B">
        <w:rPr>
          <w:sz w:val="28"/>
          <w:szCs w:val="28"/>
          <w:lang w:val="en-US"/>
        </w:rPr>
        <w:t xml:space="preserve"> </w:t>
      </w:r>
      <w:proofErr w:type="spellStart"/>
      <w:r w:rsidR="00E61B78" w:rsidRPr="0058376B">
        <w:rPr>
          <w:sz w:val="28"/>
          <w:szCs w:val="28"/>
          <w:lang w:val="en-US"/>
        </w:rPr>
        <w:t>hoạt</w:t>
      </w:r>
      <w:proofErr w:type="spellEnd"/>
      <w:r w:rsidR="00E61B78" w:rsidRPr="0058376B">
        <w:rPr>
          <w:sz w:val="28"/>
          <w:szCs w:val="28"/>
          <w:lang w:val="en-US"/>
        </w:rPr>
        <w:t xml:space="preserve"> </w:t>
      </w:r>
      <w:proofErr w:type="spellStart"/>
      <w:r w:rsidR="00E61B78" w:rsidRPr="0058376B">
        <w:rPr>
          <w:sz w:val="28"/>
          <w:szCs w:val="28"/>
          <w:lang w:val="en-US"/>
        </w:rPr>
        <w:t>động</w:t>
      </w:r>
      <w:proofErr w:type="spellEnd"/>
      <w:r w:rsidR="00642F14" w:rsidRPr="0058376B">
        <w:rPr>
          <w:sz w:val="28"/>
          <w:szCs w:val="28"/>
        </w:rPr>
        <w:t xml:space="preserve"> văn nghệ cho </w:t>
      </w:r>
      <w:proofErr w:type="spellStart"/>
      <w:r w:rsidR="00642F14" w:rsidRPr="0058376B">
        <w:rPr>
          <w:sz w:val="28"/>
          <w:szCs w:val="28"/>
          <w:lang w:val="en-US"/>
        </w:rPr>
        <w:t>trẻ</w:t>
      </w:r>
      <w:proofErr w:type="spellEnd"/>
      <w:r w:rsidRPr="0058376B">
        <w:rPr>
          <w:sz w:val="28"/>
          <w:szCs w:val="28"/>
        </w:rPr>
        <w:t>, góp phần giáo dục truyền thống cách mạng, phát huy bản sắc văn h</w:t>
      </w:r>
      <w:r w:rsidR="00642F14" w:rsidRPr="0058376B">
        <w:rPr>
          <w:sz w:val="28"/>
          <w:szCs w:val="28"/>
        </w:rPr>
        <w:t>óa dân tộc và định hướng thị hi</w:t>
      </w:r>
      <w:r w:rsidR="00642F14" w:rsidRPr="0058376B">
        <w:rPr>
          <w:sz w:val="28"/>
          <w:szCs w:val="28"/>
          <w:lang w:val="en-US"/>
        </w:rPr>
        <w:t>ế</w:t>
      </w:r>
      <w:r w:rsidRPr="0058376B">
        <w:rPr>
          <w:sz w:val="28"/>
          <w:szCs w:val="28"/>
        </w:rPr>
        <w:t xml:space="preserve">u âm nhạc giúp </w:t>
      </w:r>
      <w:proofErr w:type="spellStart"/>
      <w:r w:rsidR="00642F14" w:rsidRPr="0058376B">
        <w:rPr>
          <w:sz w:val="28"/>
          <w:szCs w:val="28"/>
          <w:lang w:val="en-US"/>
        </w:rPr>
        <w:t>trẻ</w:t>
      </w:r>
      <w:proofErr w:type="spellEnd"/>
      <w:r w:rsidR="00642F14" w:rsidRPr="0058376B">
        <w:rPr>
          <w:sz w:val="28"/>
          <w:szCs w:val="28"/>
          <w:lang w:val="en-US"/>
        </w:rPr>
        <w:t xml:space="preserve"> </w:t>
      </w:r>
      <w:r w:rsidRPr="0058376B">
        <w:rPr>
          <w:sz w:val="28"/>
          <w:szCs w:val="28"/>
        </w:rPr>
        <w:t>hướng tới c</w:t>
      </w:r>
      <w:r w:rsidR="00642F14" w:rsidRPr="0058376B">
        <w:rPr>
          <w:sz w:val="28"/>
          <w:szCs w:val="28"/>
        </w:rPr>
        <w:t>ác giá trị Chân - Thiện - Mỹ; đ</w:t>
      </w:r>
      <w:r w:rsidR="00642F14" w:rsidRPr="0058376B">
        <w:rPr>
          <w:sz w:val="28"/>
          <w:szCs w:val="28"/>
          <w:lang w:val="en-US"/>
        </w:rPr>
        <w:t>ẩ</w:t>
      </w:r>
      <w:r w:rsidR="00642F14" w:rsidRPr="0058376B">
        <w:rPr>
          <w:sz w:val="28"/>
          <w:szCs w:val="28"/>
        </w:rPr>
        <w:t>y mạnh v</w:t>
      </w:r>
      <w:r w:rsidR="00642F14" w:rsidRPr="0058376B">
        <w:rPr>
          <w:sz w:val="28"/>
          <w:szCs w:val="28"/>
          <w:lang w:val="en-US"/>
        </w:rPr>
        <w:t>ă</w:t>
      </w:r>
      <w:r w:rsidRPr="0058376B">
        <w:rPr>
          <w:sz w:val="28"/>
          <w:szCs w:val="28"/>
        </w:rPr>
        <w:t>n hóa đọc trong trường học: tăng cường tổ chức</w:t>
      </w:r>
      <w:r w:rsidR="00642F14" w:rsidRPr="0058376B">
        <w:rPr>
          <w:sz w:val="28"/>
          <w:szCs w:val="28"/>
          <w:lang w:val="en-US"/>
        </w:rPr>
        <w:t xml:space="preserve"> </w:t>
      </w:r>
      <w:proofErr w:type="spellStart"/>
      <w:r w:rsidR="00642F14" w:rsidRPr="0058376B">
        <w:rPr>
          <w:sz w:val="28"/>
          <w:szCs w:val="28"/>
          <w:lang w:val="en-US"/>
        </w:rPr>
        <w:t>góc</w:t>
      </w:r>
      <w:proofErr w:type="spellEnd"/>
      <w:r w:rsidR="00642F14" w:rsidRPr="0058376B">
        <w:rPr>
          <w:sz w:val="28"/>
          <w:szCs w:val="28"/>
          <w:lang w:val="en-US"/>
        </w:rPr>
        <w:t xml:space="preserve"> </w:t>
      </w:r>
      <w:proofErr w:type="spellStart"/>
      <w:r w:rsidR="00642F14" w:rsidRPr="0058376B">
        <w:rPr>
          <w:sz w:val="28"/>
          <w:szCs w:val="28"/>
          <w:lang w:val="en-US"/>
        </w:rPr>
        <w:t>sách</w:t>
      </w:r>
      <w:proofErr w:type="spellEnd"/>
      <w:r w:rsidR="00642F14" w:rsidRPr="0058376B">
        <w:rPr>
          <w:sz w:val="28"/>
          <w:szCs w:val="28"/>
          <w:lang w:val="en-US"/>
        </w:rPr>
        <w:t xml:space="preserve"> </w:t>
      </w:r>
      <w:proofErr w:type="spellStart"/>
      <w:r w:rsidR="00642F14" w:rsidRPr="0058376B">
        <w:rPr>
          <w:sz w:val="28"/>
          <w:szCs w:val="28"/>
          <w:lang w:val="en-US"/>
        </w:rPr>
        <w:t>truyện</w:t>
      </w:r>
      <w:proofErr w:type="spellEnd"/>
      <w:r w:rsidR="00642F14" w:rsidRPr="0058376B">
        <w:rPr>
          <w:sz w:val="28"/>
          <w:szCs w:val="28"/>
          <w:lang w:val="en-US"/>
        </w:rPr>
        <w:t xml:space="preserve"> </w:t>
      </w:r>
      <w:r w:rsidRPr="0058376B">
        <w:rPr>
          <w:sz w:val="28"/>
          <w:szCs w:val="28"/>
        </w:rPr>
        <w:t>để định h</w:t>
      </w:r>
      <w:r w:rsidR="00642F14" w:rsidRPr="0058376B">
        <w:rPr>
          <w:sz w:val="28"/>
          <w:szCs w:val="28"/>
        </w:rPr>
        <w:t xml:space="preserve">ướng, tạo điều kiện cho </w:t>
      </w:r>
      <w:proofErr w:type="spellStart"/>
      <w:r w:rsidR="00642F14" w:rsidRPr="0058376B">
        <w:rPr>
          <w:sz w:val="28"/>
          <w:szCs w:val="28"/>
          <w:lang w:val="en-US"/>
        </w:rPr>
        <w:t>trẻ</w:t>
      </w:r>
      <w:proofErr w:type="spellEnd"/>
      <w:r w:rsidRPr="0058376B">
        <w:rPr>
          <w:sz w:val="28"/>
          <w:szCs w:val="28"/>
        </w:rPr>
        <w:t xml:space="preserve"> đọc sách, say mê và yêu quý sách.</w:t>
      </w:r>
    </w:p>
    <w:p w:rsidR="00840204" w:rsidRPr="0058376B" w:rsidRDefault="00840204"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t xml:space="preserve">Tổng kết </w:t>
      </w:r>
      <w:r w:rsidRPr="0058376B">
        <w:rPr>
          <w:sz w:val="28"/>
          <w:szCs w:val="28"/>
          <w:lang w:val="en-US"/>
        </w:rPr>
        <w:t>k</w:t>
      </w:r>
      <w:r w:rsidR="0026518A" w:rsidRPr="0058376B">
        <w:rPr>
          <w:sz w:val="28"/>
          <w:szCs w:val="28"/>
        </w:rPr>
        <w:t>ế hoạch số 2006/KH-SGDĐT ngày 19/8/2019 của Sở GDĐT về triển khai thực hiện Đề án “Xây dựng văn hóa ứng xử trong trường học giai đoạn 2018-2025” của ngành Giáo dục tỉnh Quảng Ninh; Sơ kết 03 năm thực hiện Chỉ thị số 08/CT-TTg ngày 01/6</w:t>
      </w:r>
      <w:r w:rsidR="00E61B78" w:rsidRPr="0058376B">
        <w:rPr>
          <w:sz w:val="28"/>
          <w:szCs w:val="28"/>
        </w:rPr>
        <w:t>/2022 của Thủ tướng Chính phủ v</w:t>
      </w:r>
      <w:r w:rsidR="00E61B78" w:rsidRPr="0058376B">
        <w:rPr>
          <w:sz w:val="28"/>
          <w:szCs w:val="28"/>
          <w:lang w:val="en-US"/>
        </w:rPr>
        <w:t>ề</w:t>
      </w:r>
      <w:r w:rsidR="0026518A" w:rsidRPr="0058376B">
        <w:rPr>
          <w:sz w:val="28"/>
          <w:szCs w:val="28"/>
        </w:rPr>
        <w:t xml:space="preserve"> tăng cường triển khai công tá</w:t>
      </w:r>
      <w:r w:rsidRPr="0058376B">
        <w:rPr>
          <w:sz w:val="28"/>
          <w:szCs w:val="28"/>
        </w:rPr>
        <w:t>c xây dựng văn hóa học đường; K</w:t>
      </w:r>
      <w:r w:rsidRPr="0058376B">
        <w:rPr>
          <w:sz w:val="28"/>
          <w:szCs w:val="28"/>
          <w:lang w:val="en-US"/>
        </w:rPr>
        <w:t>ế</w:t>
      </w:r>
      <w:r w:rsidR="0026518A" w:rsidRPr="0058376B">
        <w:rPr>
          <w:sz w:val="28"/>
          <w:szCs w:val="28"/>
        </w:rPr>
        <w:t xml:space="preserve"> hoạch số 203/KH-UBND ngày 24/8/2022 của ủy ban nhân dân tỉnh về việc triển khai Chỉ thị 08/CT-TTg ngày 01/6/2022 của Thủ tướng Chính phủ.</w:t>
      </w:r>
    </w:p>
    <w:p w:rsidR="0026518A" w:rsidRPr="0058376B" w:rsidRDefault="0026518A" w:rsidP="0058376B">
      <w:pPr>
        <w:pStyle w:val="Vnbnnidung0"/>
        <w:tabs>
          <w:tab w:val="left" w:pos="9498"/>
        </w:tabs>
        <w:spacing w:beforeLines="60" w:before="144" w:afterLines="60" w:after="144"/>
        <w:ind w:firstLine="567"/>
        <w:jc w:val="both"/>
        <w:rPr>
          <w:sz w:val="28"/>
          <w:szCs w:val="28"/>
        </w:rPr>
      </w:pPr>
      <w:r w:rsidRPr="0058376B">
        <w:rPr>
          <w:sz w:val="28"/>
          <w:szCs w:val="28"/>
        </w:rPr>
        <w:t>Tiếp tục triển khai và sơ kết Chương trình “Tăng cường giáo dục lý tưởng cách mạng, đạo đức, lối sống và khơi dậy khát vọng cống hiến cho thanh niên, thiếu niên, nhi đồng giai đoạn 20</w:t>
      </w:r>
      <w:r w:rsidR="00EC7905" w:rsidRPr="0058376B">
        <w:rPr>
          <w:sz w:val="28"/>
          <w:szCs w:val="28"/>
        </w:rPr>
        <w:t>21 - 2030”; Kế hoạch số 250/KH-</w:t>
      </w:r>
      <w:r w:rsidR="00EC7905" w:rsidRPr="0058376B">
        <w:rPr>
          <w:sz w:val="28"/>
          <w:szCs w:val="28"/>
          <w:lang w:val="en-US"/>
        </w:rPr>
        <w:t>U</w:t>
      </w:r>
      <w:r w:rsidRPr="0058376B">
        <w:rPr>
          <w:sz w:val="28"/>
          <w:szCs w:val="28"/>
        </w:rPr>
        <w:t>BND ngày 24/12/2021 của ủy ban nhân dân tỉnh Quảng Ninh về thực hiện chương trình “Tăng cường giáo dục lý tưởng cách mạng, đạo đức, lối sống và khơi dậy khát vọng cống hiến cho thanh niên, thiếu niên, nhi đồng giai đoạn 2021-2030”; đối mới, nâng cao chất lượng các hoạt động giáo dục đạo đức, lối sống cho học sinh phù họp với bối cảnh chuyển đổi số hiện nay.</w:t>
      </w:r>
    </w:p>
    <w:p w:rsidR="0026518A" w:rsidRPr="0058376B" w:rsidRDefault="0056608C" w:rsidP="0058376B">
      <w:pPr>
        <w:pStyle w:val="Vnbnnidung0"/>
        <w:tabs>
          <w:tab w:val="left" w:pos="9498"/>
        </w:tabs>
        <w:spacing w:beforeLines="60" w:before="144" w:afterLines="60" w:after="144"/>
        <w:ind w:firstLine="567"/>
        <w:jc w:val="both"/>
        <w:rPr>
          <w:sz w:val="28"/>
          <w:szCs w:val="28"/>
        </w:rPr>
      </w:pPr>
      <w:proofErr w:type="spellStart"/>
      <w:r w:rsidRPr="0058376B">
        <w:rPr>
          <w:sz w:val="28"/>
          <w:szCs w:val="28"/>
          <w:lang w:val="en-US"/>
        </w:rPr>
        <w:t>Tiếp</w:t>
      </w:r>
      <w:proofErr w:type="spellEnd"/>
      <w:r w:rsidRPr="0058376B">
        <w:rPr>
          <w:sz w:val="28"/>
          <w:szCs w:val="28"/>
          <w:lang w:val="en-US"/>
        </w:rPr>
        <w:t xml:space="preserve"> </w:t>
      </w:r>
      <w:proofErr w:type="spellStart"/>
      <w:r w:rsidRPr="0058376B">
        <w:rPr>
          <w:sz w:val="28"/>
          <w:szCs w:val="28"/>
          <w:lang w:val="en-US"/>
        </w:rPr>
        <w:t>tục</w:t>
      </w:r>
      <w:proofErr w:type="spellEnd"/>
      <w:r w:rsidRPr="0058376B">
        <w:rPr>
          <w:sz w:val="28"/>
          <w:szCs w:val="28"/>
          <w:lang w:val="en-US"/>
        </w:rPr>
        <w:t xml:space="preserve"> </w:t>
      </w:r>
      <w:r w:rsidR="0026518A" w:rsidRPr="0058376B">
        <w:rPr>
          <w:sz w:val="28"/>
          <w:szCs w:val="28"/>
        </w:rPr>
        <w:t>dạy học kỹ năng sống</w:t>
      </w:r>
      <w:r w:rsidR="00D2345F" w:rsidRPr="0058376B">
        <w:rPr>
          <w:sz w:val="28"/>
          <w:szCs w:val="28"/>
          <w:lang w:val="en-US"/>
        </w:rPr>
        <w:t xml:space="preserve"> </w:t>
      </w:r>
      <w:proofErr w:type="spellStart"/>
      <w:r w:rsidR="00D2345F" w:rsidRPr="0058376B">
        <w:rPr>
          <w:sz w:val="28"/>
          <w:szCs w:val="28"/>
          <w:lang w:val="en-US"/>
        </w:rPr>
        <w:t>trong</w:t>
      </w:r>
      <w:proofErr w:type="spellEnd"/>
      <w:r w:rsidR="00D2345F" w:rsidRPr="0058376B">
        <w:rPr>
          <w:sz w:val="28"/>
          <w:szCs w:val="28"/>
          <w:lang w:val="en-US"/>
        </w:rPr>
        <w:t xml:space="preserve"> </w:t>
      </w:r>
      <w:proofErr w:type="spellStart"/>
      <w:r w:rsidR="00D2345F" w:rsidRPr="0058376B">
        <w:rPr>
          <w:sz w:val="28"/>
          <w:szCs w:val="28"/>
          <w:lang w:val="en-US"/>
        </w:rPr>
        <w:t>các</w:t>
      </w:r>
      <w:proofErr w:type="spellEnd"/>
      <w:r w:rsidR="00D2345F" w:rsidRPr="0058376B">
        <w:rPr>
          <w:sz w:val="28"/>
          <w:szCs w:val="28"/>
          <w:lang w:val="en-US"/>
        </w:rPr>
        <w:t xml:space="preserve"> </w:t>
      </w:r>
      <w:proofErr w:type="spellStart"/>
      <w:r w:rsidR="00D2345F" w:rsidRPr="0058376B">
        <w:rPr>
          <w:sz w:val="28"/>
          <w:szCs w:val="28"/>
          <w:lang w:val="en-US"/>
        </w:rPr>
        <w:t>hoạt</w:t>
      </w:r>
      <w:proofErr w:type="spellEnd"/>
      <w:r w:rsidR="00D2345F" w:rsidRPr="0058376B">
        <w:rPr>
          <w:sz w:val="28"/>
          <w:szCs w:val="28"/>
          <w:lang w:val="en-US"/>
        </w:rPr>
        <w:t xml:space="preserve"> </w:t>
      </w:r>
      <w:proofErr w:type="spellStart"/>
      <w:r w:rsidR="00D2345F" w:rsidRPr="0058376B">
        <w:rPr>
          <w:sz w:val="28"/>
          <w:szCs w:val="28"/>
          <w:lang w:val="en-US"/>
        </w:rPr>
        <w:t>động</w:t>
      </w:r>
      <w:proofErr w:type="spellEnd"/>
      <w:r w:rsidR="00D2345F" w:rsidRPr="0058376B">
        <w:rPr>
          <w:sz w:val="28"/>
          <w:szCs w:val="28"/>
          <w:lang w:val="en-US"/>
        </w:rPr>
        <w:t xml:space="preserve"> GDMN</w:t>
      </w:r>
      <w:r w:rsidR="0026518A" w:rsidRPr="0058376B">
        <w:rPr>
          <w:sz w:val="28"/>
          <w:szCs w:val="28"/>
        </w:rPr>
        <w:t xml:space="preserve">, </w:t>
      </w:r>
      <w:proofErr w:type="spellStart"/>
      <w:r w:rsidR="00D2345F" w:rsidRPr="0058376B">
        <w:rPr>
          <w:sz w:val="28"/>
          <w:szCs w:val="28"/>
          <w:lang w:val="en-US"/>
        </w:rPr>
        <w:t>tọa</w:t>
      </w:r>
      <w:proofErr w:type="spellEnd"/>
      <w:r w:rsidR="00D2345F" w:rsidRPr="0058376B">
        <w:rPr>
          <w:sz w:val="28"/>
          <w:szCs w:val="28"/>
          <w:lang w:val="en-US"/>
        </w:rPr>
        <w:t xml:space="preserve"> </w:t>
      </w:r>
      <w:proofErr w:type="spellStart"/>
      <w:r w:rsidR="00D2345F" w:rsidRPr="0058376B">
        <w:rPr>
          <w:sz w:val="28"/>
          <w:szCs w:val="28"/>
          <w:lang w:val="en-US"/>
        </w:rPr>
        <w:t>môi</w:t>
      </w:r>
      <w:proofErr w:type="spellEnd"/>
      <w:r w:rsidR="00D2345F" w:rsidRPr="0058376B">
        <w:rPr>
          <w:sz w:val="28"/>
          <w:szCs w:val="28"/>
          <w:lang w:val="en-US"/>
        </w:rPr>
        <w:t xml:space="preserve"> </w:t>
      </w:r>
      <w:proofErr w:type="spellStart"/>
      <w:r w:rsidR="00D2345F" w:rsidRPr="0058376B">
        <w:rPr>
          <w:sz w:val="28"/>
          <w:szCs w:val="28"/>
          <w:lang w:val="en-US"/>
        </w:rPr>
        <w:t>trường</w:t>
      </w:r>
      <w:proofErr w:type="spellEnd"/>
      <w:r w:rsidR="00D2345F" w:rsidRPr="0058376B">
        <w:rPr>
          <w:sz w:val="28"/>
          <w:szCs w:val="28"/>
          <w:lang w:val="en-US"/>
        </w:rPr>
        <w:t xml:space="preserve"> </w:t>
      </w:r>
      <w:proofErr w:type="spellStart"/>
      <w:r w:rsidR="00D2345F" w:rsidRPr="0058376B">
        <w:rPr>
          <w:sz w:val="28"/>
          <w:szCs w:val="28"/>
          <w:lang w:val="en-US"/>
        </w:rPr>
        <w:t>tốt</w:t>
      </w:r>
      <w:proofErr w:type="spellEnd"/>
      <w:r w:rsidR="00D2345F" w:rsidRPr="0058376B">
        <w:rPr>
          <w:sz w:val="28"/>
          <w:szCs w:val="28"/>
          <w:lang w:val="en-US"/>
        </w:rPr>
        <w:t xml:space="preserve"> </w:t>
      </w:r>
      <w:proofErr w:type="spellStart"/>
      <w:r w:rsidR="00D2345F" w:rsidRPr="0058376B">
        <w:rPr>
          <w:sz w:val="28"/>
          <w:szCs w:val="28"/>
          <w:lang w:val="en-US"/>
        </w:rPr>
        <w:t>cho</w:t>
      </w:r>
      <w:proofErr w:type="spellEnd"/>
      <w:r w:rsidR="00D2345F" w:rsidRPr="0058376B">
        <w:rPr>
          <w:sz w:val="28"/>
          <w:szCs w:val="28"/>
          <w:lang w:val="en-US"/>
        </w:rPr>
        <w:t xml:space="preserve"> </w:t>
      </w:r>
      <w:proofErr w:type="spellStart"/>
      <w:r w:rsidR="00D2345F" w:rsidRPr="0058376B">
        <w:rPr>
          <w:sz w:val="28"/>
          <w:szCs w:val="28"/>
          <w:lang w:val="en-US"/>
        </w:rPr>
        <w:t>trẻ</w:t>
      </w:r>
      <w:proofErr w:type="spellEnd"/>
      <w:r w:rsidR="00D2345F" w:rsidRPr="0058376B">
        <w:rPr>
          <w:sz w:val="28"/>
          <w:szCs w:val="28"/>
          <w:lang w:val="en-US"/>
        </w:rPr>
        <w:t xml:space="preserve"> </w:t>
      </w:r>
      <w:proofErr w:type="spellStart"/>
      <w:r w:rsidR="00D2345F" w:rsidRPr="0058376B">
        <w:rPr>
          <w:sz w:val="28"/>
          <w:szCs w:val="28"/>
          <w:lang w:val="en-US"/>
        </w:rPr>
        <w:t>nâng</w:t>
      </w:r>
      <w:proofErr w:type="spellEnd"/>
      <w:r w:rsidR="00D2345F" w:rsidRPr="0058376B">
        <w:rPr>
          <w:sz w:val="28"/>
          <w:szCs w:val="28"/>
          <w:lang w:val="en-US"/>
        </w:rPr>
        <w:t xml:space="preserve"> </w:t>
      </w:r>
      <w:proofErr w:type="spellStart"/>
      <w:r w:rsidR="00D2345F" w:rsidRPr="0058376B">
        <w:rPr>
          <w:sz w:val="28"/>
          <w:szCs w:val="28"/>
          <w:lang w:val="en-US"/>
        </w:rPr>
        <w:t>cao</w:t>
      </w:r>
      <w:proofErr w:type="spellEnd"/>
      <w:r w:rsidR="00D2345F" w:rsidRPr="0058376B">
        <w:rPr>
          <w:sz w:val="28"/>
          <w:szCs w:val="28"/>
          <w:lang w:val="en-US"/>
        </w:rPr>
        <w:t xml:space="preserve"> </w:t>
      </w:r>
      <w:proofErr w:type="spellStart"/>
      <w:r w:rsidR="00D2345F" w:rsidRPr="0058376B">
        <w:rPr>
          <w:sz w:val="28"/>
          <w:szCs w:val="28"/>
          <w:lang w:val="en-US"/>
        </w:rPr>
        <w:t>khả</w:t>
      </w:r>
      <w:proofErr w:type="spellEnd"/>
      <w:r w:rsidR="00D2345F" w:rsidRPr="0058376B">
        <w:rPr>
          <w:sz w:val="28"/>
          <w:szCs w:val="28"/>
          <w:lang w:val="en-US"/>
        </w:rPr>
        <w:t xml:space="preserve"> </w:t>
      </w:r>
      <w:proofErr w:type="spellStart"/>
      <w:r w:rsidR="00D2345F" w:rsidRPr="0058376B">
        <w:rPr>
          <w:sz w:val="28"/>
          <w:szCs w:val="28"/>
          <w:lang w:val="en-US"/>
        </w:rPr>
        <w:t>năng</w:t>
      </w:r>
      <w:proofErr w:type="spellEnd"/>
      <w:r w:rsidR="00D2345F" w:rsidRPr="0058376B">
        <w:rPr>
          <w:sz w:val="28"/>
          <w:szCs w:val="28"/>
          <w:lang w:val="en-US"/>
        </w:rPr>
        <w:t xml:space="preserve"> </w:t>
      </w:r>
      <w:proofErr w:type="spellStart"/>
      <w:r w:rsidR="00D2345F" w:rsidRPr="0058376B">
        <w:rPr>
          <w:sz w:val="28"/>
          <w:szCs w:val="28"/>
          <w:lang w:val="en-US"/>
        </w:rPr>
        <w:t>vận</w:t>
      </w:r>
      <w:proofErr w:type="spellEnd"/>
      <w:r w:rsidR="00D2345F" w:rsidRPr="0058376B">
        <w:rPr>
          <w:sz w:val="28"/>
          <w:szCs w:val="28"/>
          <w:lang w:val="en-US"/>
        </w:rPr>
        <w:t xml:space="preserve"> </w:t>
      </w:r>
      <w:proofErr w:type="spellStart"/>
      <w:r w:rsidR="00D2345F" w:rsidRPr="0058376B">
        <w:rPr>
          <w:sz w:val="28"/>
          <w:szCs w:val="28"/>
          <w:lang w:val="en-US"/>
        </w:rPr>
        <w:t>dụng</w:t>
      </w:r>
      <w:proofErr w:type="spellEnd"/>
      <w:r w:rsidR="00D2345F" w:rsidRPr="0058376B">
        <w:rPr>
          <w:sz w:val="28"/>
          <w:szCs w:val="28"/>
          <w:lang w:val="en-US"/>
        </w:rPr>
        <w:t xml:space="preserve"> </w:t>
      </w:r>
      <w:proofErr w:type="spellStart"/>
      <w:r w:rsidR="00D2345F" w:rsidRPr="0058376B">
        <w:rPr>
          <w:sz w:val="28"/>
          <w:szCs w:val="28"/>
          <w:lang w:val="en-US"/>
        </w:rPr>
        <w:t>kiến</w:t>
      </w:r>
      <w:proofErr w:type="spellEnd"/>
      <w:r w:rsidR="00D2345F" w:rsidRPr="0058376B">
        <w:rPr>
          <w:sz w:val="28"/>
          <w:szCs w:val="28"/>
          <w:lang w:val="en-US"/>
        </w:rPr>
        <w:t xml:space="preserve"> </w:t>
      </w:r>
      <w:proofErr w:type="spellStart"/>
      <w:r w:rsidR="00D2345F" w:rsidRPr="0058376B">
        <w:rPr>
          <w:sz w:val="28"/>
          <w:szCs w:val="28"/>
          <w:lang w:val="en-US"/>
        </w:rPr>
        <w:t>thức</w:t>
      </w:r>
      <w:proofErr w:type="spellEnd"/>
      <w:r w:rsidR="00D2345F" w:rsidRPr="0058376B">
        <w:rPr>
          <w:sz w:val="28"/>
          <w:szCs w:val="28"/>
          <w:lang w:val="en-US"/>
        </w:rPr>
        <w:t xml:space="preserve">, </w:t>
      </w:r>
      <w:proofErr w:type="spellStart"/>
      <w:r w:rsidR="00D2345F" w:rsidRPr="0058376B">
        <w:rPr>
          <w:sz w:val="28"/>
          <w:szCs w:val="28"/>
          <w:lang w:val="en-US"/>
        </w:rPr>
        <w:t>kỹ</w:t>
      </w:r>
      <w:proofErr w:type="spellEnd"/>
      <w:r w:rsidR="00D2345F" w:rsidRPr="0058376B">
        <w:rPr>
          <w:sz w:val="28"/>
          <w:szCs w:val="28"/>
          <w:lang w:val="en-US"/>
        </w:rPr>
        <w:t xml:space="preserve"> </w:t>
      </w:r>
      <w:proofErr w:type="spellStart"/>
      <w:r w:rsidR="00D2345F" w:rsidRPr="0058376B">
        <w:rPr>
          <w:sz w:val="28"/>
          <w:szCs w:val="28"/>
          <w:lang w:val="en-US"/>
        </w:rPr>
        <w:t>năng</w:t>
      </w:r>
      <w:proofErr w:type="spellEnd"/>
      <w:r w:rsidR="00D2345F" w:rsidRPr="0058376B">
        <w:rPr>
          <w:sz w:val="28"/>
          <w:szCs w:val="28"/>
          <w:lang w:val="en-US"/>
        </w:rPr>
        <w:t xml:space="preserve"> </w:t>
      </w:r>
      <w:proofErr w:type="spellStart"/>
      <w:r w:rsidR="00D2345F" w:rsidRPr="0058376B">
        <w:rPr>
          <w:sz w:val="28"/>
          <w:szCs w:val="28"/>
          <w:lang w:val="en-US"/>
        </w:rPr>
        <w:t>các</w:t>
      </w:r>
      <w:proofErr w:type="spellEnd"/>
      <w:r w:rsidR="00D2345F" w:rsidRPr="0058376B">
        <w:rPr>
          <w:sz w:val="28"/>
          <w:szCs w:val="28"/>
          <w:lang w:val="en-US"/>
        </w:rPr>
        <w:t xml:space="preserve"> </w:t>
      </w:r>
      <w:proofErr w:type="spellStart"/>
      <w:r w:rsidR="00D2345F" w:rsidRPr="0058376B">
        <w:rPr>
          <w:sz w:val="28"/>
          <w:szCs w:val="28"/>
          <w:lang w:val="en-US"/>
        </w:rPr>
        <w:t>hoạt</w:t>
      </w:r>
      <w:proofErr w:type="spellEnd"/>
      <w:r w:rsidR="00D2345F" w:rsidRPr="0058376B">
        <w:rPr>
          <w:sz w:val="28"/>
          <w:szCs w:val="28"/>
          <w:lang w:val="en-US"/>
        </w:rPr>
        <w:t xml:space="preserve"> </w:t>
      </w:r>
      <w:proofErr w:type="spellStart"/>
      <w:r w:rsidR="00D2345F" w:rsidRPr="0058376B">
        <w:rPr>
          <w:sz w:val="28"/>
          <w:szCs w:val="28"/>
          <w:lang w:val="en-US"/>
        </w:rPr>
        <w:t>động</w:t>
      </w:r>
      <w:proofErr w:type="spellEnd"/>
      <w:r w:rsidR="00D2345F" w:rsidRPr="0058376B">
        <w:rPr>
          <w:sz w:val="28"/>
          <w:szCs w:val="28"/>
          <w:lang w:val="en-US"/>
        </w:rPr>
        <w:t xml:space="preserve"> </w:t>
      </w:r>
      <w:proofErr w:type="spellStart"/>
      <w:r w:rsidR="00D2345F" w:rsidRPr="0058376B">
        <w:rPr>
          <w:sz w:val="28"/>
          <w:szCs w:val="28"/>
          <w:lang w:val="en-US"/>
        </w:rPr>
        <w:t>cụ</w:t>
      </w:r>
      <w:proofErr w:type="spellEnd"/>
      <w:r w:rsidR="00D2345F" w:rsidRPr="0058376B">
        <w:rPr>
          <w:sz w:val="28"/>
          <w:szCs w:val="28"/>
          <w:lang w:val="en-US"/>
        </w:rPr>
        <w:t xml:space="preserve"> </w:t>
      </w:r>
      <w:proofErr w:type="spellStart"/>
      <w:r w:rsidR="00D2345F" w:rsidRPr="0058376B">
        <w:rPr>
          <w:sz w:val="28"/>
          <w:szCs w:val="28"/>
          <w:lang w:val="en-US"/>
        </w:rPr>
        <w:t>thể</w:t>
      </w:r>
      <w:proofErr w:type="spellEnd"/>
      <w:r w:rsidR="00D2345F" w:rsidRPr="0058376B">
        <w:rPr>
          <w:sz w:val="28"/>
          <w:szCs w:val="28"/>
          <w:lang w:val="en-US"/>
        </w:rPr>
        <w:t xml:space="preserve"> </w:t>
      </w:r>
      <w:proofErr w:type="spellStart"/>
      <w:r w:rsidR="00D2345F" w:rsidRPr="0058376B">
        <w:rPr>
          <w:sz w:val="28"/>
          <w:szCs w:val="28"/>
          <w:lang w:val="en-US"/>
        </w:rPr>
        <w:t>tại</w:t>
      </w:r>
      <w:proofErr w:type="spellEnd"/>
      <w:r w:rsidR="00D2345F" w:rsidRPr="0058376B">
        <w:rPr>
          <w:sz w:val="28"/>
          <w:szCs w:val="28"/>
          <w:lang w:val="en-US"/>
        </w:rPr>
        <w:t xml:space="preserve"> </w:t>
      </w:r>
      <w:proofErr w:type="spellStart"/>
      <w:r w:rsidR="00D2345F" w:rsidRPr="0058376B">
        <w:rPr>
          <w:sz w:val="28"/>
          <w:szCs w:val="28"/>
          <w:lang w:val="en-US"/>
        </w:rPr>
        <w:t>trường</w:t>
      </w:r>
      <w:proofErr w:type="spellEnd"/>
      <w:r w:rsidR="0026518A" w:rsidRPr="0058376B">
        <w:rPr>
          <w:sz w:val="28"/>
          <w:szCs w:val="28"/>
        </w:rPr>
        <w:t>, gia đình góp phần nâng ca</w:t>
      </w:r>
      <w:r w:rsidRPr="0058376B">
        <w:rPr>
          <w:sz w:val="28"/>
          <w:szCs w:val="28"/>
        </w:rPr>
        <w:t>o chất lượng giáo dục toàn diện</w:t>
      </w:r>
      <w:r w:rsidRPr="0058376B">
        <w:rPr>
          <w:sz w:val="28"/>
          <w:szCs w:val="28"/>
          <w:lang w:val="en-US"/>
        </w:rPr>
        <w:t xml:space="preserve"> </w:t>
      </w:r>
      <w:proofErr w:type="spellStart"/>
      <w:r w:rsidRPr="0058376B">
        <w:rPr>
          <w:sz w:val="28"/>
          <w:szCs w:val="28"/>
          <w:lang w:val="en-US"/>
        </w:rPr>
        <w:t>cho</w:t>
      </w:r>
      <w:proofErr w:type="spellEnd"/>
      <w:r w:rsidRPr="0058376B">
        <w:rPr>
          <w:sz w:val="28"/>
          <w:szCs w:val="28"/>
          <w:lang w:val="en-US"/>
        </w:rPr>
        <w:t xml:space="preserve"> </w:t>
      </w:r>
      <w:proofErr w:type="spellStart"/>
      <w:r w:rsidRPr="0058376B">
        <w:rPr>
          <w:sz w:val="28"/>
          <w:szCs w:val="28"/>
          <w:lang w:val="en-US"/>
        </w:rPr>
        <w:t>trẻ</w:t>
      </w:r>
      <w:proofErr w:type="spellEnd"/>
      <w:r w:rsidRPr="0058376B">
        <w:rPr>
          <w:sz w:val="28"/>
          <w:szCs w:val="28"/>
          <w:lang w:val="en-US"/>
        </w:rPr>
        <w:t>.</w:t>
      </w:r>
      <w:r w:rsidRPr="0058376B">
        <w:rPr>
          <w:sz w:val="28"/>
          <w:szCs w:val="28"/>
        </w:rPr>
        <w:t xml:space="preserve"> Ti</w:t>
      </w:r>
      <w:proofErr w:type="spellStart"/>
      <w:r w:rsidRPr="0058376B">
        <w:rPr>
          <w:sz w:val="28"/>
          <w:szCs w:val="28"/>
          <w:lang w:val="en-US"/>
        </w:rPr>
        <w:t>ếp</w:t>
      </w:r>
      <w:proofErr w:type="spellEnd"/>
      <w:r w:rsidRPr="0058376B">
        <w:rPr>
          <w:sz w:val="28"/>
          <w:szCs w:val="28"/>
        </w:rPr>
        <w:t xml:space="preserve"> tục thực hiện K</w:t>
      </w:r>
      <w:r w:rsidRPr="0058376B">
        <w:rPr>
          <w:sz w:val="28"/>
          <w:szCs w:val="28"/>
          <w:lang w:val="en-US"/>
        </w:rPr>
        <w:t>ế</w:t>
      </w:r>
      <w:r w:rsidR="0026518A" w:rsidRPr="0058376B">
        <w:rPr>
          <w:sz w:val="28"/>
          <w:szCs w:val="28"/>
        </w:rPr>
        <w:t xml:space="preserve"> hoạch số </w:t>
      </w:r>
      <w:r w:rsidR="0026518A" w:rsidRPr="0058376B">
        <w:rPr>
          <w:sz w:val="28"/>
          <w:szCs w:val="28"/>
          <w:lang w:val="en-US" w:eastAsia="en-US" w:bidi="en-US"/>
        </w:rPr>
        <w:t xml:space="preserve">1689/KH-PGDDT </w:t>
      </w:r>
      <w:r w:rsidR="0026518A" w:rsidRPr="0058376B">
        <w:rPr>
          <w:sz w:val="28"/>
          <w:szCs w:val="28"/>
        </w:rPr>
        <w:t>ngày 27/11/2023 của Phòng GDĐT về việc triển khai Chương trình Bơi an toàn, phòng, chống đuối nước trẻ em, học sinh trong trường học trên địa bàn thành phố giai đoạn 2023-2030; Kế hoạch số 1689/KH-PGDĐT ngày 21/12/2023 của Phòng GDĐT về việc thực h</w:t>
      </w:r>
      <w:r w:rsidR="00E61B78" w:rsidRPr="0058376B">
        <w:rPr>
          <w:sz w:val="28"/>
          <w:szCs w:val="28"/>
        </w:rPr>
        <w:t xml:space="preserve">iện Dự án </w:t>
      </w:r>
      <w:r w:rsidR="00E61B78" w:rsidRPr="0058376B">
        <w:rPr>
          <w:sz w:val="28"/>
          <w:szCs w:val="28"/>
          <w:lang w:val="en-US"/>
        </w:rPr>
        <w:t>“</w:t>
      </w:r>
      <w:r w:rsidRPr="0058376B">
        <w:rPr>
          <w:sz w:val="28"/>
          <w:szCs w:val="28"/>
          <w:lang w:val="en-US"/>
        </w:rPr>
        <w:t>P</w:t>
      </w:r>
      <w:r w:rsidR="0026518A" w:rsidRPr="0058376B">
        <w:rPr>
          <w:sz w:val="28"/>
          <w:szCs w:val="28"/>
        </w:rPr>
        <w:t>hòng ngừa tội phạm và phòng, chống vi phạm pháp luật cho học sinh, sinh viên trên địa bàn thành phố Uông Bí đến năm 2025, định hướng đến năm 2030”. Triển khai hiệu quả Chỉ thị số 02/CT-TTg ngày 26/01</w:t>
      </w:r>
      <w:r w:rsidR="00E61B78" w:rsidRPr="0058376B">
        <w:rPr>
          <w:sz w:val="28"/>
          <w:szCs w:val="28"/>
        </w:rPr>
        <w:t>/2024 của Thủ tướng Chính phủ v</w:t>
      </w:r>
      <w:r w:rsidR="00E61B78" w:rsidRPr="0058376B">
        <w:rPr>
          <w:sz w:val="28"/>
          <w:szCs w:val="28"/>
          <w:lang w:val="en-US"/>
        </w:rPr>
        <w:t>ề</w:t>
      </w:r>
      <w:r w:rsidR="0026518A" w:rsidRPr="0058376B">
        <w:rPr>
          <w:sz w:val="28"/>
          <w:szCs w:val="28"/>
        </w:rPr>
        <w:t xml:space="preserve"> "Tăng cường công tác phối hợp giữa nhà trường, gia đình và xã hội trong phòng, chống bạo lực học đường, phòng ngừa tội phạm và tệ nạn xã hội trong học sinh, sinh viên"</w:t>
      </w:r>
      <w:r w:rsidR="0026518A" w:rsidRPr="0058376B">
        <w:rPr>
          <w:sz w:val="28"/>
          <w:szCs w:val="28"/>
          <w:vertAlign w:val="superscript"/>
        </w:rPr>
        <w:t>3</w:t>
      </w:r>
      <w:r w:rsidR="0026518A" w:rsidRPr="0058376B">
        <w:rPr>
          <w:sz w:val="28"/>
          <w:szCs w:val="28"/>
        </w:rPr>
        <w:t>; Kế hoạch số 243/KH-BGDĐT ngày 11/03/2024 của Bộ GDĐT triển khai Chương trình công tác về phòng, chống tội phạm, vi phạm pháp luật, HIV/AIDS, ma túy, mại dâm trong ngành Giáo dục năm 2024.</w:t>
      </w:r>
    </w:p>
    <w:p w:rsidR="00B11129" w:rsidRPr="0058376B" w:rsidRDefault="0056608C" w:rsidP="0058376B">
      <w:pPr>
        <w:pStyle w:val="Vnbnnidung0"/>
        <w:tabs>
          <w:tab w:val="left" w:pos="9498"/>
        </w:tabs>
        <w:spacing w:beforeLines="60" w:before="144" w:afterLines="60" w:after="144"/>
        <w:ind w:firstLine="567"/>
        <w:jc w:val="both"/>
        <w:rPr>
          <w:sz w:val="28"/>
          <w:szCs w:val="28"/>
          <w:lang w:val="en-US"/>
        </w:rPr>
      </w:pPr>
      <w:r w:rsidRPr="0058376B">
        <w:rPr>
          <w:b/>
          <w:bCs/>
          <w:sz w:val="28"/>
          <w:szCs w:val="28"/>
          <w:lang w:val="en-US"/>
        </w:rPr>
        <w:lastRenderedPageBreak/>
        <w:t xml:space="preserve">3. </w:t>
      </w:r>
      <w:r w:rsidR="0026518A" w:rsidRPr="0058376B">
        <w:rPr>
          <w:b/>
          <w:bCs/>
          <w:sz w:val="28"/>
          <w:szCs w:val="28"/>
        </w:rPr>
        <w:t>Công tác học sinh, sinh viên</w:t>
      </w:r>
    </w:p>
    <w:p w:rsidR="0042139A" w:rsidRPr="0058376B" w:rsidRDefault="0041500F"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t>Đ</w:t>
      </w:r>
      <w:r w:rsidRPr="0058376B">
        <w:rPr>
          <w:sz w:val="28"/>
          <w:szCs w:val="28"/>
          <w:lang w:val="en-US"/>
        </w:rPr>
        <w:t>ẩ</w:t>
      </w:r>
      <w:r w:rsidR="00C925B3" w:rsidRPr="0058376B">
        <w:rPr>
          <w:sz w:val="28"/>
          <w:szCs w:val="28"/>
        </w:rPr>
        <w:t>y mạnh tuyên truyền</w:t>
      </w:r>
      <w:r w:rsidR="00C925B3" w:rsidRPr="0058376B">
        <w:rPr>
          <w:sz w:val="28"/>
          <w:szCs w:val="28"/>
          <w:lang w:val="en-US"/>
        </w:rPr>
        <w:t xml:space="preserve"> </w:t>
      </w:r>
      <w:proofErr w:type="spellStart"/>
      <w:r w:rsidR="0042139A" w:rsidRPr="0058376B">
        <w:rPr>
          <w:sz w:val="28"/>
          <w:szCs w:val="28"/>
          <w:lang w:val="en-US"/>
        </w:rPr>
        <w:t>nâng</w:t>
      </w:r>
      <w:proofErr w:type="spellEnd"/>
      <w:r w:rsidR="0042139A" w:rsidRPr="0058376B">
        <w:rPr>
          <w:sz w:val="28"/>
          <w:szCs w:val="28"/>
          <w:lang w:val="en-US"/>
        </w:rPr>
        <w:t xml:space="preserve"> </w:t>
      </w:r>
      <w:proofErr w:type="spellStart"/>
      <w:r w:rsidR="0042139A" w:rsidRPr="0058376B">
        <w:rPr>
          <w:sz w:val="28"/>
          <w:szCs w:val="28"/>
          <w:lang w:val="en-US"/>
        </w:rPr>
        <w:t>cao</w:t>
      </w:r>
      <w:proofErr w:type="spellEnd"/>
      <w:r w:rsidR="0042139A" w:rsidRPr="0058376B">
        <w:rPr>
          <w:sz w:val="28"/>
          <w:szCs w:val="28"/>
          <w:lang w:val="en-US"/>
        </w:rPr>
        <w:t xml:space="preserve"> </w:t>
      </w:r>
      <w:proofErr w:type="spellStart"/>
      <w:r w:rsidR="0042139A" w:rsidRPr="0058376B">
        <w:rPr>
          <w:sz w:val="28"/>
          <w:szCs w:val="28"/>
          <w:lang w:val="en-US"/>
        </w:rPr>
        <w:t>nhận</w:t>
      </w:r>
      <w:proofErr w:type="spellEnd"/>
      <w:r w:rsidR="0042139A" w:rsidRPr="0058376B">
        <w:rPr>
          <w:sz w:val="28"/>
          <w:szCs w:val="28"/>
          <w:lang w:val="en-US"/>
        </w:rPr>
        <w:t xml:space="preserve"> </w:t>
      </w:r>
      <w:proofErr w:type="spellStart"/>
      <w:r w:rsidR="0042139A" w:rsidRPr="0058376B">
        <w:rPr>
          <w:sz w:val="28"/>
          <w:szCs w:val="28"/>
          <w:lang w:val="en-US"/>
        </w:rPr>
        <w:t>thức</w:t>
      </w:r>
      <w:proofErr w:type="spellEnd"/>
      <w:r w:rsidR="0042139A" w:rsidRPr="0058376B">
        <w:rPr>
          <w:sz w:val="28"/>
          <w:szCs w:val="28"/>
          <w:lang w:val="en-US"/>
        </w:rPr>
        <w:t xml:space="preserve"> </w:t>
      </w:r>
      <w:proofErr w:type="spellStart"/>
      <w:r w:rsidR="0042139A" w:rsidRPr="0058376B">
        <w:rPr>
          <w:sz w:val="28"/>
          <w:szCs w:val="28"/>
          <w:lang w:val="en-US"/>
        </w:rPr>
        <w:t>cho</w:t>
      </w:r>
      <w:proofErr w:type="spellEnd"/>
      <w:r w:rsidR="0042139A" w:rsidRPr="0058376B">
        <w:rPr>
          <w:sz w:val="28"/>
          <w:szCs w:val="28"/>
          <w:lang w:val="en-US"/>
        </w:rPr>
        <w:t xml:space="preserve"> </w:t>
      </w:r>
      <w:proofErr w:type="spellStart"/>
      <w:r w:rsidR="0042139A" w:rsidRPr="0058376B">
        <w:rPr>
          <w:sz w:val="28"/>
          <w:szCs w:val="28"/>
          <w:lang w:val="en-US"/>
        </w:rPr>
        <w:t>cán</w:t>
      </w:r>
      <w:proofErr w:type="spellEnd"/>
      <w:r w:rsidR="0042139A" w:rsidRPr="0058376B">
        <w:rPr>
          <w:sz w:val="28"/>
          <w:szCs w:val="28"/>
          <w:lang w:val="en-US"/>
        </w:rPr>
        <w:t xml:space="preserve"> </w:t>
      </w:r>
      <w:proofErr w:type="spellStart"/>
      <w:r w:rsidR="0042139A" w:rsidRPr="0058376B">
        <w:rPr>
          <w:sz w:val="28"/>
          <w:szCs w:val="28"/>
          <w:lang w:val="en-US"/>
        </w:rPr>
        <w:t>bộ</w:t>
      </w:r>
      <w:proofErr w:type="spellEnd"/>
      <w:r w:rsidR="0042139A" w:rsidRPr="0058376B">
        <w:rPr>
          <w:sz w:val="28"/>
          <w:szCs w:val="28"/>
          <w:lang w:val="en-US"/>
        </w:rPr>
        <w:t xml:space="preserve">, </w:t>
      </w:r>
      <w:proofErr w:type="spellStart"/>
      <w:r w:rsidR="0042139A" w:rsidRPr="0058376B">
        <w:rPr>
          <w:sz w:val="28"/>
          <w:szCs w:val="28"/>
          <w:lang w:val="en-US"/>
        </w:rPr>
        <w:t>giáo</w:t>
      </w:r>
      <w:proofErr w:type="spellEnd"/>
      <w:r w:rsidR="0042139A" w:rsidRPr="0058376B">
        <w:rPr>
          <w:sz w:val="28"/>
          <w:szCs w:val="28"/>
          <w:lang w:val="en-US"/>
        </w:rPr>
        <w:t xml:space="preserve"> </w:t>
      </w:r>
      <w:proofErr w:type="spellStart"/>
      <w:r w:rsidR="0042139A" w:rsidRPr="0058376B">
        <w:rPr>
          <w:sz w:val="28"/>
          <w:szCs w:val="28"/>
          <w:lang w:val="en-US"/>
        </w:rPr>
        <w:t>viên</w:t>
      </w:r>
      <w:proofErr w:type="spellEnd"/>
      <w:r w:rsidR="0042139A" w:rsidRPr="0058376B">
        <w:rPr>
          <w:sz w:val="28"/>
          <w:szCs w:val="28"/>
          <w:lang w:val="en-US"/>
        </w:rPr>
        <w:t xml:space="preserve">, </w:t>
      </w:r>
      <w:proofErr w:type="spellStart"/>
      <w:r w:rsidR="0042139A" w:rsidRPr="0058376B">
        <w:rPr>
          <w:sz w:val="28"/>
          <w:szCs w:val="28"/>
          <w:lang w:val="en-US"/>
        </w:rPr>
        <w:t>nhân</w:t>
      </w:r>
      <w:proofErr w:type="spellEnd"/>
      <w:r w:rsidR="0042139A" w:rsidRPr="0058376B">
        <w:rPr>
          <w:sz w:val="28"/>
          <w:szCs w:val="28"/>
          <w:lang w:val="en-US"/>
        </w:rPr>
        <w:t xml:space="preserve"> </w:t>
      </w:r>
      <w:proofErr w:type="spellStart"/>
      <w:r w:rsidR="0042139A" w:rsidRPr="0058376B">
        <w:rPr>
          <w:sz w:val="28"/>
          <w:szCs w:val="28"/>
          <w:lang w:val="en-US"/>
        </w:rPr>
        <w:t>viên</w:t>
      </w:r>
      <w:proofErr w:type="spellEnd"/>
      <w:r w:rsidR="0042139A" w:rsidRPr="0058376B">
        <w:rPr>
          <w:sz w:val="28"/>
          <w:szCs w:val="28"/>
          <w:lang w:val="en-US"/>
        </w:rPr>
        <w:t xml:space="preserve">, </w:t>
      </w:r>
      <w:proofErr w:type="spellStart"/>
      <w:r w:rsidR="0042139A" w:rsidRPr="0058376B">
        <w:rPr>
          <w:sz w:val="28"/>
          <w:szCs w:val="28"/>
          <w:lang w:val="en-US"/>
        </w:rPr>
        <w:t>trẻ</w:t>
      </w:r>
      <w:proofErr w:type="spellEnd"/>
      <w:r w:rsidR="0042139A" w:rsidRPr="0058376B">
        <w:rPr>
          <w:sz w:val="28"/>
          <w:szCs w:val="28"/>
          <w:lang w:val="en-US"/>
        </w:rPr>
        <w:t xml:space="preserve"> </w:t>
      </w:r>
      <w:proofErr w:type="spellStart"/>
      <w:r w:rsidR="0042139A" w:rsidRPr="0058376B">
        <w:rPr>
          <w:sz w:val="28"/>
          <w:szCs w:val="28"/>
          <w:lang w:val="en-US"/>
        </w:rPr>
        <w:t>em</w:t>
      </w:r>
      <w:proofErr w:type="spellEnd"/>
      <w:r w:rsidR="0042139A" w:rsidRPr="0058376B">
        <w:rPr>
          <w:sz w:val="28"/>
          <w:szCs w:val="28"/>
          <w:lang w:val="en-US"/>
        </w:rPr>
        <w:t xml:space="preserve"> </w:t>
      </w:r>
      <w:proofErr w:type="spellStart"/>
      <w:r w:rsidR="0042139A" w:rsidRPr="0058376B">
        <w:rPr>
          <w:sz w:val="28"/>
          <w:szCs w:val="28"/>
          <w:lang w:val="en-US"/>
        </w:rPr>
        <w:t>về</w:t>
      </w:r>
      <w:proofErr w:type="spellEnd"/>
      <w:r w:rsidR="0042139A" w:rsidRPr="0058376B">
        <w:rPr>
          <w:sz w:val="28"/>
          <w:szCs w:val="28"/>
          <w:lang w:val="en-US"/>
        </w:rPr>
        <w:t xml:space="preserve"> </w:t>
      </w:r>
      <w:proofErr w:type="spellStart"/>
      <w:r w:rsidR="0042139A" w:rsidRPr="0058376B">
        <w:rPr>
          <w:sz w:val="28"/>
          <w:szCs w:val="28"/>
          <w:lang w:val="en-US"/>
        </w:rPr>
        <w:t>kiến</w:t>
      </w:r>
      <w:proofErr w:type="spellEnd"/>
      <w:r w:rsidR="0042139A" w:rsidRPr="0058376B">
        <w:rPr>
          <w:sz w:val="28"/>
          <w:szCs w:val="28"/>
          <w:lang w:val="en-US"/>
        </w:rPr>
        <w:t xml:space="preserve"> </w:t>
      </w:r>
      <w:proofErr w:type="spellStart"/>
      <w:r w:rsidR="0042139A" w:rsidRPr="0058376B">
        <w:rPr>
          <w:sz w:val="28"/>
          <w:szCs w:val="28"/>
          <w:lang w:val="en-US"/>
        </w:rPr>
        <w:t>thức</w:t>
      </w:r>
      <w:proofErr w:type="spellEnd"/>
      <w:r w:rsidR="0042139A" w:rsidRPr="0058376B">
        <w:rPr>
          <w:sz w:val="28"/>
          <w:szCs w:val="28"/>
          <w:lang w:val="en-US"/>
        </w:rPr>
        <w:t xml:space="preserve"> </w:t>
      </w:r>
      <w:proofErr w:type="spellStart"/>
      <w:r w:rsidR="0042139A" w:rsidRPr="0058376B">
        <w:rPr>
          <w:sz w:val="28"/>
          <w:szCs w:val="28"/>
          <w:lang w:val="en-US"/>
        </w:rPr>
        <w:t>pháp</w:t>
      </w:r>
      <w:proofErr w:type="spellEnd"/>
      <w:r w:rsidR="0042139A" w:rsidRPr="0058376B">
        <w:rPr>
          <w:sz w:val="28"/>
          <w:szCs w:val="28"/>
          <w:lang w:val="en-US"/>
        </w:rPr>
        <w:t xml:space="preserve"> </w:t>
      </w:r>
      <w:proofErr w:type="spellStart"/>
      <w:r w:rsidR="0042139A" w:rsidRPr="0058376B">
        <w:rPr>
          <w:sz w:val="28"/>
          <w:szCs w:val="28"/>
          <w:lang w:val="en-US"/>
        </w:rPr>
        <w:t>luật</w:t>
      </w:r>
      <w:proofErr w:type="spellEnd"/>
      <w:r w:rsidR="0042139A" w:rsidRPr="0058376B">
        <w:rPr>
          <w:sz w:val="28"/>
          <w:szCs w:val="28"/>
          <w:lang w:val="en-US"/>
        </w:rPr>
        <w:t xml:space="preserve">, </w:t>
      </w:r>
      <w:proofErr w:type="spellStart"/>
      <w:r w:rsidR="0042139A" w:rsidRPr="0058376B">
        <w:rPr>
          <w:sz w:val="28"/>
          <w:szCs w:val="28"/>
          <w:lang w:val="en-US"/>
        </w:rPr>
        <w:t>chủ</w:t>
      </w:r>
      <w:proofErr w:type="spellEnd"/>
      <w:r w:rsidR="0042139A" w:rsidRPr="0058376B">
        <w:rPr>
          <w:sz w:val="28"/>
          <w:szCs w:val="28"/>
          <w:lang w:val="en-US"/>
        </w:rPr>
        <w:t xml:space="preserve"> </w:t>
      </w:r>
      <w:proofErr w:type="spellStart"/>
      <w:r w:rsidR="0042139A" w:rsidRPr="0058376B">
        <w:rPr>
          <w:sz w:val="28"/>
          <w:szCs w:val="28"/>
          <w:lang w:val="en-US"/>
        </w:rPr>
        <w:t>chương</w:t>
      </w:r>
      <w:proofErr w:type="spellEnd"/>
      <w:r w:rsidR="0042139A" w:rsidRPr="0058376B">
        <w:rPr>
          <w:sz w:val="28"/>
          <w:szCs w:val="28"/>
          <w:lang w:val="en-US"/>
        </w:rPr>
        <w:t xml:space="preserve"> </w:t>
      </w:r>
      <w:proofErr w:type="spellStart"/>
      <w:r w:rsidR="0042139A" w:rsidRPr="0058376B">
        <w:rPr>
          <w:sz w:val="28"/>
          <w:szCs w:val="28"/>
          <w:lang w:val="en-US"/>
        </w:rPr>
        <w:t>chính</w:t>
      </w:r>
      <w:proofErr w:type="spellEnd"/>
      <w:r w:rsidR="0042139A" w:rsidRPr="0058376B">
        <w:rPr>
          <w:sz w:val="28"/>
          <w:szCs w:val="28"/>
          <w:lang w:val="en-US"/>
        </w:rPr>
        <w:t xml:space="preserve"> </w:t>
      </w:r>
      <w:proofErr w:type="spellStart"/>
      <w:r w:rsidR="0042139A" w:rsidRPr="0058376B">
        <w:rPr>
          <w:sz w:val="28"/>
          <w:szCs w:val="28"/>
          <w:lang w:val="en-US"/>
        </w:rPr>
        <w:t>sách</w:t>
      </w:r>
      <w:proofErr w:type="spellEnd"/>
      <w:r w:rsidR="0042139A" w:rsidRPr="0058376B">
        <w:rPr>
          <w:sz w:val="28"/>
          <w:szCs w:val="28"/>
          <w:lang w:val="en-US"/>
        </w:rPr>
        <w:t xml:space="preserve"> </w:t>
      </w:r>
      <w:proofErr w:type="spellStart"/>
      <w:r w:rsidR="0042139A" w:rsidRPr="0058376B">
        <w:rPr>
          <w:sz w:val="28"/>
          <w:szCs w:val="28"/>
          <w:lang w:val="en-US"/>
        </w:rPr>
        <w:t>của</w:t>
      </w:r>
      <w:proofErr w:type="spellEnd"/>
      <w:r w:rsidR="0042139A" w:rsidRPr="0058376B">
        <w:rPr>
          <w:sz w:val="28"/>
          <w:szCs w:val="28"/>
          <w:lang w:val="en-US"/>
        </w:rPr>
        <w:t xml:space="preserve"> </w:t>
      </w:r>
      <w:proofErr w:type="spellStart"/>
      <w:r w:rsidR="0042139A" w:rsidRPr="0058376B">
        <w:rPr>
          <w:sz w:val="28"/>
          <w:szCs w:val="28"/>
          <w:lang w:val="en-US"/>
        </w:rPr>
        <w:t>Đảng</w:t>
      </w:r>
      <w:proofErr w:type="spellEnd"/>
      <w:r w:rsidR="0042139A" w:rsidRPr="0058376B">
        <w:rPr>
          <w:sz w:val="28"/>
          <w:szCs w:val="28"/>
          <w:lang w:val="en-US"/>
        </w:rPr>
        <w:t xml:space="preserve"> </w:t>
      </w:r>
      <w:proofErr w:type="spellStart"/>
      <w:r w:rsidR="0042139A" w:rsidRPr="0058376B">
        <w:rPr>
          <w:sz w:val="28"/>
          <w:szCs w:val="28"/>
          <w:lang w:val="en-US"/>
        </w:rPr>
        <w:t>và</w:t>
      </w:r>
      <w:proofErr w:type="spellEnd"/>
      <w:r w:rsidR="0042139A" w:rsidRPr="0058376B">
        <w:rPr>
          <w:sz w:val="28"/>
          <w:szCs w:val="28"/>
          <w:lang w:val="en-US"/>
        </w:rPr>
        <w:t xml:space="preserve"> </w:t>
      </w:r>
      <w:proofErr w:type="spellStart"/>
      <w:r w:rsidR="0042139A" w:rsidRPr="0058376B">
        <w:rPr>
          <w:sz w:val="28"/>
          <w:szCs w:val="28"/>
          <w:lang w:val="en-US"/>
        </w:rPr>
        <w:t>Nhà</w:t>
      </w:r>
      <w:proofErr w:type="spellEnd"/>
      <w:r w:rsidR="0042139A" w:rsidRPr="0058376B">
        <w:rPr>
          <w:sz w:val="28"/>
          <w:szCs w:val="28"/>
          <w:lang w:val="en-US"/>
        </w:rPr>
        <w:t xml:space="preserve"> </w:t>
      </w:r>
      <w:proofErr w:type="spellStart"/>
      <w:r w:rsidR="0042139A" w:rsidRPr="0058376B">
        <w:rPr>
          <w:sz w:val="28"/>
          <w:szCs w:val="28"/>
          <w:lang w:val="en-US"/>
        </w:rPr>
        <w:t>nước</w:t>
      </w:r>
      <w:proofErr w:type="spellEnd"/>
      <w:r w:rsidR="0042139A" w:rsidRPr="0058376B">
        <w:rPr>
          <w:sz w:val="28"/>
          <w:szCs w:val="28"/>
          <w:lang w:val="en-US"/>
        </w:rPr>
        <w:t xml:space="preserve">, </w:t>
      </w:r>
      <w:proofErr w:type="spellStart"/>
      <w:r w:rsidR="0042139A" w:rsidRPr="0058376B">
        <w:rPr>
          <w:sz w:val="28"/>
          <w:szCs w:val="28"/>
          <w:lang w:val="en-US"/>
        </w:rPr>
        <w:t>Chính</w:t>
      </w:r>
      <w:proofErr w:type="spellEnd"/>
      <w:r w:rsidR="0042139A" w:rsidRPr="0058376B">
        <w:rPr>
          <w:sz w:val="28"/>
          <w:szCs w:val="28"/>
          <w:lang w:val="en-US"/>
        </w:rPr>
        <w:t xml:space="preserve"> </w:t>
      </w:r>
      <w:proofErr w:type="spellStart"/>
      <w:r w:rsidR="0042139A" w:rsidRPr="0058376B">
        <w:rPr>
          <w:sz w:val="28"/>
          <w:szCs w:val="28"/>
          <w:lang w:val="en-US"/>
        </w:rPr>
        <w:t>phủ</w:t>
      </w:r>
      <w:proofErr w:type="spellEnd"/>
      <w:r w:rsidR="0042139A" w:rsidRPr="0058376B">
        <w:rPr>
          <w:sz w:val="28"/>
          <w:szCs w:val="28"/>
          <w:lang w:val="en-US"/>
        </w:rPr>
        <w:t xml:space="preserve"> </w:t>
      </w:r>
      <w:proofErr w:type="spellStart"/>
      <w:r w:rsidR="0042139A" w:rsidRPr="0058376B">
        <w:rPr>
          <w:sz w:val="28"/>
          <w:szCs w:val="28"/>
          <w:lang w:val="en-US"/>
        </w:rPr>
        <w:t>và</w:t>
      </w:r>
      <w:proofErr w:type="spellEnd"/>
      <w:r w:rsidR="0042139A" w:rsidRPr="0058376B">
        <w:rPr>
          <w:sz w:val="28"/>
          <w:szCs w:val="28"/>
          <w:lang w:val="en-US"/>
        </w:rPr>
        <w:t xml:space="preserve"> </w:t>
      </w:r>
      <w:proofErr w:type="spellStart"/>
      <w:r w:rsidR="0042139A" w:rsidRPr="0058376B">
        <w:rPr>
          <w:sz w:val="28"/>
          <w:szCs w:val="28"/>
          <w:lang w:val="en-US"/>
        </w:rPr>
        <w:t>của</w:t>
      </w:r>
      <w:proofErr w:type="spellEnd"/>
      <w:r w:rsidR="0042139A" w:rsidRPr="0058376B">
        <w:rPr>
          <w:sz w:val="28"/>
          <w:szCs w:val="28"/>
          <w:lang w:val="en-US"/>
        </w:rPr>
        <w:t xml:space="preserve"> </w:t>
      </w:r>
      <w:proofErr w:type="spellStart"/>
      <w:r w:rsidR="0042139A" w:rsidRPr="0058376B">
        <w:rPr>
          <w:sz w:val="28"/>
          <w:szCs w:val="28"/>
          <w:lang w:val="en-US"/>
        </w:rPr>
        <w:t>Bộ</w:t>
      </w:r>
      <w:proofErr w:type="spellEnd"/>
      <w:r w:rsidR="0042139A" w:rsidRPr="0058376B">
        <w:rPr>
          <w:sz w:val="28"/>
          <w:szCs w:val="28"/>
          <w:lang w:val="en-US"/>
        </w:rPr>
        <w:t xml:space="preserve"> GDĐT, UBND </w:t>
      </w:r>
      <w:proofErr w:type="spellStart"/>
      <w:r w:rsidR="0042139A" w:rsidRPr="0058376B">
        <w:rPr>
          <w:sz w:val="28"/>
          <w:szCs w:val="28"/>
          <w:lang w:val="en-US"/>
        </w:rPr>
        <w:t>tỉnh</w:t>
      </w:r>
      <w:proofErr w:type="spellEnd"/>
      <w:r w:rsidR="0042139A" w:rsidRPr="0058376B">
        <w:rPr>
          <w:sz w:val="28"/>
          <w:szCs w:val="28"/>
          <w:lang w:val="en-US"/>
        </w:rPr>
        <w:t xml:space="preserve">, </w:t>
      </w:r>
      <w:proofErr w:type="spellStart"/>
      <w:r w:rsidR="0042139A" w:rsidRPr="0058376B">
        <w:rPr>
          <w:sz w:val="28"/>
          <w:szCs w:val="28"/>
          <w:lang w:val="en-US"/>
        </w:rPr>
        <w:t>đặc</w:t>
      </w:r>
      <w:proofErr w:type="spellEnd"/>
      <w:r w:rsidR="0042139A" w:rsidRPr="0058376B">
        <w:rPr>
          <w:sz w:val="28"/>
          <w:szCs w:val="28"/>
          <w:lang w:val="en-US"/>
        </w:rPr>
        <w:t xml:space="preserve"> </w:t>
      </w:r>
      <w:proofErr w:type="spellStart"/>
      <w:r w:rsidR="0042139A" w:rsidRPr="0058376B">
        <w:rPr>
          <w:sz w:val="28"/>
          <w:szCs w:val="28"/>
          <w:lang w:val="en-US"/>
        </w:rPr>
        <w:t>biệt</w:t>
      </w:r>
      <w:proofErr w:type="spellEnd"/>
      <w:r w:rsidR="0042139A" w:rsidRPr="0058376B">
        <w:rPr>
          <w:sz w:val="28"/>
          <w:szCs w:val="28"/>
          <w:lang w:val="en-US"/>
        </w:rPr>
        <w:t xml:space="preserve"> </w:t>
      </w:r>
      <w:proofErr w:type="spellStart"/>
      <w:r w:rsidR="0042139A" w:rsidRPr="0058376B">
        <w:rPr>
          <w:sz w:val="28"/>
          <w:szCs w:val="28"/>
          <w:lang w:val="en-US"/>
        </w:rPr>
        <w:t>kết</w:t>
      </w:r>
      <w:proofErr w:type="spellEnd"/>
      <w:r w:rsidR="0042139A" w:rsidRPr="0058376B">
        <w:rPr>
          <w:sz w:val="28"/>
          <w:szCs w:val="28"/>
          <w:lang w:val="en-US"/>
        </w:rPr>
        <w:t xml:space="preserve"> </w:t>
      </w:r>
      <w:proofErr w:type="spellStart"/>
      <w:r w:rsidR="0042139A" w:rsidRPr="0058376B">
        <w:rPr>
          <w:sz w:val="28"/>
          <w:szCs w:val="28"/>
          <w:lang w:val="en-US"/>
        </w:rPr>
        <w:t>luận</w:t>
      </w:r>
      <w:proofErr w:type="spellEnd"/>
      <w:r w:rsidR="0042139A" w:rsidRPr="0058376B">
        <w:rPr>
          <w:sz w:val="28"/>
          <w:szCs w:val="28"/>
          <w:lang w:val="en-US"/>
        </w:rPr>
        <w:t xml:space="preserve"> </w:t>
      </w:r>
      <w:r w:rsidR="0042139A" w:rsidRPr="0058376B">
        <w:rPr>
          <w:sz w:val="28"/>
          <w:szCs w:val="28"/>
        </w:rPr>
        <w:t xml:space="preserve">Kết luận số </w:t>
      </w:r>
      <w:r w:rsidR="0042139A" w:rsidRPr="0058376B">
        <w:rPr>
          <w:sz w:val="28"/>
          <w:szCs w:val="28"/>
          <w:lang w:val="en-US" w:eastAsia="en-US" w:bidi="en-US"/>
        </w:rPr>
        <w:t xml:space="preserve">91-KL/TW </w:t>
      </w:r>
      <w:r w:rsidR="0042139A" w:rsidRPr="0058376B">
        <w:rPr>
          <w:sz w:val="28"/>
          <w:szCs w:val="28"/>
        </w:rPr>
        <w:t xml:space="preserve">ngày 12/8/2024 của Bộ Chính trị tiếp tục thực hiện Nghị quyết số </w:t>
      </w:r>
      <w:r w:rsidR="0042139A" w:rsidRPr="0058376B">
        <w:rPr>
          <w:sz w:val="28"/>
          <w:szCs w:val="28"/>
          <w:lang w:val="en-US" w:eastAsia="en-US" w:bidi="en-US"/>
        </w:rPr>
        <w:t xml:space="preserve">29-NQ/TW, </w:t>
      </w:r>
      <w:r w:rsidR="0042139A" w:rsidRPr="0058376B">
        <w:rPr>
          <w:sz w:val="28"/>
          <w:szCs w:val="28"/>
        </w:rPr>
        <w:t>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r w:rsidR="00C513BA" w:rsidRPr="0058376B">
        <w:rPr>
          <w:sz w:val="28"/>
          <w:szCs w:val="28"/>
          <w:lang w:val="en-US"/>
        </w:rPr>
        <w:t>.</w:t>
      </w:r>
    </w:p>
    <w:p w:rsidR="00C513BA" w:rsidRPr="0058376B" w:rsidRDefault="00C513BA" w:rsidP="0058376B">
      <w:pPr>
        <w:pStyle w:val="Vnbnnidung0"/>
        <w:tabs>
          <w:tab w:val="left" w:pos="9498"/>
        </w:tabs>
        <w:spacing w:beforeLines="60" w:before="144" w:afterLines="60" w:after="144"/>
        <w:ind w:firstLine="567"/>
        <w:jc w:val="both"/>
        <w:rPr>
          <w:sz w:val="28"/>
          <w:szCs w:val="28"/>
          <w:lang w:val="en-US"/>
        </w:rPr>
      </w:pPr>
      <w:r w:rsidRPr="0058376B">
        <w:rPr>
          <w:sz w:val="28"/>
          <w:szCs w:val="28"/>
          <w:lang w:val="en-US"/>
        </w:rPr>
        <w:t>T</w:t>
      </w:r>
      <w:r w:rsidRPr="0058376B">
        <w:rPr>
          <w:sz w:val="28"/>
          <w:szCs w:val="28"/>
        </w:rPr>
        <w:t xml:space="preserve">hực hiện nghiêm quy định về phòng, chống bạo lực học đường, xâm hại trẻ em trong </w:t>
      </w:r>
      <w:proofErr w:type="spellStart"/>
      <w:r w:rsidRPr="0058376B">
        <w:rPr>
          <w:sz w:val="28"/>
          <w:szCs w:val="28"/>
          <w:lang w:val="en-US"/>
        </w:rPr>
        <w:t>nhà</w:t>
      </w:r>
      <w:proofErr w:type="spellEnd"/>
      <w:r w:rsidRPr="0058376B">
        <w:rPr>
          <w:sz w:val="28"/>
          <w:szCs w:val="28"/>
          <w:lang w:val="en-US"/>
        </w:rPr>
        <w:t xml:space="preserve"> </w:t>
      </w:r>
      <w:proofErr w:type="spellStart"/>
      <w:r w:rsidRPr="0058376B">
        <w:rPr>
          <w:sz w:val="28"/>
          <w:szCs w:val="28"/>
          <w:lang w:val="en-US"/>
        </w:rPr>
        <w:t>trường</w:t>
      </w:r>
      <w:proofErr w:type="spellEnd"/>
      <w:r w:rsidRPr="0058376B">
        <w:rPr>
          <w:sz w:val="28"/>
          <w:szCs w:val="28"/>
        </w:rPr>
        <w:t>; tích cực tham gia Cuộc thi “Sáng kiến phòng chống bạo lực học đường và phòng ngừa lao dộng trẻ em trái pháp luật</w:t>
      </w:r>
      <w:r w:rsidRPr="0058376B">
        <w:rPr>
          <w:sz w:val="28"/>
          <w:szCs w:val="28"/>
          <w:lang w:val="en-US"/>
        </w:rPr>
        <w:t xml:space="preserve">. </w:t>
      </w:r>
      <w:r w:rsidRPr="0058376B">
        <w:rPr>
          <w:sz w:val="28"/>
          <w:szCs w:val="28"/>
        </w:rPr>
        <w:t>Tổ chức thực hiện k</w:t>
      </w:r>
      <w:r w:rsidRPr="0058376B">
        <w:rPr>
          <w:sz w:val="28"/>
          <w:szCs w:val="28"/>
        </w:rPr>
        <w:t>ế hoạch triển khai thực hiện các nội dung, nhiêm vụ giải pháp tại dự án “Tăng cường năng lực phòng chống ma túy trong trường học đến năm 2025”</w:t>
      </w:r>
      <w:r w:rsidRPr="0058376B">
        <w:rPr>
          <w:sz w:val="28"/>
          <w:szCs w:val="28"/>
        </w:rPr>
        <w:t xml:space="preserve"> </w:t>
      </w:r>
      <w:r w:rsidRPr="0058376B">
        <w:rPr>
          <w:sz w:val="28"/>
          <w:szCs w:val="28"/>
        </w:rPr>
        <w:t>và dự án “Phòng ngừa tội phạm và phòng, chống vi phạm pháp luật cho học sinh, sinh viên đen năm 2025, định hướng đen năm 2030”; Kế hoạch số 50/KH-UBND ngày 20/02/2024 của UBND tinh xây dựng “Xã, phường, thị trấn sạch ma túy”, “Huyện sạch ma túy” trên địa bàn tỉnh; Kế hoạch số 18/KH-BCĐ ngày 25/3/2024 của Ban chỉ đạo 138/QN tỉnh Quảng Ninh thực hiện công tác phòng, chống mua bán người năm 2024</w:t>
      </w:r>
    </w:p>
    <w:p w:rsidR="0026518A" w:rsidRPr="0058376B" w:rsidRDefault="0026518A" w:rsidP="0058376B">
      <w:pPr>
        <w:pStyle w:val="Vnbnnidung40"/>
        <w:tabs>
          <w:tab w:val="left" w:pos="9498"/>
        </w:tabs>
        <w:spacing w:beforeLines="60" w:before="144" w:afterLines="60" w:after="144" w:line="276" w:lineRule="auto"/>
        <w:ind w:firstLine="567"/>
        <w:jc w:val="both"/>
        <w:rPr>
          <w:rFonts w:ascii="Times New Roman" w:hAnsi="Times New Roman" w:cs="Times New Roman"/>
          <w:color w:val="auto"/>
          <w:sz w:val="28"/>
          <w:szCs w:val="28"/>
        </w:rPr>
      </w:pPr>
      <w:r w:rsidRPr="0058376B">
        <w:rPr>
          <w:rFonts w:ascii="Times New Roman" w:hAnsi="Times New Roman" w:cs="Times New Roman"/>
          <w:color w:val="auto"/>
          <w:sz w:val="28"/>
          <w:szCs w:val="28"/>
        </w:rPr>
        <w:t>Tiếp tục tăng cường công tác giáo dục An toàn giao thông (ATGT) trong trường học; chú trọng công tác đảm bảo ATGT cho học sinh tại khu vực c</w:t>
      </w:r>
      <w:r w:rsidR="00C925B3" w:rsidRPr="0058376B">
        <w:rPr>
          <w:rFonts w:ascii="Times New Roman" w:hAnsi="Times New Roman" w:cs="Times New Roman"/>
          <w:color w:val="auto"/>
          <w:sz w:val="28"/>
          <w:szCs w:val="28"/>
          <w:lang w:val="en-US"/>
        </w:rPr>
        <w:t>ổ</w:t>
      </w:r>
      <w:r w:rsidRPr="0058376B">
        <w:rPr>
          <w:rFonts w:ascii="Times New Roman" w:hAnsi="Times New Roman" w:cs="Times New Roman"/>
          <w:color w:val="auto"/>
          <w:sz w:val="28"/>
          <w:szCs w:val="28"/>
        </w:rPr>
        <w:t>ng trường họ</w:t>
      </w:r>
      <w:r w:rsidR="00C925B3" w:rsidRPr="0058376B">
        <w:rPr>
          <w:rFonts w:ascii="Times New Roman" w:hAnsi="Times New Roman" w:cs="Times New Roman"/>
          <w:color w:val="auto"/>
          <w:sz w:val="28"/>
          <w:szCs w:val="28"/>
        </w:rPr>
        <w:t>c</w:t>
      </w:r>
      <w:r w:rsidR="00C925B3" w:rsidRPr="0058376B">
        <w:rPr>
          <w:rFonts w:ascii="Times New Roman" w:hAnsi="Times New Roman" w:cs="Times New Roman"/>
          <w:color w:val="auto"/>
          <w:sz w:val="28"/>
          <w:szCs w:val="28"/>
          <w:lang w:val="en-US"/>
        </w:rPr>
        <w:t xml:space="preserve">. </w:t>
      </w:r>
      <w:r w:rsidRPr="0058376B">
        <w:rPr>
          <w:rFonts w:ascii="Times New Roman" w:hAnsi="Times New Roman" w:cs="Times New Roman"/>
          <w:color w:val="auto"/>
          <w:sz w:val="28"/>
          <w:szCs w:val="28"/>
        </w:rPr>
        <w:t>Thực hiện tốt Kế hoạch số 424/KH- PGDĐT ngày 25/3/2024 của Phòng GDĐT về việc triển khai thực hiện Chỉ thị số 31/CT- TTG, ngày 21/12/2023 của Thủ tướng Chính phủ về tăng cường công tác bảo đảm trật tự, an toàn giao thông cho lứa tuổi học sinh trong tình hình mới.</w:t>
      </w:r>
    </w:p>
    <w:p w:rsidR="0026518A" w:rsidRPr="0058376B" w:rsidRDefault="0026518A" w:rsidP="0058376B">
      <w:pPr>
        <w:pStyle w:val="Vnbnnidung0"/>
        <w:tabs>
          <w:tab w:val="left" w:pos="9498"/>
        </w:tabs>
        <w:spacing w:beforeLines="60" w:before="144" w:afterLines="60" w:after="144"/>
        <w:ind w:firstLine="567"/>
        <w:jc w:val="both"/>
        <w:rPr>
          <w:sz w:val="28"/>
          <w:szCs w:val="28"/>
          <w:lang w:val="en-US"/>
        </w:rPr>
      </w:pPr>
      <w:r w:rsidRPr="0058376B">
        <w:rPr>
          <w:sz w:val="28"/>
          <w:szCs w:val="28"/>
        </w:rPr>
        <w:t xml:space="preserve">Sơ kết, đánh giá 03 năm thực hiện Thông tư số 06/2022/TT-BGDĐT ngày 11/5/2022 của Bộ trưởng Bộ GDĐT hướng dẫn trang bị kiến thức, kỹ năng về phòng cháy, chữa cháy và cứu nạn, cứu hộ trong </w:t>
      </w:r>
      <w:proofErr w:type="spellStart"/>
      <w:r w:rsidR="00A46A11" w:rsidRPr="0058376B">
        <w:rPr>
          <w:sz w:val="28"/>
          <w:szCs w:val="28"/>
          <w:lang w:val="en-US"/>
        </w:rPr>
        <w:t>nhà</w:t>
      </w:r>
      <w:proofErr w:type="spellEnd"/>
      <w:r w:rsidR="00A46A11" w:rsidRPr="0058376B">
        <w:rPr>
          <w:sz w:val="28"/>
          <w:szCs w:val="28"/>
          <w:lang w:val="en-US"/>
        </w:rPr>
        <w:t xml:space="preserve"> </w:t>
      </w:r>
      <w:proofErr w:type="spellStart"/>
      <w:r w:rsidR="00A46A11" w:rsidRPr="0058376B">
        <w:rPr>
          <w:sz w:val="28"/>
          <w:szCs w:val="28"/>
          <w:lang w:val="en-US"/>
        </w:rPr>
        <w:t>trường</w:t>
      </w:r>
      <w:proofErr w:type="spellEnd"/>
      <w:r w:rsidRPr="0058376B">
        <w:rPr>
          <w:sz w:val="28"/>
          <w:szCs w:val="28"/>
        </w:rPr>
        <w:t xml:space="preserve">; </w:t>
      </w:r>
      <w:proofErr w:type="spellStart"/>
      <w:r w:rsidR="00A46A11" w:rsidRPr="0058376B">
        <w:rPr>
          <w:sz w:val="28"/>
          <w:szCs w:val="28"/>
          <w:lang w:val="en-US"/>
        </w:rPr>
        <w:t>lồng</w:t>
      </w:r>
      <w:proofErr w:type="spellEnd"/>
      <w:r w:rsidR="00A46A11" w:rsidRPr="0058376B">
        <w:rPr>
          <w:sz w:val="28"/>
          <w:szCs w:val="28"/>
          <w:lang w:val="en-US"/>
        </w:rPr>
        <w:t xml:space="preserve"> </w:t>
      </w:r>
      <w:proofErr w:type="spellStart"/>
      <w:r w:rsidR="00A46A11" w:rsidRPr="0058376B">
        <w:rPr>
          <w:sz w:val="28"/>
          <w:szCs w:val="28"/>
          <w:lang w:val="en-US"/>
        </w:rPr>
        <w:t>ghép</w:t>
      </w:r>
      <w:proofErr w:type="spellEnd"/>
      <w:r w:rsidRPr="0058376B">
        <w:rPr>
          <w:sz w:val="28"/>
          <w:szCs w:val="28"/>
        </w:rPr>
        <w:t xml:space="preserve"> các kiến thức kỹ năng về phòng cháy, chữa cháy và cứu nạn, cứu hộ theo quy định</w:t>
      </w:r>
      <w:r w:rsidR="00A46A11" w:rsidRPr="0058376B">
        <w:rPr>
          <w:sz w:val="28"/>
          <w:szCs w:val="28"/>
          <w:lang w:val="en-US"/>
        </w:rPr>
        <w:t xml:space="preserve"> </w:t>
      </w:r>
      <w:proofErr w:type="spellStart"/>
      <w:r w:rsidR="00A46A11" w:rsidRPr="0058376B">
        <w:rPr>
          <w:sz w:val="28"/>
          <w:szCs w:val="28"/>
          <w:lang w:val="en-US"/>
        </w:rPr>
        <w:t>phù</w:t>
      </w:r>
      <w:proofErr w:type="spellEnd"/>
      <w:r w:rsidR="00A46A11" w:rsidRPr="0058376B">
        <w:rPr>
          <w:sz w:val="28"/>
          <w:szCs w:val="28"/>
          <w:lang w:val="en-US"/>
        </w:rPr>
        <w:t xml:space="preserve"> </w:t>
      </w:r>
      <w:proofErr w:type="spellStart"/>
      <w:r w:rsidR="00A46A11" w:rsidRPr="0058376B">
        <w:rPr>
          <w:sz w:val="28"/>
          <w:szCs w:val="28"/>
          <w:lang w:val="en-US"/>
        </w:rPr>
        <w:t>hợp</w:t>
      </w:r>
      <w:proofErr w:type="spellEnd"/>
      <w:r w:rsidR="00A46A11" w:rsidRPr="0058376B">
        <w:rPr>
          <w:sz w:val="28"/>
          <w:szCs w:val="28"/>
          <w:lang w:val="en-US"/>
        </w:rPr>
        <w:t xml:space="preserve"> </w:t>
      </w:r>
      <w:proofErr w:type="spellStart"/>
      <w:r w:rsidR="00A46A11" w:rsidRPr="0058376B">
        <w:rPr>
          <w:sz w:val="28"/>
          <w:szCs w:val="28"/>
          <w:lang w:val="en-US"/>
        </w:rPr>
        <w:t>và</w:t>
      </w:r>
      <w:proofErr w:type="spellEnd"/>
      <w:r w:rsidR="00A46A11" w:rsidRPr="0058376B">
        <w:rPr>
          <w:sz w:val="28"/>
          <w:szCs w:val="28"/>
          <w:lang w:val="en-US"/>
        </w:rPr>
        <w:t xml:space="preserve"> </w:t>
      </w:r>
      <w:proofErr w:type="spellStart"/>
      <w:r w:rsidR="00A46A11" w:rsidRPr="0058376B">
        <w:rPr>
          <w:sz w:val="28"/>
          <w:szCs w:val="28"/>
          <w:lang w:val="en-US"/>
        </w:rPr>
        <w:t>đảm</w:t>
      </w:r>
      <w:proofErr w:type="spellEnd"/>
      <w:r w:rsidR="00A46A11" w:rsidRPr="0058376B">
        <w:rPr>
          <w:sz w:val="28"/>
          <w:szCs w:val="28"/>
          <w:lang w:val="en-US"/>
        </w:rPr>
        <w:t xml:space="preserve"> </w:t>
      </w:r>
      <w:proofErr w:type="spellStart"/>
      <w:r w:rsidR="00A46A11" w:rsidRPr="0058376B">
        <w:rPr>
          <w:sz w:val="28"/>
          <w:szCs w:val="28"/>
          <w:lang w:val="en-US"/>
        </w:rPr>
        <w:t>bảo</w:t>
      </w:r>
      <w:proofErr w:type="spellEnd"/>
      <w:r w:rsidR="00A46A11" w:rsidRPr="0058376B">
        <w:rPr>
          <w:sz w:val="28"/>
          <w:szCs w:val="28"/>
          <w:lang w:val="en-US"/>
        </w:rPr>
        <w:t xml:space="preserve"> </w:t>
      </w:r>
      <w:proofErr w:type="spellStart"/>
      <w:r w:rsidR="00A46A11" w:rsidRPr="0058376B">
        <w:rPr>
          <w:sz w:val="28"/>
          <w:szCs w:val="28"/>
          <w:lang w:val="en-US"/>
        </w:rPr>
        <w:t>thời</w:t>
      </w:r>
      <w:proofErr w:type="spellEnd"/>
      <w:r w:rsidR="00A46A11" w:rsidRPr="0058376B">
        <w:rPr>
          <w:sz w:val="28"/>
          <w:szCs w:val="28"/>
          <w:lang w:val="en-US"/>
        </w:rPr>
        <w:t xml:space="preserve"> </w:t>
      </w:r>
      <w:proofErr w:type="spellStart"/>
      <w:r w:rsidR="00A46A11" w:rsidRPr="0058376B">
        <w:rPr>
          <w:sz w:val="28"/>
          <w:szCs w:val="28"/>
          <w:lang w:val="en-US"/>
        </w:rPr>
        <w:t>lượng</w:t>
      </w:r>
      <w:proofErr w:type="spellEnd"/>
      <w:r w:rsidR="00A46A11" w:rsidRPr="0058376B">
        <w:rPr>
          <w:sz w:val="28"/>
          <w:szCs w:val="28"/>
          <w:lang w:val="en-US"/>
        </w:rPr>
        <w:t xml:space="preserve"> </w:t>
      </w:r>
      <w:proofErr w:type="spellStart"/>
      <w:r w:rsidR="00A46A11" w:rsidRPr="0058376B">
        <w:rPr>
          <w:sz w:val="28"/>
          <w:szCs w:val="28"/>
          <w:lang w:val="en-US"/>
        </w:rPr>
        <w:t>đối</w:t>
      </w:r>
      <w:proofErr w:type="spellEnd"/>
      <w:r w:rsidR="00A46A11" w:rsidRPr="0058376B">
        <w:rPr>
          <w:sz w:val="28"/>
          <w:szCs w:val="28"/>
          <w:lang w:val="en-US"/>
        </w:rPr>
        <w:t xml:space="preserve"> </w:t>
      </w:r>
      <w:proofErr w:type="spellStart"/>
      <w:r w:rsidR="00A46A11" w:rsidRPr="0058376B">
        <w:rPr>
          <w:sz w:val="28"/>
          <w:szCs w:val="28"/>
          <w:lang w:val="en-US"/>
        </w:rPr>
        <w:t>với</w:t>
      </w:r>
      <w:proofErr w:type="spellEnd"/>
      <w:r w:rsidR="00A46A11" w:rsidRPr="0058376B">
        <w:rPr>
          <w:sz w:val="28"/>
          <w:szCs w:val="28"/>
          <w:lang w:val="en-US"/>
        </w:rPr>
        <w:t xml:space="preserve"> </w:t>
      </w:r>
      <w:proofErr w:type="spellStart"/>
      <w:r w:rsidR="00A46A11" w:rsidRPr="0058376B">
        <w:rPr>
          <w:sz w:val="28"/>
          <w:szCs w:val="28"/>
          <w:lang w:val="en-US"/>
        </w:rPr>
        <w:t>trẻ</w:t>
      </w:r>
      <w:proofErr w:type="spellEnd"/>
      <w:r w:rsidR="00A46A11" w:rsidRPr="0058376B">
        <w:rPr>
          <w:sz w:val="28"/>
          <w:szCs w:val="28"/>
          <w:lang w:val="en-US"/>
        </w:rPr>
        <w:t xml:space="preserve"> </w:t>
      </w:r>
      <w:proofErr w:type="spellStart"/>
      <w:r w:rsidR="00A46A11" w:rsidRPr="0058376B">
        <w:rPr>
          <w:sz w:val="28"/>
          <w:szCs w:val="28"/>
          <w:lang w:val="en-US"/>
        </w:rPr>
        <w:t>mầm</w:t>
      </w:r>
      <w:proofErr w:type="spellEnd"/>
      <w:r w:rsidR="00A46A11" w:rsidRPr="0058376B">
        <w:rPr>
          <w:sz w:val="28"/>
          <w:szCs w:val="28"/>
          <w:lang w:val="en-US"/>
        </w:rPr>
        <w:t xml:space="preserve"> non</w:t>
      </w:r>
      <w:r w:rsidRPr="0058376B">
        <w:rPr>
          <w:sz w:val="28"/>
          <w:szCs w:val="28"/>
        </w:rPr>
        <w:t xml:space="preserve">. </w:t>
      </w:r>
      <w:r w:rsidR="00F310F9" w:rsidRPr="0058376B">
        <w:rPr>
          <w:sz w:val="28"/>
          <w:szCs w:val="28"/>
        </w:rPr>
        <w:t>Triển khai thực hiện Công văn s</w:t>
      </w:r>
      <w:r w:rsidR="00F310F9" w:rsidRPr="0058376B">
        <w:rPr>
          <w:sz w:val="28"/>
          <w:szCs w:val="28"/>
          <w:lang w:val="en-US"/>
        </w:rPr>
        <w:t>ố</w:t>
      </w:r>
      <w:r w:rsidRPr="0058376B">
        <w:rPr>
          <w:sz w:val="28"/>
          <w:szCs w:val="28"/>
        </w:rPr>
        <w:t xml:space="preserve"> 501/PGDĐT ngày 26/4/2024 của Phòng GDĐT về thực hiện công tác phòng cháy, chữa cháy và cứu nạn, c</w:t>
      </w:r>
      <w:r w:rsidR="00C925B3" w:rsidRPr="0058376B">
        <w:rPr>
          <w:sz w:val="28"/>
          <w:szCs w:val="28"/>
        </w:rPr>
        <w:t xml:space="preserve">ứu hộ trên địa bàn thành phố </w:t>
      </w:r>
      <w:proofErr w:type="spellStart"/>
      <w:r w:rsidR="00C925B3" w:rsidRPr="0058376B">
        <w:rPr>
          <w:sz w:val="28"/>
          <w:szCs w:val="28"/>
          <w:lang w:val="en-US"/>
        </w:rPr>
        <w:t>Uông</w:t>
      </w:r>
      <w:proofErr w:type="spellEnd"/>
      <w:r w:rsidR="00C925B3" w:rsidRPr="0058376B">
        <w:rPr>
          <w:sz w:val="28"/>
          <w:szCs w:val="28"/>
          <w:lang w:val="en-US"/>
        </w:rPr>
        <w:t xml:space="preserve"> </w:t>
      </w:r>
      <w:r w:rsidRPr="0058376B">
        <w:rPr>
          <w:sz w:val="28"/>
          <w:szCs w:val="28"/>
        </w:rPr>
        <w:t>Bí năm 2024.</w:t>
      </w:r>
    </w:p>
    <w:p w:rsidR="0026518A" w:rsidRPr="0058376B" w:rsidRDefault="0026518A" w:rsidP="0058376B">
      <w:pPr>
        <w:pStyle w:val="Vnbnnidung0"/>
        <w:tabs>
          <w:tab w:val="left" w:pos="9498"/>
        </w:tabs>
        <w:spacing w:beforeLines="60" w:before="144" w:afterLines="60" w:after="144"/>
        <w:ind w:firstLine="567"/>
        <w:jc w:val="both"/>
        <w:rPr>
          <w:sz w:val="28"/>
          <w:szCs w:val="28"/>
        </w:rPr>
      </w:pPr>
      <w:r w:rsidRPr="0058376B">
        <w:rPr>
          <w:sz w:val="28"/>
          <w:szCs w:val="28"/>
        </w:rPr>
        <w:t xml:space="preserve">Tích cực phối hợp với cơ quan </w:t>
      </w:r>
      <w:proofErr w:type="spellStart"/>
      <w:r w:rsidR="00A46A11" w:rsidRPr="0058376B">
        <w:rPr>
          <w:sz w:val="28"/>
          <w:szCs w:val="28"/>
          <w:lang w:val="en-US"/>
        </w:rPr>
        <w:t>phường</w:t>
      </w:r>
      <w:proofErr w:type="spellEnd"/>
      <w:r w:rsidR="00A46A11" w:rsidRPr="0058376B">
        <w:rPr>
          <w:sz w:val="28"/>
          <w:szCs w:val="28"/>
          <w:lang w:val="en-US"/>
        </w:rPr>
        <w:t xml:space="preserve">, </w:t>
      </w:r>
      <w:proofErr w:type="spellStart"/>
      <w:r w:rsidR="00A46A11" w:rsidRPr="0058376B">
        <w:rPr>
          <w:sz w:val="28"/>
          <w:szCs w:val="28"/>
          <w:lang w:val="en-US"/>
        </w:rPr>
        <w:t>khu</w:t>
      </w:r>
      <w:proofErr w:type="spellEnd"/>
      <w:r w:rsidR="00A46A11" w:rsidRPr="0058376B">
        <w:rPr>
          <w:sz w:val="28"/>
          <w:szCs w:val="28"/>
          <w:lang w:val="en-US"/>
        </w:rPr>
        <w:t xml:space="preserve">, </w:t>
      </w:r>
      <w:proofErr w:type="spellStart"/>
      <w:r w:rsidR="00A46A11" w:rsidRPr="0058376B">
        <w:rPr>
          <w:sz w:val="28"/>
          <w:szCs w:val="28"/>
          <w:lang w:val="en-US"/>
        </w:rPr>
        <w:t>thôn</w:t>
      </w:r>
      <w:proofErr w:type="spellEnd"/>
      <w:r w:rsidR="00A46A11" w:rsidRPr="0058376B">
        <w:rPr>
          <w:sz w:val="28"/>
          <w:szCs w:val="28"/>
          <w:lang w:val="en-US"/>
        </w:rPr>
        <w:t xml:space="preserve">.. </w:t>
      </w:r>
      <w:proofErr w:type="spellStart"/>
      <w:r w:rsidR="00A46A11" w:rsidRPr="0058376B">
        <w:rPr>
          <w:sz w:val="28"/>
          <w:szCs w:val="28"/>
          <w:lang w:val="en-US"/>
        </w:rPr>
        <w:t>liên</w:t>
      </w:r>
      <w:proofErr w:type="spellEnd"/>
      <w:r w:rsidR="00A46A11" w:rsidRPr="0058376B">
        <w:rPr>
          <w:sz w:val="28"/>
          <w:szCs w:val="28"/>
          <w:lang w:val="en-US"/>
        </w:rPr>
        <w:t xml:space="preserve"> </w:t>
      </w:r>
      <w:proofErr w:type="spellStart"/>
      <w:r w:rsidR="00A46A11" w:rsidRPr="0058376B">
        <w:rPr>
          <w:sz w:val="28"/>
          <w:szCs w:val="28"/>
          <w:lang w:val="en-US"/>
        </w:rPr>
        <w:t>quan</w:t>
      </w:r>
      <w:proofErr w:type="spellEnd"/>
      <w:r w:rsidR="00B0764C" w:rsidRPr="0058376B">
        <w:rPr>
          <w:sz w:val="28"/>
          <w:szCs w:val="28"/>
        </w:rPr>
        <w:t xml:space="preserve"> t</w:t>
      </w:r>
      <w:r w:rsidR="00B0764C" w:rsidRPr="0058376B">
        <w:rPr>
          <w:sz w:val="28"/>
          <w:szCs w:val="28"/>
          <w:lang w:val="en-US"/>
        </w:rPr>
        <w:t>ổ</w:t>
      </w:r>
      <w:r w:rsidRPr="0058376B">
        <w:rPr>
          <w:sz w:val="28"/>
          <w:szCs w:val="28"/>
        </w:rPr>
        <w:t xml:space="preserve"> chức các</w:t>
      </w:r>
      <w:r w:rsidR="00B0764C" w:rsidRPr="0058376B">
        <w:rPr>
          <w:sz w:val="28"/>
          <w:szCs w:val="28"/>
        </w:rPr>
        <w:t xml:space="preserve"> sân chơi, hoạt động trí tuệ, b</w:t>
      </w:r>
      <w:r w:rsidR="00B0764C" w:rsidRPr="0058376B">
        <w:rPr>
          <w:sz w:val="28"/>
          <w:szCs w:val="28"/>
          <w:lang w:val="en-US"/>
        </w:rPr>
        <w:t>ổ</w:t>
      </w:r>
      <w:r w:rsidRPr="0058376B">
        <w:rPr>
          <w:sz w:val="28"/>
          <w:szCs w:val="28"/>
        </w:rPr>
        <w:t xml:space="preserve"> ích, lành mạnh thu hút học sinh tham gia; chủ động, kịp thời xử lý các vấn đề truyền thông liên quan đến nhiệm vụ GDCT &amp; CTHS tạo sự chia sẻ, đồng thuận cùng ngành Giáo dục; tăng cường ứng dụng công nghệ thông tin và chuyển đổi số trong thực hiện nhiệm vụ GDCT&amp; </w:t>
      </w:r>
      <w:r w:rsidRPr="0058376B">
        <w:rPr>
          <w:sz w:val="28"/>
          <w:szCs w:val="28"/>
          <w:lang w:val="en-US" w:eastAsia="en-US" w:bidi="en-US"/>
        </w:rPr>
        <w:t>CTFIS.</w:t>
      </w:r>
    </w:p>
    <w:p w:rsidR="00F737E7" w:rsidRPr="0058376B" w:rsidRDefault="003F4BD7" w:rsidP="0058376B">
      <w:pPr>
        <w:pStyle w:val="Bodytext40"/>
        <w:shd w:val="clear" w:color="auto" w:fill="auto"/>
        <w:tabs>
          <w:tab w:val="left" w:pos="9498"/>
        </w:tabs>
        <w:spacing w:beforeLines="60" w:before="144" w:afterLines="60" w:after="144" w:line="276" w:lineRule="auto"/>
        <w:ind w:firstLine="567"/>
        <w:rPr>
          <w:color w:val="auto"/>
          <w:sz w:val="28"/>
          <w:szCs w:val="28"/>
        </w:rPr>
      </w:pPr>
      <w:r w:rsidRPr="0058376B">
        <w:rPr>
          <w:color w:val="auto"/>
          <w:sz w:val="28"/>
          <w:szCs w:val="28"/>
          <w:lang w:val="en-US"/>
        </w:rPr>
        <w:lastRenderedPageBreak/>
        <w:t>I</w:t>
      </w:r>
      <w:r w:rsidR="00B0764C" w:rsidRPr="0058376B">
        <w:rPr>
          <w:color w:val="auto"/>
          <w:sz w:val="28"/>
          <w:szCs w:val="28"/>
          <w:lang w:val="en-US"/>
        </w:rPr>
        <w:t xml:space="preserve">II. </w:t>
      </w:r>
      <w:r w:rsidR="00F76E3C" w:rsidRPr="0058376B">
        <w:rPr>
          <w:color w:val="auto"/>
          <w:sz w:val="28"/>
          <w:szCs w:val="28"/>
        </w:rPr>
        <w:t>TỔ CHỨC TH</w:t>
      </w:r>
      <w:r w:rsidR="00EE045E" w:rsidRPr="0058376B">
        <w:rPr>
          <w:color w:val="auto"/>
          <w:sz w:val="28"/>
          <w:szCs w:val="28"/>
          <w:lang w:val="en-US"/>
        </w:rPr>
        <w:t>Ự</w:t>
      </w:r>
      <w:r w:rsidR="00F76E3C" w:rsidRPr="0058376B">
        <w:rPr>
          <w:color w:val="auto"/>
          <w:sz w:val="28"/>
          <w:szCs w:val="28"/>
        </w:rPr>
        <w:t>C HIỆN</w:t>
      </w:r>
    </w:p>
    <w:p w:rsidR="0058205B" w:rsidRPr="0058205B" w:rsidRDefault="0058205B" w:rsidP="0058376B">
      <w:pPr>
        <w:widowControl/>
        <w:tabs>
          <w:tab w:val="left" w:pos="9498"/>
        </w:tabs>
        <w:spacing w:beforeLines="60" w:before="144" w:afterLines="60" w:after="144"/>
        <w:ind w:firstLine="567"/>
        <w:jc w:val="both"/>
        <w:rPr>
          <w:rFonts w:ascii="Times New Roman" w:eastAsia="Times New Roman" w:hAnsi="Times New Roman" w:cs="Times New Roman"/>
          <w:color w:val="auto"/>
          <w:lang w:val="en-US" w:eastAsia="en-US" w:bidi="ar-SA"/>
        </w:rPr>
      </w:pPr>
      <w:r w:rsidRPr="0058205B">
        <w:rPr>
          <w:rFonts w:ascii="Times New Roman" w:eastAsia="Times New Roman" w:hAnsi="Times New Roman" w:cs="Times New Roman"/>
          <w:b/>
          <w:bCs/>
          <w:color w:val="auto"/>
          <w:sz w:val="28"/>
          <w:szCs w:val="28"/>
          <w:shd w:val="clear" w:color="auto" w:fill="FFFFFF"/>
          <w:lang w:val="it-IT" w:eastAsia="en-US" w:bidi="ar-SA"/>
        </w:rPr>
        <w:t>1. Phân công nhiệm vụ</w:t>
      </w:r>
      <w:r w:rsidRPr="0058205B">
        <w:rPr>
          <w:rFonts w:ascii="Helvetica" w:eastAsia="Times New Roman" w:hAnsi="Helvetica" w:cs="Times New Roman"/>
          <w:color w:val="auto"/>
          <w:sz w:val="21"/>
          <w:szCs w:val="21"/>
          <w:lang w:val="en-US" w:eastAsia="en-US" w:bidi="ar-SA"/>
        </w:rPr>
        <w:br/>
      </w:r>
      <w:r w:rsidR="00922BE0" w:rsidRPr="0058376B">
        <w:rPr>
          <w:rFonts w:ascii="Times New Roman" w:eastAsia="Times New Roman" w:hAnsi="Times New Roman" w:cs="Times New Roman"/>
          <w:b/>
          <w:bCs/>
          <w:color w:val="auto"/>
          <w:sz w:val="28"/>
          <w:szCs w:val="28"/>
          <w:shd w:val="clear" w:color="auto" w:fill="FFFFFF"/>
          <w:lang w:val="it-IT" w:eastAsia="en-US" w:bidi="ar-SA"/>
        </w:rPr>
        <w:t xml:space="preserve">       </w:t>
      </w:r>
      <w:r w:rsidRPr="0058205B">
        <w:rPr>
          <w:rFonts w:ascii="Times New Roman" w:eastAsia="Times New Roman" w:hAnsi="Times New Roman" w:cs="Times New Roman"/>
          <w:b/>
          <w:bCs/>
          <w:color w:val="auto"/>
          <w:sz w:val="28"/>
          <w:szCs w:val="28"/>
          <w:shd w:val="clear" w:color="auto" w:fill="FFFFFF"/>
          <w:lang w:val="it-IT" w:eastAsia="en-US" w:bidi="ar-SA"/>
        </w:rPr>
        <w:t>1.1. BGH nhà trường</w:t>
      </w:r>
      <w:r w:rsidRPr="0058205B">
        <w:rPr>
          <w:rFonts w:ascii="Helvetica" w:eastAsia="Times New Roman" w:hAnsi="Helvetica" w:cs="Times New Roman"/>
          <w:color w:val="auto"/>
          <w:sz w:val="21"/>
          <w:szCs w:val="21"/>
          <w:lang w:val="en-US" w:eastAsia="en-US" w:bidi="ar-SA"/>
        </w:rPr>
        <w:br/>
      </w:r>
      <w:r w:rsidR="00922BE0" w:rsidRPr="0058376B">
        <w:rPr>
          <w:rFonts w:ascii="Times New Roman" w:eastAsia="Times New Roman" w:hAnsi="Times New Roman" w:cs="Times New Roman"/>
          <w:color w:val="auto"/>
          <w:sz w:val="28"/>
          <w:szCs w:val="28"/>
          <w:shd w:val="clear" w:color="auto" w:fill="FFFFFF"/>
          <w:lang w:val="it-IT" w:eastAsia="en-US" w:bidi="ar-SA"/>
        </w:rPr>
        <w:t xml:space="preserve">       </w:t>
      </w:r>
      <w:r w:rsidRPr="0058205B">
        <w:rPr>
          <w:rFonts w:ascii="Times New Roman" w:eastAsia="Times New Roman" w:hAnsi="Times New Roman" w:cs="Times New Roman"/>
          <w:color w:val="auto"/>
          <w:sz w:val="28"/>
          <w:szCs w:val="28"/>
          <w:shd w:val="clear" w:color="auto" w:fill="FFFFFF"/>
          <w:lang w:val="it-IT" w:eastAsia="en-US" w:bidi="ar-SA"/>
        </w:rPr>
        <w:t xml:space="preserve">Căn cứ kế hoạch của Phòng GDĐT </w:t>
      </w:r>
      <w:r w:rsidR="00922BE0" w:rsidRPr="0058376B">
        <w:rPr>
          <w:rFonts w:ascii="Times New Roman" w:eastAsia="Times New Roman" w:hAnsi="Times New Roman" w:cs="Times New Roman"/>
          <w:color w:val="auto"/>
          <w:sz w:val="28"/>
          <w:szCs w:val="28"/>
          <w:shd w:val="clear" w:color="auto" w:fill="FFFFFF"/>
          <w:lang w:val="it-IT" w:eastAsia="en-US" w:bidi="ar-SA"/>
        </w:rPr>
        <w:t>Uông Bí</w:t>
      </w:r>
      <w:r w:rsidRPr="0058205B">
        <w:rPr>
          <w:rFonts w:ascii="Times New Roman" w:eastAsia="Times New Roman" w:hAnsi="Times New Roman" w:cs="Times New Roman"/>
          <w:color w:val="auto"/>
          <w:sz w:val="28"/>
          <w:szCs w:val="28"/>
          <w:shd w:val="clear" w:color="auto" w:fill="FFFFFF"/>
          <w:lang w:val="it-IT" w:eastAsia="en-US" w:bidi="ar-SA"/>
        </w:rPr>
        <w:t>, tình hình thực tế của nhà trường xây dựng kế hoạch và tổ chức triển khai thực hiện.</w:t>
      </w:r>
      <w:r w:rsidRPr="0058205B">
        <w:rPr>
          <w:rFonts w:ascii="Helvetica" w:eastAsia="Times New Roman" w:hAnsi="Helvetica" w:cs="Times New Roman"/>
          <w:color w:val="auto"/>
          <w:sz w:val="21"/>
          <w:szCs w:val="21"/>
          <w:lang w:val="en-US" w:eastAsia="en-US" w:bidi="ar-SA"/>
        </w:rPr>
        <w:br/>
      </w:r>
      <w:r w:rsidR="00922BE0" w:rsidRPr="0058376B">
        <w:rPr>
          <w:rFonts w:ascii="Times New Roman" w:eastAsia="Times New Roman" w:hAnsi="Times New Roman" w:cs="Times New Roman"/>
          <w:color w:val="auto"/>
          <w:sz w:val="28"/>
          <w:szCs w:val="28"/>
          <w:shd w:val="clear" w:color="auto" w:fill="FFFFFF"/>
          <w:lang w:val="it-IT" w:eastAsia="en-US" w:bidi="ar-SA"/>
        </w:rPr>
        <w:t xml:space="preserve">       </w:t>
      </w:r>
      <w:r w:rsidRPr="0058205B">
        <w:rPr>
          <w:rFonts w:ascii="Times New Roman" w:eastAsia="Times New Roman" w:hAnsi="Times New Roman" w:cs="Times New Roman"/>
          <w:color w:val="auto"/>
          <w:sz w:val="28"/>
          <w:szCs w:val="28"/>
          <w:shd w:val="clear" w:color="auto" w:fill="FFFFFF"/>
          <w:lang w:val="it-IT" w:eastAsia="en-US" w:bidi="ar-SA"/>
        </w:rPr>
        <w:t xml:space="preserve">Trong quá trình tổ chức thực hiện nghiêm túc triển khai </w:t>
      </w:r>
      <w:r w:rsidR="00A842DD" w:rsidRPr="0058376B">
        <w:rPr>
          <w:rFonts w:ascii="Times New Roman" w:hAnsi="Times New Roman" w:cs="Times New Roman"/>
          <w:color w:val="auto"/>
          <w:sz w:val="28"/>
          <w:szCs w:val="28"/>
        </w:rPr>
        <w:t>nhiệm vụ GDCT &amp; CTHS; quán triệt, triển khai các Chỉ thị, Nghị quyết</w:t>
      </w:r>
      <w:r w:rsidR="00A842DD" w:rsidRPr="0058376B">
        <w:rPr>
          <w:rFonts w:ascii="Times New Roman" w:hAnsi="Times New Roman" w:cs="Times New Roman"/>
          <w:color w:val="auto"/>
          <w:sz w:val="28"/>
          <w:szCs w:val="28"/>
          <w:lang w:val="en-US"/>
        </w:rPr>
        <w:t xml:space="preserve"> </w:t>
      </w:r>
      <w:proofErr w:type="spellStart"/>
      <w:r w:rsidR="00A842DD" w:rsidRPr="0058376B">
        <w:rPr>
          <w:rFonts w:ascii="Times New Roman" w:hAnsi="Times New Roman" w:cs="Times New Roman"/>
          <w:color w:val="auto"/>
          <w:sz w:val="28"/>
          <w:szCs w:val="28"/>
          <w:lang w:val="en-US"/>
        </w:rPr>
        <w:t>cho</w:t>
      </w:r>
      <w:proofErr w:type="spellEnd"/>
      <w:r w:rsidRPr="0058205B">
        <w:rPr>
          <w:rFonts w:ascii="Times New Roman" w:eastAsia="Times New Roman" w:hAnsi="Times New Roman" w:cs="Times New Roman"/>
          <w:color w:val="auto"/>
          <w:sz w:val="28"/>
          <w:szCs w:val="28"/>
          <w:shd w:val="clear" w:color="auto" w:fill="FFFFFF"/>
          <w:lang w:val="it-IT" w:eastAsia="en-US" w:bidi="ar-SA"/>
        </w:rPr>
        <w:t xml:space="preserve"> cán bộ, giáo viên, nhân viên trong quá trình triển khai các hoạt động giáo dục, trải nghiệm, hoạt động ngoài trời,... tăng cường các biện pháp phòng, chống tai nạn thương tích, các hoạt động trải nghiệm ngoài nhà trường bảo đảm tuyệt đối an toàn cho trẻ.</w:t>
      </w:r>
      <w:r w:rsidRPr="0058205B">
        <w:rPr>
          <w:rFonts w:ascii="Helvetica" w:eastAsia="Times New Roman" w:hAnsi="Helvetica" w:cs="Times New Roman"/>
          <w:color w:val="auto"/>
          <w:sz w:val="21"/>
          <w:szCs w:val="21"/>
          <w:lang w:val="en-US" w:eastAsia="en-US" w:bidi="ar-SA"/>
        </w:rPr>
        <w:br/>
      </w:r>
      <w:r w:rsidR="00A842DD" w:rsidRPr="0058376B">
        <w:rPr>
          <w:rFonts w:ascii="Times New Roman" w:eastAsia="Times New Roman" w:hAnsi="Times New Roman" w:cs="Times New Roman"/>
          <w:color w:val="auto"/>
          <w:sz w:val="28"/>
          <w:szCs w:val="28"/>
          <w:shd w:val="clear" w:color="auto" w:fill="FFFFFF"/>
          <w:lang w:val="it-IT" w:eastAsia="en-US" w:bidi="ar-SA"/>
        </w:rPr>
        <w:t xml:space="preserve">       </w:t>
      </w:r>
      <w:r w:rsidRPr="0058205B">
        <w:rPr>
          <w:rFonts w:ascii="Times New Roman" w:eastAsia="Times New Roman" w:hAnsi="Times New Roman" w:cs="Times New Roman"/>
          <w:color w:val="auto"/>
          <w:sz w:val="28"/>
          <w:szCs w:val="28"/>
          <w:shd w:val="clear" w:color="auto" w:fill="FFFFFF"/>
          <w:lang w:val="it-IT" w:eastAsia="en-US" w:bidi="ar-SA"/>
        </w:rPr>
        <w:t>Chỉ đạo giáo viên thực hiện hiệu quả việc lồng ghép, tích hợp nội dung giáo dục kĩ năng sống, tìm hiểu các di tích lịch sử, văn hóa vào các hoạt động của trẻ, xây dựng kế hoạch, hình thức, nội dung phù hợp với độ tuổi của trẻ và điều kiện thực tế của từng lớp để làm các video, bài truyền thông gửi qua nhóm Zalo của lớp hướng dẫn cha mẹ trẻ thực hiện chế độ dinh dưỡng, tổ chức cho trẻ học tập và vui chơi tại nhà trong các ngày nghỉ thứ bảy, chủ nhật của trẻ.</w:t>
      </w:r>
    </w:p>
    <w:p w:rsidR="0058205B" w:rsidRPr="0058205B" w:rsidRDefault="0058205B" w:rsidP="0058376B">
      <w:pPr>
        <w:widowControl/>
        <w:shd w:val="clear" w:color="auto" w:fill="FFFFFF"/>
        <w:tabs>
          <w:tab w:val="left" w:pos="9498"/>
        </w:tabs>
        <w:spacing w:beforeLines="60" w:before="144" w:afterLines="60" w:after="144"/>
        <w:ind w:firstLine="567"/>
        <w:jc w:val="both"/>
        <w:outlineLvl w:val="0"/>
        <w:rPr>
          <w:rFonts w:ascii="Helvetica" w:eastAsia="Times New Roman" w:hAnsi="Helvetica" w:cs="Times New Roman"/>
          <w:b/>
          <w:bCs/>
          <w:color w:val="auto"/>
          <w:kern w:val="36"/>
          <w:sz w:val="27"/>
          <w:szCs w:val="27"/>
          <w:lang w:val="en-US" w:eastAsia="en-US" w:bidi="ar-SA"/>
        </w:rPr>
      </w:pPr>
      <w:r w:rsidRPr="0058205B">
        <w:rPr>
          <w:rFonts w:ascii="Times New Roman" w:eastAsia="Times New Roman" w:hAnsi="Times New Roman" w:cs="Times New Roman"/>
          <w:color w:val="auto"/>
          <w:kern w:val="36"/>
          <w:sz w:val="28"/>
          <w:szCs w:val="28"/>
          <w:shd w:val="clear" w:color="auto" w:fill="FFFFFF"/>
          <w:lang w:val="it-IT" w:eastAsia="en-US" w:bidi="ar-SA"/>
        </w:rPr>
        <w:t>Chỉ đạo cho cán bộ, giáo viên triển khai các hoạt động tập thể, văn nghệ, thể dục, vui chơi giải trí cho trẻ vào các hoạt động ngoài giờ lên lớp. Tổ chức tốt lễ hội mùa xuân, tiệc </w:t>
      </w:r>
      <w:r w:rsidRPr="0058205B">
        <w:rPr>
          <w:rFonts w:ascii="Times New Roman" w:eastAsia="Times New Roman" w:hAnsi="Times New Roman" w:cs="Times New Roman"/>
          <w:color w:val="auto"/>
          <w:kern w:val="36"/>
          <w:sz w:val="28"/>
          <w:szCs w:val="28"/>
          <w:shd w:val="clear" w:color="auto" w:fill="FFFFFF"/>
          <w:lang w:val="en-US" w:eastAsia="en-US" w:bidi="ar-SA"/>
        </w:rPr>
        <w:t xml:space="preserve">buffet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cho</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trẻ</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w:t>
      </w:r>
    </w:p>
    <w:p w:rsidR="0058205B" w:rsidRPr="0058205B" w:rsidRDefault="0058205B" w:rsidP="0058376B">
      <w:pPr>
        <w:widowControl/>
        <w:shd w:val="clear" w:color="auto" w:fill="FFFFFF"/>
        <w:tabs>
          <w:tab w:val="left" w:pos="9498"/>
        </w:tabs>
        <w:spacing w:beforeLines="60" w:before="144" w:afterLines="60" w:after="144"/>
        <w:ind w:firstLine="567"/>
        <w:jc w:val="both"/>
        <w:outlineLvl w:val="0"/>
        <w:rPr>
          <w:rFonts w:ascii="Helvetica" w:eastAsia="Times New Roman" w:hAnsi="Helvetica" w:cs="Times New Roman"/>
          <w:b/>
          <w:bCs/>
          <w:color w:val="auto"/>
          <w:kern w:val="36"/>
          <w:sz w:val="27"/>
          <w:szCs w:val="27"/>
          <w:lang w:val="en-US" w:eastAsia="en-US" w:bidi="ar-SA"/>
        </w:rPr>
      </w:pP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Vận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động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cán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bộ</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giáo</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viên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và</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tổ</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chức</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hướng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dẫn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trẻ</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tham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gia</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proofErr w:type="gramStart"/>
      <w:r w:rsidRPr="0058205B">
        <w:rPr>
          <w:rFonts w:ascii="Times New Roman" w:eastAsia="Times New Roman" w:hAnsi="Times New Roman" w:cs="Times New Roman"/>
          <w:color w:val="auto"/>
          <w:kern w:val="36"/>
          <w:sz w:val="28"/>
          <w:szCs w:val="28"/>
          <w:shd w:val="clear" w:color="auto" w:fill="FFFFFF"/>
          <w:lang w:val="en-US" w:eastAsia="en-US" w:bidi="ar-SA"/>
        </w:rPr>
        <w:t>lao</w:t>
      </w:r>
      <w:proofErr w:type="spellEnd"/>
      <w:proofErr w:type="gram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động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dọn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vệ</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sinh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xây</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dựng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cảnh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quang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làm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đẹp</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khung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cảnh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sư</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phạm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nhà</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trường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đảm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bảo</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môi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trường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xanh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sạch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đẹp</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an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toàn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w:t>
      </w:r>
    </w:p>
    <w:p w:rsidR="0058205B" w:rsidRPr="0058205B" w:rsidRDefault="0058205B" w:rsidP="0058376B">
      <w:pPr>
        <w:widowControl/>
        <w:shd w:val="clear" w:color="auto" w:fill="FFFFFF"/>
        <w:tabs>
          <w:tab w:val="left" w:pos="9498"/>
        </w:tabs>
        <w:spacing w:beforeLines="60" w:before="144" w:afterLines="60" w:after="144"/>
        <w:ind w:firstLine="567"/>
        <w:jc w:val="both"/>
        <w:outlineLvl w:val="0"/>
        <w:rPr>
          <w:rFonts w:ascii="Helvetica" w:eastAsia="Times New Roman" w:hAnsi="Helvetica" w:cs="Times New Roman"/>
          <w:b/>
          <w:bCs/>
          <w:color w:val="auto"/>
          <w:kern w:val="36"/>
          <w:sz w:val="27"/>
          <w:szCs w:val="27"/>
          <w:lang w:val="en-US" w:eastAsia="en-US" w:bidi="ar-SA"/>
        </w:rPr>
      </w:pPr>
      <w:proofErr w:type="spellStart"/>
      <w:proofErr w:type="gramStart"/>
      <w:r w:rsidRPr="0058205B">
        <w:rPr>
          <w:rFonts w:ascii="Times New Roman" w:eastAsia="Times New Roman" w:hAnsi="Times New Roman" w:cs="Times New Roman"/>
          <w:color w:val="auto"/>
          <w:kern w:val="36"/>
          <w:sz w:val="28"/>
          <w:szCs w:val="28"/>
          <w:shd w:val="clear" w:color="auto" w:fill="FFFFFF"/>
          <w:lang w:val="en-US" w:eastAsia="en-US" w:bidi="ar-SA"/>
        </w:rPr>
        <w:t>Phát</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hiện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biểu</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dương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khen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thưởng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và</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động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viên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kịp</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thời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đối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với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các</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gương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người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tốt</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việc</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tốt</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w:t>
      </w:r>
      <w:proofErr w:type="gramEnd"/>
    </w:p>
    <w:p w:rsidR="0058205B" w:rsidRPr="0058205B" w:rsidRDefault="0058205B" w:rsidP="0058376B">
      <w:pPr>
        <w:widowControl/>
        <w:shd w:val="clear" w:color="auto" w:fill="FFFFFF"/>
        <w:tabs>
          <w:tab w:val="left" w:pos="9498"/>
        </w:tabs>
        <w:spacing w:beforeLines="60" w:before="144" w:afterLines="60" w:after="144"/>
        <w:ind w:firstLine="567"/>
        <w:jc w:val="both"/>
        <w:outlineLvl w:val="0"/>
        <w:rPr>
          <w:rFonts w:ascii="Helvetica" w:eastAsia="Times New Roman" w:hAnsi="Helvetica" w:cs="Times New Roman"/>
          <w:b/>
          <w:bCs/>
          <w:color w:val="auto"/>
          <w:kern w:val="36"/>
          <w:sz w:val="27"/>
          <w:szCs w:val="27"/>
          <w:lang w:val="en-US" w:eastAsia="en-US" w:bidi="ar-SA"/>
        </w:rPr>
      </w:pPr>
      <w:r w:rsidRPr="0058205B">
        <w:rPr>
          <w:rFonts w:ascii="Times New Roman" w:eastAsia="Times New Roman" w:hAnsi="Times New Roman" w:cs="Times New Roman"/>
          <w:b/>
          <w:bCs/>
          <w:color w:val="auto"/>
          <w:kern w:val="36"/>
          <w:sz w:val="28"/>
          <w:szCs w:val="28"/>
          <w:shd w:val="clear" w:color="auto" w:fill="FFFFFF"/>
          <w:lang w:val="en-US" w:eastAsia="en-US" w:bidi="ar-SA"/>
        </w:rPr>
        <w:t xml:space="preserve">1.2. </w:t>
      </w:r>
      <w:proofErr w:type="spellStart"/>
      <w:r w:rsidRPr="0058205B">
        <w:rPr>
          <w:rFonts w:ascii="Times New Roman" w:eastAsia="Times New Roman" w:hAnsi="Times New Roman" w:cs="Times New Roman"/>
          <w:b/>
          <w:bCs/>
          <w:color w:val="auto"/>
          <w:kern w:val="36"/>
          <w:sz w:val="28"/>
          <w:szCs w:val="28"/>
          <w:shd w:val="clear" w:color="auto" w:fill="FFFFFF"/>
          <w:lang w:val="en-US" w:eastAsia="en-US" w:bidi="ar-SA"/>
        </w:rPr>
        <w:t>Giáo</w:t>
      </w:r>
      <w:proofErr w:type="spellEnd"/>
      <w:r w:rsidRPr="0058205B">
        <w:rPr>
          <w:rFonts w:ascii="Times New Roman" w:eastAsia="Times New Roman" w:hAnsi="Times New Roman" w:cs="Times New Roman"/>
          <w:b/>
          <w:bCs/>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b/>
          <w:bCs/>
          <w:color w:val="auto"/>
          <w:kern w:val="36"/>
          <w:sz w:val="28"/>
          <w:szCs w:val="28"/>
          <w:shd w:val="clear" w:color="auto" w:fill="FFFFFF"/>
          <w:lang w:val="en-US" w:eastAsia="en-US" w:bidi="ar-SA"/>
        </w:rPr>
        <w:t>viên</w:t>
      </w:r>
      <w:proofErr w:type="spellEnd"/>
      <w:r w:rsidRPr="0058205B">
        <w:rPr>
          <w:rFonts w:ascii="Times New Roman" w:eastAsia="Times New Roman" w:hAnsi="Times New Roman" w:cs="Times New Roman"/>
          <w:b/>
          <w:bCs/>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b/>
          <w:bCs/>
          <w:color w:val="auto"/>
          <w:kern w:val="36"/>
          <w:sz w:val="28"/>
          <w:szCs w:val="28"/>
          <w:shd w:val="clear" w:color="auto" w:fill="FFFFFF"/>
          <w:lang w:val="en-US" w:eastAsia="en-US" w:bidi="ar-SA"/>
        </w:rPr>
        <w:t>nhân</w:t>
      </w:r>
      <w:proofErr w:type="spellEnd"/>
      <w:r w:rsidRPr="0058205B">
        <w:rPr>
          <w:rFonts w:ascii="Times New Roman" w:eastAsia="Times New Roman" w:hAnsi="Times New Roman" w:cs="Times New Roman"/>
          <w:b/>
          <w:bCs/>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b/>
          <w:bCs/>
          <w:color w:val="auto"/>
          <w:kern w:val="36"/>
          <w:sz w:val="28"/>
          <w:szCs w:val="28"/>
          <w:shd w:val="clear" w:color="auto" w:fill="FFFFFF"/>
          <w:lang w:val="en-US" w:eastAsia="en-US" w:bidi="ar-SA"/>
        </w:rPr>
        <w:t>viên</w:t>
      </w:r>
      <w:proofErr w:type="spellEnd"/>
    </w:p>
    <w:p w:rsidR="0058205B" w:rsidRPr="0058205B" w:rsidRDefault="0058205B" w:rsidP="0058376B">
      <w:pPr>
        <w:widowControl/>
        <w:tabs>
          <w:tab w:val="left" w:pos="9498"/>
        </w:tabs>
        <w:spacing w:beforeLines="60" w:before="144" w:afterLines="60" w:after="144"/>
        <w:ind w:firstLine="567"/>
        <w:jc w:val="both"/>
        <w:rPr>
          <w:rFonts w:ascii="Times New Roman" w:eastAsia="Times New Roman" w:hAnsi="Times New Roman" w:cs="Times New Roman"/>
          <w:color w:val="auto"/>
          <w:lang w:val="en-US" w:eastAsia="en-US" w:bidi="ar-SA"/>
        </w:rPr>
      </w:pPr>
      <w:r w:rsidRPr="0058205B">
        <w:rPr>
          <w:rFonts w:ascii="Times New Roman" w:eastAsia="Times New Roman" w:hAnsi="Times New Roman" w:cs="Times New Roman"/>
          <w:color w:val="auto"/>
          <w:sz w:val="28"/>
          <w:szCs w:val="28"/>
          <w:shd w:val="clear" w:color="auto" w:fill="FFFFFF"/>
          <w:lang w:val="it-IT" w:eastAsia="en-US" w:bidi="ar-SA"/>
        </w:rPr>
        <w:t>Tổ chức thực hiện hiệu quả việc giảng dạy lồng ghép, tích hợp nội dung giáo dục kĩ năng sống, tìm hiểu các di tích lịch sử, văn hóa vào các hoạt động của trẻ, xây dựng các video, bài tuyên truyền gửi qua Zalo lớp hướng dẫn cha mẹ trẻ thực hiện chế độ dinh dưỡng, phòng chống dịch bệnh.</w:t>
      </w:r>
      <w:r w:rsidRPr="0058205B">
        <w:rPr>
          <w:rFonts w:ascii="Helvetica" w:eastAsia="Times New Roman" w:hAnsi="Helvetica" w:cs="Times New Roman"/>
          <w:color w:val="auto"/>
          <w:sz w:val="21"/>
          <w:szCs w:val="21"/>
          <w:lang w:val="en-US" w:eastAsia="en-US" w:bidi="ar-SA"/>
        </w:rPr>
        <w:br/>
      </w:r>
      <w:r w:rsidR="0058376B" w:rsidRPr="0058376B">
        <w:rPr>
          <w:rFonts w:ascii="Times New Roman" w:eastAsia="Times New Roman" w:hAnsi="Times New Roman" w:cs="Times New Roman"/>
          <w:color w:val="auto"/>
          <w:sz w:val="28"/>
          <w:szCs w:val="28"/>
          <w:shd w:val="clear" w:color="auto" w:fill="FFFFFF"/>
          <w:lang w:val="it-IT" w:eastAsia="en-US" w:bidi="ar-SA"/>
        </w:rPr>
        <w:t xml:space="preserve">       </w:t>
      </w:r>
      <w:r w:rsidRPr="0058205B">
        <w:rPr>
          <w:rFonts w:ascii="Times New Roman" w:eastAsia="Times New Roman" w:hAnsi="Times New Roman" w:cs="Times New Roman"/>
          <w:color w:val="auto"/>
          <w:sz w:val="28"/>
          <w:szCs w:val="28"/>
          <w:shd w:val="clear" w:color="auto" w:fill="FFFFFF"/>
          <w:lang w:val="it-IT" w:eastAsia="en-US" w:bidi="ar-SA"/>
        </w:rPr>
        <w:t>Tổ chức triển khái các hoạt động tập thể, văn nghệ, thể dục, vui chơi giải trí cho trẻ vào các hoạt động ngoài giờ lên lớp.</w:t>
      </w:r>
    </w:p>
    <w:p w:rsidR="0058205B" w:rsidRPr="0058205B" w:rsidRDefault="0058205B" w:rsidP="0058376B">
      <w:pPr>
        <w:widowControl/>
        <w:shd w:val="clear" w:color="auto" w:fill="FFFFFF"/>
        <w:tabs>
          <w:tab w:val="left" w:pos="9498"/>
        </w:tabs>
        <w:spacing w:beforeLines="60" w:before="144" w:afterLines="60" w:after="144"/>
        <w:ind w:firstLine="567"/>
        <w:jc w:val="both"/>
        <w:outlineLvl w:val="0"/>
        <w:rPr>
          <w:rFonts w:ascii="Helvetica" w:eastAsia="Times New Roman" w:hAnsi="Helvetica" w:cs="Times New Roman"/>
          <w:b/>
          <w:bCs/>
          <w:color w:val="auto"/>
          <w:kern w:val="36"/>
          <w:sz w:val="27"/>
          <w:szCs w:val="27"/>
          <w:lang w:val="en-US" w:eastAsia="en-US" w:bidi="ar-SA"/>
        </w:rPr>
      </w:pPr>
      <w:r w:rsidRPr="0058205B">
        <w:rPr>
          <w:rFonts w:ascii="Times New Roman" w:eastAsia="Times New Roman" w:hAnsi="Times New Roman" w:cs="Times New Roman"/>
          <w:color w:val="auto"/>
          <w:kern w:val="36"/>
          <w:sz w:val="28"/>
          <w:szCs w:val="28"/>
          <w:shd w:val="clear" w:color="auto" w:fill="FFFFFF"/>
          <w:lang w:val="it-IT" w:eastAsia="en-US" w:bidi="ar-SA"/>
        </w:rPr>
        <w:t>Tích cực tham gia lao động dọn vệ sinh làm đẹp cảnh quang sư phạm nhà trường,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đảm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bảo</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môi</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trường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xanh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sạch</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đẹp</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an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toàn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tổ</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chức</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hưỡng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dẫn</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trẻ</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tham</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gia</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lao</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động</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tập</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 xml:space="preserve"> </w:t>
      </w:r>
      <w:proofErr w:type="spellStart"/>
      <w:r w:rsidRPr="0058205B">
        <w:rPr>
          <w:rFonts w:ascii="Times New Roman" w:eastAsia="Times New Roman" w:hAnsi="Times New Roman" w:cs="Times New Roman"/>
          <w:color w:val="auto"/>
          <w:kern w:val="36"/>
          <w:sz w:val="28"/>
          <w:szCs w:val="28"/>
          <w:shd w:val="clear" w:color="auto" w:fill="FFFFFF"/>
          <w:lang w:val="en-US" w:eastAsia="en-US" w:bidi="ar-SA"/>
        </w:rPr>
        <w:t>thể</w:t>
      </w:r>
      <w:proofErr w:type="spellEnd"/>
      <w:r w:rsidRPr="0058205B">
        <w:rPr>
          <w:rFonts w:ascii="Times New Roman" w:eastAsia="Times New Roman" w:hAnsi="Times New Roman" w:cs="Times New Roman"/>
          <w:color w:val="auto"/>
          <w:kern w:val="36"/>
          <w:sz w:val="28"/>
          <w:szCs w:val="28"/>
          <w:shd w:val="clear" w:color="auto" w:fill="FFFFFF"/>
          <w:lang w:val="en-US" w:eastAsia="en-US" w:bidi="ar-SA"/>
        </w:rPr>
        <w:t>.</w:t>
      </w:r>
    </w:p>
    <w:p w:rsidR="0058205B" w:rsidRPr="0058376B" w:rsidRDefault="0058205B" w:rsidP="0058376B">
      <w:pPr>
        <w:pStyle w:val="Bodytext20"/>
        <w:shd w:val="clear" w:color="auto" w:fill="auto"/>
        <w:tabs>
          <w:tab w:val="left" w:pos="9498"/>
        </w:tabs>
        <w:spacing w:beforeLines="60" w:before="144" w:afterLines="60" w:after="144" w:line="276" w:lineRule="auto"/>
        <w:ind w:right="-52" w:firstLine="567"/>
        <w:jc w:val="both"/>
        <w:rPr>
          <w:color w:val="auto"/>
          <w:sz w:val="28"/>
          <w:szCs w:val="28"/>
          <w:lang w:val="en-US"/>
        </w:rPr>
      </w:pPr>
      <w:r w:rsidRPr="0058376B">
        <w:rPr>
          <w:color w:val="auto"/>
          <w:sz w:val="28"/>
          <w:szCs w:val="28"/>
          <w:shd w:val="clear" w:color="auto" w:fill="FFFFFF"/>
          <w:lang w:val="it-IT" w:eastAsia="en-US" w:bidi="ar-SA"/>
        </w:rPr>
        <w:t>Tích cực tham gia hưởng ứng tham gia Cuộc thi trực tuyến “Tuổi trẻ học tập và làm theo tư tưởng, đạo đức, phong cách Hồ Chí Minh” năm 202</w:t>
      </w:r>
      <w:r w:rsidR="0058376B" w:rsidRPr="0058376B">
        <w:rPr>
          <w:color w:val="auto"/>
          <w:sz w:val="28"/>
          <w:szCs w:val="28"/>
          <w:shd w:val="clear" w:color="auto" w:fill="FFFFFF"/>
          <w:lang w:val="it-IT" w:eastAsia="en-US" w:bidi="ar-SA"/>
        </w:rPr>
        <w:t>4</w:t>
      </w:r>
      <w:r w:rsidRPr="0058376B">
        <w:rPr>
          <w:color w:val="auto"/>
          <w:sz w:val="28"/>
          <w:szCs w:val="28"/>
          <w:shd w:val="clear" w:color="auto" w:fill="FFFFFF"/>
          <w:lang w:val="it-IT" w:eastAsia="en-US" w:bidi="ar-SA"/>
        </w:rPr>
        <w:t>. Tham gia các hoạt động chăm sóc di tích lịch sử, văn hóa, cách mạng, uống nước nhớ nguồn.</w:t>
      </w:r>
      <w:r w:rsidRPr="0058376B">
        <w:rPr>
          <w:rFonts w:ascii="Helvetica" w:hAnsi="Helvetica"/>
          <w:color w:val="auto"/>
          <w:sz w:val="21"/>
          <w:szCs w:val="21"/>
          <w:lang w:val="en-US" w:eastAsia="en-US" w:bidi="ar-SA"/>
        </w:rPr>
        <w:br/>
      </w:r>
      <w:r w:rsidR="0058376B" w:rsidRPr="0058376B">
        <w:rPr>
          <w:b/>
          <w:bCs/>
          <w:color w:val="auto"/>
          <w:sz w:val="28"/>
          <w:szCs w:val="28"/>
          <w:shd w:val="clear" w:color="auto" w:fill="FFFFFF"/>
          <w:lang w:val="it-IT" w:eastAsia="en-US" w:bidi="ar-SA"/>
        </w:rPr>
        <w:t xml:space="preserve">       </w:t>
      </w:r>
      <w:r w:rsidRPr="0058376B">
        <w:rPr>
          <w:b/>
          <w:bCs/>
          <w:color w:val="auto"/>
          <w:sz w:val="28"/>
          <w:szCs w:val="28"/>
          <w:shd w:val="clear" w:color="auto" w:fill="FFFFFF"/>
          <w:lang w:val="it-IT" w:eastAsia="en-US" w:bidi="ar-SA"/>
        </w:rPr>
        <w:t>2. Thời gian thực hiện và chế độ thông tin báo cáo</w:t>
      </w:r>
      <w:r w:rsidRPr="0058376B">
        <w:rPr>
          <w:rFonts w:ascii="Helvetica" w:hAnsi="Helvetica"/>
          <w:color w:val="auto"/>
          <w:sz w:val="21"/>
          <w:szCs w:val="21"/>
          <w:lang w:val="en-US" w:eastAsia="en-US" w:bidi="ar-SA"/>
        </w:rPr>
        <w:br/>
      </w:r>
      <w:r w:rsidR="0058376B" w:rsidRPr="0058376B">
        <w:rPr>
          <w:color w:val="auto"/>
          <w:sz w:val="28"/>
          <w:szCs w:val="28"/>
          <w:shd w:val="clear" w:color="auto" w:fill="FFFFFF"/>
          <w:lang w:val="it-IT" w:eastAsia="en-US" w:bidi="ar-SA"/>
        </w:rPr>
        <w:t xml:space="preserve">       </w:t>
      </w:r>
      <w:r w:rsidRPr="0058376B">
        <w:rPr>
          <w:color w:val="auto"/>
          <w:sz w:val="28"/>
          <w:szCs w:val="28"/>
          <w:shd w:val="clear" w:color="auto" w:fill="FFFFFF"/>
          <w:lang w:val="it-IT" w:eastAsia="en-US" w:bidi="ar-SA"/>
        </w:rPr>
        <w:t>Kế hoạch được triển khai thực hiện trong năm học 2024-2025.</w:t>
      </w:r>
      <w:r w:rsidRPr="0058376B">
        <w:rPr>
          <w:rFonts w:ascii="Helvetica" w:hAnsi="Helvetica"/>
          <w:color w:val="auto"/>
          <w:sz w:val="21"/>
          <w:szCs w:val="21"/>
          <w:lang w:val="en-US" w:eastAsia="en-US" w:bidi="ar-SA"/>
        </w:rPr>
        <w:br/>
      </w:r>
      <w:r w:rsidR="002F4C34">
        <w:rPr>
          <w:color w:val="auto"/>
          <w:sz w:val="28"/>
          <w:szCs w:val="28"/>
          <w:shd w:val="clear" w:color="auto" w:fill="FFFFFF"/>
          <w:lang w:val="it-IT" w:eastAsia="en-US" w:bidi="ar-SA"/>
        </w:rPr>
        <w:t xml:space="preserve">       </w:t>
      </w:r>
      <w:proofErr w:type="gramStart"/>
      <w:r w:rsidR="0058376B" w:rsidRPr="0058376B">
        <w:rPr>
          <w:color w:val="auto"/>
          <w:sz w:val="28"/>
          <w:szCs w:val="28"/>
          <w:lang w:val="en-US"/>
        </w:rPr>
        <w:t>T</w:t>
      </w:r>
      <w:r w:rsidR="0058376B" w:rsidRPr="0058376B">
        <w:rPr>
          <w:color w:val="auto"/>
          <w:sz w:val="28"/>
          <w:szCs w:val="28"/>
        </w:rPr>
        <w:t xml:space="preserve">hực hiện báo cáo nhiệm vụ giáo dục chính trị và công tác quản lý học sinh học </w:t>
      </w:r>
      <w:r w:rsidR="0058376B" w:rsidRPr="0058376B">
        <w:rPr>
          <w:color w:val="auto"/>
          <w:sz w:val="28"/>
          <w:szCs w:val="28"/>
        </w:rPr>
        <w:lastRenderedPageBreak/>
        <w:t>kỳ I, năm học 202</w:t>
      </w:r>
      <w:r w:rsidR="0058376B" w:rsidRPr="0058376B">
        <w:rPr>
          <w:color w:val="auto"/>
          <w:sz w:val="28"/>
          <w:szCs w:val="28"/>
          <w:lang w:val="en-US"/>
        </w:rPr>
        <w:t>4</w:t>
      </w:r>
      <w:r w:rsidR="0058376B" w:rsidRPr="0058376B">
        <w:rPr>
          <w:color w:val="auto"/>
          <w:sz w:val="28"/>
          <w:szCs w:val="28"/>
        </w:rPr>
        <w:t>-202</w:t>
      </w:r>
      <w:r w:rsidR="0058376B" w:rsidRPr="0058376B">
        <w:rPr>
          <w:color w:val="auto"/>
          <w:sz w:val="28"/>
          <w:szCs w:val="28"/>
          <w:lang w:val="en-US"/>
        </w:rPr>
        <w:t>5</w:t>
      </w:r>
      <w:r w:rsidR="0058376B" w:rsidRPr="0058376B">
        <w:rPr>
          <w:color w:val="auto"/>
          <w:sz w:val="28"/>
          <w:szCs w:val="28"/>
        </w:rPr>
        <w:t xml:space="preserve"> trước ngày 10/01/202</w:t>
      </w:r>
      <w:r w:rsidR="0058376B" w:rsidRPr="0058376B">
        <w:rPr>
          <w:color w:val="auto"/>
          <w:sz w:val="28"/>
          <w:szCs w:val="28"/>
          <w:lang w:val="en-US"/>
        </w:rPr>
        <w:t>5</w:t>
      </w:r>
      <w:r w:rsidR="0058376B" w:rsidRPr="0058376B">
        <w:rPr>
          <w:color w:val="auto"/>
          <w:sz w:val="28"/>
          <w:szCs w:val="28"/>
        </w:rPr>
        <w:t>; Báo cáo tổng kết năm học 202</w:t>
      </w:r>
      <w:r w:rsidR="0058376B" w:rsidRPr="0058376B">
        <w:rPr>
          <w:color w:val="auto"/>
          <w:sz w:val="28"/>
          <w:szCs w:val="28"/>
          <w:lang w:val="en-US"/>
        </w:rPr>
        <w:t>4</w:t>
      </w:r>
      <w:r w:rsidR="0058376B" w:rsidRPr="0058376B">
        <w:rPr>
          <w:color w:val="auto"/>
          <w:sz w:val="28"/>
          <w:szCs w:val="28"/>
        </w:rPr>
        <w:t>-202</w:t>
      </w:r>
      <w:r w:rsidR="0058376B" w:rsidRPr="0058376B">
        <w:rPr>
          <w:color w:val="auto"/>
          <w:sz w:val="28"/>
          <w:szCs w:val="28"/>
          <w:lang w:val="en-US"/>
        </w:rPr>
        <w:t>5</w:t>
      </w:r>
      <w:r w:rsidR="0058376B" w:rsidRPr="0058376B">
        <w:rPr>
          <w:color w:val="auto"/>
          <w:sz w:val="28"/>
          <w:szCs w:val="28"/>
        </w:rPr>
        <w:t xml:space="preserve"> trước ngày 15/6/202</w:t>
      </w:r>
      <w:r w:rsidR="0058376B" w:rsidRPr="0058376B">
        <w:rPr>
          <w:color w:val="auto"/>
          <w:sz w:val="28"/>
          <w:szCs w:val="28"/>
          <w:lang w:val="en-US"/>
        </w:rPr>
        <w:t>5</w:t>
      </w:r>
      <w:r w:rsidR="0058376B" w:rsidRPr="0058376B">
        <w:rPr>
          <w:color w:val="auto"/>
          <w:sz w:val="28"/>
          <w:szCs w:val="28"/>
        </w:rPr>
        <w:t>.</w:t>
      </w:r>
      <w:proofErr w:type="gramEnd"/>
      <w:r w:rsidR="0058376B" w:rsidRPr="0058376B">
        <w:rPr>
          <w:color w:val="auto"/>
          <w:sz w:val="28"/>
          <w:szCs w:val="28"/>
        </w:rPr>
        <w:t xml:space="preserve"> Báo cáo đột xuất khi được yêu cầu và có vụ việc bất thường xảy ra (kể cả khi đã giải quyết) về Phòng GDĐT</w:t>
      </w:r>
      <w:r w:rsidR="0058376B" w:rsidRPr="0058376B">
        <w:rPr>
          <w:color w:val="auto"/>
          <w:sz w:val="28"/>
          <w:szCs w:val="28"/>
          <w:lang w:val="en-US"/>
        </w:rPr>
        <w:t>.</w:t>
      </w:r>
      <w:r w:rsidRPr="0058376B">
        <w:rPr>
          <w:rFonts w:ascii="Helvetica" w:hAnsi="Helvetica"/>
          <w:color w:val="auto"/>
          <w:sz w:val="21"/>
          <w:szCs w:val="21"/>
          <w:lang w:val="en-US" w:eastAsia="en-US" w:bidi="ar-SA"/>
        </w:rPr>
        <w:br/>
      </w:r>
      <w:r w:rsidR="0058376B" w:rsidRPr="0058376B">
        <w:rPr>
          <w:color w:val="auto"/>
          <w:sz w:val="28"/>
          <w:szCs w:val="28"/>
          <w:shd w:val="clear" w:color="auto" w:fill="FFFFFF"/>
          <w:lang w:val="it-IT" w:eastAsia="en-US" w:bidi="ar-SA"/>
        </w:rPr>
        <w:t xml:space="preserve">       </w:t>
      </w:r>
      <w:r w:rsidRPr="0058376B">
        <w:rPr>
          <w:color w:val="auto"/>
          <w:sz w:val="28"/>
          <w:szCs w:val="28"/>
          <w:shd w:val="clear" w:color="auto" w:fill="FFFFFF"/>
          <w:lang w:val="it-IT" w:eastAsia="en-US" w:bidi="ar-SA"/>
        </w:rPr>
        <w:t>Trên đây là K</w:t>
      </w:r>
      <w:r w:rsidRPr="0058376B">
        <w:rPr>
          <w:color w:val="auto"/>
          <w:sz w:val="28"/>
          <w:szCs w:val="28"/>
          <w:shd w:val="clear" w:color="auto" w:fill="FFFFFF"/>
          <w:lang w:val="en-US" w:eastAsia="en-US" w:bidi="ar-SA"/>
        </w:rPr>
        <w:t xml:space="preserve">ế </w:t>
      </w:r>
      <w:proofErr w:type="spellStart"/>
      <w:r w:rsidRPr="0058376B">
        <w:rPr>
          <w:color w:val="auto"/>
          <w:sz w:val="28"/>
          <w:szCs w:val="28"/>
          <w:shd w:val="clear" w:color="auto" w:fill="FFFFFF"/>
          <w:lang w:val="en-US" w:eastAsia="en-US" w:bidi="ar-SA"/>
        </w:rPr>
        <w:t>hoạch</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thực</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hiện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nhiệm</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vụ</w:t>
      </w:r>
      <w:proofErr w:type="spellEnd"/>
      <w:r w:rsidRPr="0058376B">
        <w:rPr>
          <w:color w:val="auto"/>
          <w:sz w:val="28"/>
          <w:szCs w:val="28"/>
          <w:shd w:val="clear" w:color="auto" w:fill="FFFFFF"/>
          <w:lang w:val="en-US" w:eastAsia="en-US" w:bidi="ar-SA"/>
        </w:rPr>
        <w:t xml:space="preserve"> </w:t>
      </w:r>
      <w:r w:rsidR="0058376B" w:rsidRPr="002E4785">
        <w:rPr>
          <w:color w:val="auto"/>
          <w:sz w:val="28"/>
          <w:szCs w:val="28"/>
        </w:rPr>
        <w:t>giáo dục chính trị và công tác học</w:t>
      </w:r>
      <w:r w:rsidR="0058376B" w:rsidRPr="0058376B">
        <w:rPr>
          <w:b/>
          <w:color w:val="auto"/>
          <w:sz w:val="28"/>
          <w:szCs w:val="28"/>
        </w:rPr>
        <w:t xml:space="preserve"> </w:t>
      </w:r>
      <w:r w:rsidR="0058376B" w:rsidRPr="002E4785">
        <w:rPr>
          <w:color w:val="auto"/>
          <w:sz w:val="28"/>
          <w:szCs w:val="28"/>
        </w:rPr>
        <w:t>sinh</w:t>
      </w:r>
      <w:r w:rsidR="0058376B" w:rsidRPr="002E4785">
        <w:rPr>
          <w:color w:val="auto"/>
          <w:sz w:val="28"/>
          <w:szCs w:val="28"/>
          <w:lang w:val="en-US"/>
        </w:rPr>
        <w:t>,</w:t>
      </w:r>
      <w:r w:rsidR="0058376B" w:rsidRPr="002E4785">
        <w:rPr>
          <w:color w:val="auto"/>
          <w:sz w:val="28"/>
          <w:szCs w:val="28"/>
          <w:shd w:val="clear" w:color="auto" w:fill="FFFFFF"/>
          <w:lang w:val="en-US" w:eastAsia="en-US" w:bidi="ar-SA"/>
        </w:rPr>
        <w:t xml:space="preserve"> </w:t>
      </w:r>
      <w:proofErr w:type="spellStart"/>
      <w:r w:rsidRPr="002E4785">
        <w:rPr>
          <w:color w:val="auto"/>
          <w:sz w:val="28"/>
          <w:szCs w:val="28"/>
          <w:shd w:val="clear" w:color="auto" w:fill="FFFFFF"/>
          <w:lang w:val="en-US" w:eastAsia="en-US" w:bidi="ar-SA"/>
        </w:rPr>
        <w:t>năm</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học</w:t>
      </w:r>
      <w:proofErr w:type="spellEnd"/>
      <w:r w:rsidRPr="0058376B">
        <w:rPr>
          <w:color w:val="auto"/>
          <w:sz w:val="28"/>
          <w:szCs w:val="28"/>
          <w:shd w:val="clear" w:color="auto" w:fill="FFFFFF"/>
          <w:lang w:val="en-US" w:eastAsia="en-US" w:bidi="ar-SA"/>
        </w:rPr>
        <w:t xml:space="preserve"> 2024-2025 </w:t>
      </w:r>
      <w:proofErr w:type="spellStart"/>
      <w:r w:rsidRPr="0058376B">
        <w:rPr>
          <w:color w:val="auto"/>
          <w:sz w:val="28"/>
          <w:szCs w:val="28"/>
          <w:shd w:val="clear" w:color="auto" w:fill="FFFFFF"/>
          <w:lang w:val="en-US" w:eastAsia="en-US" w:bidi="ar-SA"/>
        </w:rPr>
        <w:t>của</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trường</w:t>
      </w:r>
      <w:proofErr w:type="spellEnd"/>
      <w:r w:rsidRPr="0058376B">
        <w:rPr>
          <w:color w:val="auto"/>
          <w:sz w:val="28"/>
          <w:szCs w:val="28"/>
          <w:shd w:val="clear" w:color="auto" w:fill="FFFFFF"/>
          <w:lang w:val="en-US" w:eastAsia="en-US" w:bidi="ar-SA"/>
        </w:rPr>
        <w:t xml:space="preserve"> </w:t>
      </w:r>
      <w:proofErr w:type="spellStart"/>
      <w:r w:rsidR="0058376B" w:rsidRPr="0058376B">
        <w:rPr>
          <w:color w:val="auto"/>
          <w:sz w:val="28"/>
          <w:szCs w:val="28"/>
          <w:shd w:val="clear" w:color="auto" w:fill="FFFFFF"/>
          <w:lang w:val="en-US" w:eastAsia="en-US" w:bidi="ar-SA"/>
        </w:rPr>
        <w:t>mầm</w:t>
      </w:r>
      <w:proofErr w:type="spellEnd"/>
      <w:r w:rsidR="0058376B" w:rsidRPr="0058376B">
        <w:rPr>
          <w:color w:val="auto"/>
          <w:sz w:val="28"/>
          <w:szCs w:val="28"/>
          <w:shd w:val="clear" w:color="auto" w:fill="FFFFFF"/>
          <w:lang w:val="en-US" w:eastAsia="en-US" w:bidi="ar-SA"/>
        </w:rPr>
        <w:t xml:space="preserve"> non </w:t>
      </w:r>
      <w:proofErr w:type="spellStart"/>
      <w:r w:rsidR="0058376B" w:rsidRPr="0058376B">
        <w:rPr>
          <w:color w:val="auto"/>
          <w:sz w:val="28"/>
          <w:szCs w:val="28"/>
          <w:shd w:val="clear" w:color="auto" w:fill="FFFFFF"/>
          <w:lang w:val="en-US" w:eastAsia="en-US" w:bidi="ar-SA"/>
        </w:rPr>
        <w:t>Phương</w:t>
      </w:r>
      <w:proofErr w:type="spellEnd"/>
      <w:r w:rsidR="0058376B" w:rsidRPr="0058376B">
        <w:rPr>
          <w:color w:val="auto"/>
          <w:sz w:val="28"/>
          <w:szCs w:val="28"/>
          <w:shd w:val="clear" w:color="auto" w:fill="FFFFFF"/>
          <w:lang w:val="en-US" w:eastAsia="en-US" w:bidi="ar-SA"/>
        </w:rPr>
        <w:t xml:space="preserve"> Nam</w:t>
      </w:r>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Trong</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quá</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trình</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thực</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hiện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nếu</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có</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khó</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khăn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vướng</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mắc</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giáo</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viên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phản</w:t>
      </w:r>
      <w:bookmarkStart w:id="1" w:name="_GoBack"/>
      <w:bookmarkEnd w:id="1"/>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ánh</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về</w:t>
      </w:r>
      <w:proofErr w:type="spellEnd"/>
      <w:r w:rsidRPr="0058376B">
        <w:rPr>
          <w:color w:val="auto"/>
          <w:sz w:val="28"/>
          <w:szCs w:val="28"/>
          <w:shd w:val="clear" w:color="auto" w:fill="FFFFFF"/>
          <w:lang w:val="en-US" w:eastAsia="en-US" w:bidi="ar-SA"/>
        </w:rPr>
        <w:t xml:space="preserve"> BGH (qua </w:t>
      </w:r>
      <w:proofErr w:type="spellStart"/>
      <w:r w:rsidRPr="0058376B">
        <w:rPr>
          <w:color w:val="auto"/>
          <w:sz w:val="28"/>
          <w:szCs w:val="28"/>
          <w:shd w:val="clear" w:color="auto" w:fill="FFFFFF"/>
          <w:lang w:val="en-US" w:eastAsia="en-US" w:bidi="ar-SA"/>
        </w:rPr>
        <w:t>các</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tổ</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chuyên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môn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để</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được</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tư</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vấn</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giúp</w:t>
      </w:r>
      <w:proofErr w:type="spellEnd"/>
      <w:r w:rsidRPr="0058376B">
        <w:rPr>
          <w:color w:val="auto"/>
          <w:sz w:val="28"/>
          <w:szCs w:val="28"/>
          <w:shd w:val="clear" w:color="auto" w:fill="FFFFFF"/>
          <w:lang w:val="en-US" w:eastAsia="en-US" w:bidi="ar-SA"/>
        </w:rPr>
        <w:t xml:space="preserve"> </w:t>
      </w:r>
      <w:proofErr w:type="spellStart"/>
      <w:r w:rsidRPr="0058376B">
        <w:rPr>
          <w:color w:val="auto"/>
          <w:sz w:val="28"/>
          <w:szCs w:val="28"/>
          <w:shd w:val="clear" w:color="auto" w:fill="FFFFFF"/>
          <w:lang w:val="en-US" w:eastAsia="en-US" w:bidi="ar-SA"/>
        </w:rPr>
        <w:t>đỡ</w:t>
      </w:r>
      <w:proofErr w:type="spellEnd"/>
      <w:proofErr w:type="gramStart"/>
      <w:r w:rsidRPr="0058376B">
        <w:rPr>
          <w:color w:val="auto"/>
          <w:sz w:val="28"/>
          <w:szCs w:val="28"/>
          <w:shd w:val="clear" w:color="auto" w:fill="FFFFFF"/>
          <w:lang w:val="en-US" w:eastAsia="en-US" w:bidi="ar-SA"/>
        </w:rPr>
        <w:t>./</w:t>
      </w:r>
      <w:proofErr w:type="gramEnd"/>
      <w:r w:rsidRPr="0058376B">
        <w:rPr>
          <w:color w:val="auto"/>
          <w:sz w:val="28"/>
          <w:szCs w:val="28"/>
          <w:shd w:val="clear" w:color="auto" w:fill="FFFFFF"/>
          <w:lang w:val="en-US" w:eastAsia="en-US" w:bidi="ar-SA"/>
        </w:rPr>
        <w:t>.</w:t>
      </w:r>
    </w:p>
    <w:p w:rsidR="00D737C9" w:rsidRPr="00B11129" w:rsidRDefault="00D737C9" w:rsidP="00B11129">
      <w:pPr>
        <w:pStyle w:val="Bodytext20"/>
        <w:shd w:val="clear" w:color="auto" w:fill="auto"/>
        <w:tabs>
          <w:tab w:val="left" w:pos="9356"/>
        </w:tabs>
        <w:spacing w:before="0" w:after="0" w:line="276" w:lineRule="auto"/>
        <w:ind w:right="-52" w:firstLine="567"/>
        <w:jc w:val="both"/>
        <w:rPr>
          <w:rStyle w:val="Bodytext3"/>
          <w:color w:val="auto"/>
          <w:sz w:val="28"/>
          <w:szCs w:val="28"/>
        </w:rPr>
      </w:pPr>
    </w:p>
    <w:tbl>
      <w:tblPr>
        <w:tblW w:w="9540" w:type="dxa"/>
        <w:tblInd w:w="108" w:type="dxa"/>
        <w:tblBorders>
          <w:insideH w:val="single" w:sz="4" w:space="0" w:color="auto"/>
        </w:tblBorders>
        <w:tblLook w:val="01E0" w:firstRow="1" w:lastRow="1" w:firstColumn="1" w:lastColumn="1" w:noHBand="0" w:noVBand="0"/>
      </w:tblPr>
      <w:tblGrid>
        <w:gridCol w:w="4820"/>
        <w:gridCol w:w="4720"/>
      </w:tblGrid>
      <w:tr w:rsidR="00D737C9" w:rsidRPr="005E6809" w:rsidTr="00646EF6">
        <w:tc>
          <w:tcPr>
            <w:tcW w:w="4820" w:type="dxa"/>
          </w:tcPr>
          <w:p w:rsidR="00D737C9" w:rsidRPr="00851D8B" w:rsidRDefault="00D737C9" w:rsidP="00646EF6">
            <w:pPr>
              <w:spacing w:before="120"/>
              <w:jc w:val="both"/>
              <w:rPr>
                <w:rFonts w:ascii="Times New Roman" w:hAnsi="Times New Roman"/>
                <w:b/>
                <w:i/>
              </w:rPr>
            </w:pPr>
            <w:r w:rsidRPr="00851D8B">
              <w:rPr>
                <w:rFonts w:ascii="Times New Roman" w:hAnsi="Times New Roman"/>
                <w:b/>
                <w:i/>
              </w:rPr>
              <w:t>Nơi nhận:</w:t>
            </w:r>
          </w:p>
          <w:p w:rsidR="00D737C9" w:rsidRPr="007A4735" w:rsidRDefault="00D737C9" w:rsidP="002F4C34">
            <w:pPr>
              <w:widowControl/>
              <w:numPr>
                <w:ilvl w:val="0"/>
                <w:numId w:val="6"/>
              </w:numPr>
              <w:tabs>
                <w:tab w:val="left" w:pos="176"/>
              </w:tabs>
              <w:ind w:left="34" w:hanging="34"/>
              <w:jc w:val="both"/>
              <w:rPr>
                <w:rFonts w:ascii="Times New Roman" w:hAnsi="Times New Roman"/>
                <w:sz w:val="22"/>
              </w:rPr>
            </w:pPr>
            <w:r>
              <w:rPr>
                <w:rFonts w:ascii="Times New Roman" w:hAnsi="Times New Roman"/>
                <w:sz w:val="22"/>
              </w:rPr>
              <w:t xml:space="preserve"> </w:t>
            </w:r>
            <w:r>
              <w:rPr>
                <w:rFonts w:ascii="Times New Roman" w:hAnsi="Times New Roman"/>
                <w:sz w:val="22"/>
                <w:lang w:val="en-US"/>
              </w:rPr>
              <w:t>PGD&amp;ĐT</w:t>
            </w:r>
            <w:r w:rsidR="002F4C34">
              <w:rPr>
                <w:rFonts w:ascii="Times New Roman" w:hAnsi="Times New Roman"/>
                <w:sz w:val="22"/>
                <w:lang w:val="en-US"/>
              </w:rPr>
              <w:t xml:space="preserve"> (</w:t>
            </w:r>
            <w:proofErr w:type="spellStart"/>
            <w:r w:rsidR="002F4C34">
              <w:rPr>
                <w:rFonts w:ascii="Times New Roman" w:hAnsi="Times New Roman"/>
                <w:sz w:val="22"/>
                <w:lang w:val="en-US"/>
              </w:rPr>
              <w:t>để</w:t>
            </w:r>
            <w:proofErr w:type="spellEnd"/>
            <w:r w:rsidR="002F4C34">
              <w:rPr>
                <w:rFonts w:ascii="Times New Roman" w:hAnsi="Times New Roman"/>
                <w:sz w:val="22"/>
                <w:lang w:val="en-US"/>
              </w:rPr>
              <w:t xml:space="preserve"> b/c)</w:t>
            </w:r>
          </w:p>
          <w:p w:rsidR="00D737C9" w:rsidRPr="002F4C34" w:rsidRDefault="002F4C34" w:rsidP="002F4C34">
            <w:pPr>
              <w:widowControl/>
              <w:numPr>
                <w:ilvl w:val="0"/>
                <w:numId w:val="6"/>
              </w:numPr>
              <w:tabs>
                <w:tab w:val="left" w:pos="176"/>
              </w:tabs>
              <w:ind w:left="34" w:hanging="34"/>
              <w:jc w:val="both"/>
              <w:rPr>
                <w:rFonts w:ascii="Times New Roman" w:hAnsi="Times New Roman"/>
                <w:sz w:val="22"/>
              </w:rPr>
            </w:pPr>
            <w:r>
              <w:rPr>
                <w:rFonts w:ascii="Times New Roman" w:hAnsi="Times New Roman"/>
                <w:sz w:val="22"/>
                <w:lang w:val="en-US"/>
              </w:rPr>
              <w:t>03t</w:t>
            </w:r>
            <w:r w:rsidR="00D737C9">
              <w:rPr>
                <w:rFonts w:ascii="Times New Roman" w:hAnsi="Times New Roman"/>
                <w:sz w:val="22"/>
              </w:rPr>
              <w:t>ổ CM (t/h)</w:t>
            </w:r>
          </w:p>
          <w:p w:rsidR="002F4C34" w:rsidRPr="002F4C34" w:rsidRDefault="002F4C34" w:rsidP="002F4C34">
            <w:pPr>
              <w:widowControl/>
              <w:numPr>
                <w:ilvl w:val="0"/>
                <w:numId w:val="6"/>
              </w:numPr>
              <w:tabs>
                <w:tab w:val="left" w:pos="176"/>
              </w:tabs>
              <w:ind w:left="34" w:hanging="34"/>
              <w:jc w:val="both"/>
              <w:rPr>
                <w:rFonts w:ascii="Times New Roman" w:hAnsi="Times New Roman" w:cs="Times New Roman"/>
                <w:sz w:val="22"/>
              </w:rPr>
            </w:pPr>
            <w:r w:rsidRPr="002F4C34">
              <w:rPr>
                <w:rFonts w:ascii="Times New Roman" w:hAnsi="Times New Roman" w:cs="Times New Roman"/>
                <w:color w:val="333333"/>
                <w:sz w:val="22"/>
                <w:szCs w:val="22"/>
                <w:shd w:val="clear" w:color="auto" w:fill="FFFFFF"/>
              </w:rPr>
              <w:t>CB, GV, NV trường: (Để t/h);</w:t>
            </w:r>
          </w:p>
          <w:p w:rsidR="00D737C9" w:rsidRPr="00666FC5" w:rsidRDefault="00D737C9" w:rsidP="002F4C34">
            <w:pPr>
              <w:widowControl/>
              <w:numPr>
                <w:ilvl w:val="0"/>
                <w:numId w:val="6"/>
              </w:numPr>
              <w:tabs>
                <w:tab w:val="left" w:pos="176"/>
              </w:tabs>
              <w:ind w:left="34" w:hanging="34"/>
              <w:jc w:val="both"/>
              <w:rPr>
                <w:rFonts w:ascii="Times New Roman" w:hAnsi="Times New Roman"/>
              </w:rPr>
            </w:pPr>
            <w:r>
              <w:rPr>
                <w:rFonts w:ascii="Times New Roman" w:hAnsi="Times New Roman"/>
                <w:sz w:val="22"/>
              </w:rPr>
              <w:t xml:space="preserve"> Lưu</w:t>
            </w:r>
            <w:r w:rsidRPr="00851D8B">
              <w:rPr>
                <w:rFonts w:ascii="Times New Roman" w:hAnsi="Times New Roman"/>
                <w:sz w:val="22"/>
              </w:rPr>
              <w:t>: VT</w:t>
            </w:r>
          </w:p>
        </w:tc>
        <w:tc>
          <w:tcPr>
            <w:tcW w:w="4720" w:type="dxa"/>
          </w:tcPr>
          <w:p w:rsidR="00A46A11" w:rsidRDefault="00A46A11" w:rsidP="00A46A11">
            <w:pPr>
              <w:tabs>
                <w:tab w:val="left" w:pos="1545"/>
              </w:tabs>
              <w:jc w:val="center"/>
              <w:rPr>
                <w:rFonts w:ascii="Times New Roman" w:hAnsi="Times New Roman"/>
                <w:b/>
                <w:sz w:val="28"/>
                <w:szCs w:val="28"/>
                <w:lang w:val="en-US"/>
              </w:rPr>
            </w:pPr>
            <w:r>
              <w:rPr>
                <w:rFonts w:ascii="Times New Roman" w:hAnsi="Times New Roman"/>
                <w:b/>
                <w:sz w:val="28"/>
                <w:szCs w:val="28"/>
                <w:lang w:val="en-US"/>
              </w:rPr>
              <w:t>TM NHÀ TRƯỜNG</w:t>
            </w:r>
          </w:p>
          <w:p w:rsidR="00D737C9" w:rsidRPr="00C97853" w:rsidRDefault="00143DF2" w:rsidP="00A46A11">
            <w:pPr>
              <w:tabs>
                <w:tab w:val="left" w:pos="1545"/>
              </w:tabs>
              <w:jc w:val="center"/>
              <w:rPr>
                <w:rFonts w:ascii="Times New Roman" w:hAnsi="Times New Roman"/>
                <w:b/>
                <w:sz w:val="28"/>
                <w:szCs w:val="28"/>
              </w:rPr>
            </w:pPr>
            <w:r>
              <w:rPr>
                <w:rFonts w:ascii="Times New Roman" w:hAnsi="Times New Roman"/>
                <w:b/>
                <w:sz w:val="28"/>
                <w:szCs w:val="28"/>
                <w:lang w:val="en-US"/>
              </w:rPr>
              <w:t>P.</w:t>
            </w:r>
            <w:r w:rsidR="00D737C9" w:rsidRPr="00C97853">
              <w:rPr>
                <w:rFonts w:ascii="Times New Roman" w:hAnsi="Times New Roman"/>
                <w:b/>
                <w:sz w:val="28"/>
                <w:szCs w:val="28"/>
              </w:rPr>
              <w:t xml:space="preserve">HIỆU TRƯỞNG </w:t>
            </w:r>
          </w:p>
          <w:p w:rsidR="00D737C9" w:rsidRPr="00C97853" w:rsidRDefault="00D737C9" w:rsidP="00646EF6">
            <w:pPr>
              <w:tabs>
                <w:tab w:val="left" w:pos="1545"/>
                <w:tab w:val="left" w:pos="2948"/>
              </w:tabs>
              <w:spacing w:before="120"/>
              <w:rPr>
                <w:rFonts w:ascii="Times New Roman" w:hAnsi="Times New Roman"/>
                <w:b/>
                <w:sz w:val="28"/>
                <w:szCs w:val="28"/>
              </w:rPr>
            </w:pPr>
          </w:p>
          <w:p w:rsidR="00D737C9" w:rsidRPr="00C97853" w:rsidRDefault="00D737C9" w:rsidP="00646EF6">
            <w:pPr>
              <w:tabs>
                <w:tab w:val="left" w:pos="1545"/>
                <w:tab w:val="left" w:pos="2948"/>
              </w:tabs>
              <w:spacing w:before="60" w:after="60"/>
              <w:rPr>
                <w:rFonts w:ascii="Times New Roman" w:hAnsi="Times New Roman"/>
                <w:b/>
                <w:sz w:val="28"/>
                <w:szCs w:val="28"/>
              </w:rPr>
            </w:pPr>
          </w:p>
          <w:p w:rsidR="00D737C9" w:rsidRPr="00C97853" w:rsidRDefault="00D737C9" w:rsidP="00646EF6">
            <w:pPr>
              <w:tabs>
                <w:tab w:val="left" w:pos="1545"/>
                <w:tab w:val="left" w:pos="2948"/>
              </w:tabs>
              <w:spacing w:before="60" w:after="60"/>
              <w:rPr>
                <w:rFonts w:ascii="Times New Roman" w:hAnsi="Times New Roman"/>
                <w:b/>
                <w:sz w:val="28"/>
                <w:szCs w:val="28"/>
              </w:rPr>
            </w:pPr>
          </w:p>
          <w:p w:rsidR="00D737C9" w:rsidRPr="007A4735" w:rsidRDefault="00A46A11" w:rsidP="00646EF6">
            <w:pPr>
              <w:tabs>
                <w:tab w:val="left" w:pos="1545"/>
              </w:tabs>
              <w:spacing w:before="120"/>
              <w:jc w:val="center"/>
              <w:rPr>
                <w:rFonts w:ascii="Times New Roman" w:hAnsi="Times New Roman"/>
                <w:b/>
                <w:szCs w:val="28"/>
                <w:lang w:val="en-US"/>
              </w:rPr>
            </w:pPr>
            <w:proofErr w:type="spellStart"/>
            <w:r>
              <w:rPr>
                <w:rFonts w:ascii="Times New Roman" w:hAnsi="Times New Roman"/>
                <w:b/>
                <w:sz w:val="28"/>
                <w:szCs w:val="28"/>
                <w:lang w:val="en-US"/>
              </w:rPr>
              <w:t>Vũ</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Thị</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Phiên</w:t>
            </w:r>
            <w:proofErr w:type="spellEnd"/>
          </w:p>
        </w:tc>
      </w:tr>
    </w:tbl>
    <w:p w:rsidR="00257FDB" w:rsidRDefault="00F76E3C" w:rsidP="00F737E7">
      <w:pPr>
        <w:pStyle w:val="Bodytext40"/>
        <w:numPr>
          <w:ilvl w:val="0"/>
          <w:numId w:val="1"/>
        </w:numPr>
        <w:shd w:val="clear" w:color="auto" w:fill="auto"/>
        <w:spacing w:after="0" w:line="260" w:lineRule="exact"/>
        <w:ind w:firstLine="780"/>
      </w:pPr>
      <w:r>
        <w:br w:type="page"/>
      </w:r>
    </w:p>
    <w:p w:rsidR="00F737E7" w:rsidRDefault="00F76E3C" w:rsidP="00F737E7">
      <w:pPr>
        <w:pStyle w:val="Bodytext60"/>
        <w:shd w:val="clear" w:color="auto" w:fill="auto"/>
        <w:tabs>
          <w:tab w:val="left" w:pos="5628"/>
        </w:tabs>
        <w:spacing w:before="0" w:after="45" w:line="260" w:lineRule="exact"/>
        <w:ind w:left="300"/>
      </w:pPr>
      <w:r>
        <w:lastRenderedPageBreak/>
        <w:tab/>
      </w:r>
    </w:p>
    <w:p w:rsidR="00257FDB" w:rsidRDefault="00257FDB">
      <w:pPr>
        <w:pStyle w:val="Bodytext50"/>
        <w:shd w:val="clear" w:color="auto" w:fill="auto"/>
        <w:spacing w:before="0" w:after="0" w:line="220" w:lineRule="exact"/>
        <w:ind w:left="300"/>
        <w:jc w:val="both"/>
      </w:pPr>
    </w:p>
    <w:sectPr w:rsidR="00257FDB">
      <w:headerReference w:type="default" r:id="rId8"/>
      <w:pgSz w:w="11900" w:h="16840"/>
      <w:pgMar w:top="1111" w:right="870" w:bottom="1150" w:left="158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D3" w:rsidRDefault="000E59D3">
      <w:r>
        <w:separator/>
      </w:r>
    </w:p>
  </w:endnote>
  <w:endnote w:type="continuationSeparator" w:id="0">
    <w:p w:rsidR="000E59D3" w:rsidRDefault="000E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D3" w:rsidRDefault="000E59D3"/>
  </w:footnote>
  <w:footnote w:type="continuationSeparator" w:id="0">
    <w:p w:rsidR="000E59D3" w:rsidRDefault="000E5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DB" w:rsidRDefault="0046232F">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3863340</wp:posOffset>
              </wp:positionH>
              <wp:positionV relativeFrom="page">
                <wp:posOffset>394335</wp:posOffset>
              </wp:positionV>
              <wp:extent cx="83185" cy="189865"/>
              <wp:effectExtent l="0" t="3810"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FDB" w:rsidRDefault="00F76E3C">
                          <w:pPr>
                            <w:pStyle w:val="Headerorfooter0"/>
                            <w:shd w:val="clear" w:color="auto" w:fill="auto"/>
                            <w:spacing w:line="240" w:lineRule="auto"/>
                          </w:pPr>
                          <w:r>
                            <w:fldChar w:fldCharType="begin"/>
                          </w:r>
                          <w:r>
                            <w:instrText xml:space="preserve"> PAGE \* MERGEFORMAT </w:instrText>
                          </w:r>
                          <w:r>
                            <w:fldChar w:fldCharType="separate"/>
                          </w:r>
                          <w:r w:rsidR="002E4785" w:rsidRPr="002E4785">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2pt;margin-top:31.05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" filled="f" stroked="f">
              <v:textbox style="mso-fit-shape-to-text:t" inset="0,0,0,0">
                <w:txbxContent>
                  <w:p w:rsidR="00257FDB" w:rsidRDefault="00F76E3C">
                    <w:pPr>
                      <w:pStyle w:val="Headerorfooter0"/>
                      <w:shd w:val="clear" w:color="auto" w:fill="auto"/>
                      <w:spacing w:line="240" w:lineRule="auto"/>
                    </w:pPr>
                    <w:r>
                      <w:fldChar w:fldCharType="begin"/>
                    </w:r>
                    <w:r>
                      <w:instrText xml:space="preserve"> PAGE \* MERGEFORMAT </w:instrText>
                    </w:r>
                    <w:r>
                      <w:fldChar w:fldCharType="separate"/>
                    </w:r>
                    <w:r w:rsidR="002E4785" w:rsidRPr="002E4785">
                      <w:rPr>
                        <w:rStyle w:val="Headerorfooter1"/>
                        <w:noProof/>
                      </w:rPr>
                      <w:t>2</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543"/>
    <w:multiLevelType w:val="multilevel"/>
    <w:tmpl w:val="F240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D4DA5"/>
    <w:multiLevelType w:val="multilevel"/>
    <w:tmpl w:val="0D222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6230D"/>
    <w:multiLevelType w:val="multilevel"/>
    <w:tmpl w:val="9FBEB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DB5121"/>
    <w:multiLevelType w:val="multilevel"/>
    <w:tmpl w:val="50F40A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B024E"/>
    <w:multiLevelType w:val="hybridMultilevel"/>
    <w:tmpl w:val="75B072B0"/>
    <w:lvl w:ilvl="0" w:tplc="19B490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178E0"/>
    <w:multiLevelType w:val="multilevel"/>
    <w:tmpl w:val="13CE2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6C33C9"/>
    <w:multiLevelType w:val="hybridMultilevel"/>
    <w:tmpl w:val="D7C40904"/>
    <w:lvl w:ilvl="0" w:tplc="4B1244C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EE055D2"/>
    <w:multiLevelType w:val="multilevel"/>
    <w:tmpl w:val="58D8C9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93708"/>
    <w:multiLevelType w:val="multilevel"/>
    <w:tmpl w:val="F99EAD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DB"/>
    <w:rsid w:val="00037734"/>
    <w:rsid w:val="000A47B2"/>
    <w:rsid w:val="000D1360"/>
    <w:rsid w:val="000E59D3"/>
    <w:rsid w:val="00143DF2"/>
    <w:rsid w:val="00172883"/>
    <w:rsid w:val="00257FDB"/>
    <w:rsid w:val="0026518A"/>
    <w:rsid w:val="002C0373"/>
    <w:rsid w:val="002E4785"/>
    <w:rsid w:val="002F4C34"/>
    <w:rsid w:val="00302A3C"/>
    <w:rsid w:val="003057B8"/>
    <w:rsid w:val="0035481B"/>
    <w:rsid w:val="00356142"/>
    <w:rsid w:val="003F4BD7"/>
    <w:rsid w:val="0041496D"/>
    <w:rsid w:val="0041500F"/>
    <w:rsid w:val="0042139A"/>
    <w:rsid w:val="0046232F"/>
    <w:rsid w:val="00472C6A"/>
    <w:rsid w:val="005222E6"/>
    <w:rsid w:val="00542055"/>
    <w:rsid w:val="0056608C"/>
    <w:rsid w:val="00573C08"/>
    <w:rsid w:val="0058205B"/>
    <w:rsid w:val="0058376B"/>
    <w:rsid w:val="005B4073"/>
    <w:rsid w:val="005F1658"/>
    <w:rsid w:val="00642F14"/>
    <w:rsid w:val="00643777"/>
    <w:rsid w:val="00665A0A"/>
    <w:rsid w:val="00725040"/>
    <w:rsid w:val="007906F9"/>
    <w:rsid w:val="00840204"/>
    <w:rsid w:val="00842118"/>
    <w:rsid w:val="008D1651"/>
    <w:rsid w:val="008E1393"/>
    <w:rsid w:val="0090755B"/>
    <w:rsid w:val="00922BE0"/>
    <w:rsid w:val="00A37357"/>
    <w:rsid w:val="00A46A11"/>
    <w:rsid w:val="00A842DD"/>
    <w:rsid w:val="00AA1378"/>
    <w:rsid w:val="00AA746C"/>
    <w:rsid w:val="00AB22F7"/>
    <w:rsid w:val="00AF2147"/>
    <w:rsid w:val="00B0764C"/>
    <w:rsid w:val="00B11129"/>
    <w:rsid w:val="00C513BA"/>
    <w:rsid w:val="00C925B3"/>
    <w:rsid w:val="00CC7A36"/>
    <w:rsid w:val="00CE2AC7"/>
    <w:rsid w:val="00D2345F"/>
    <w:rsid w:val="00D423DF"/>
    <w:rsid w:val="00D737C9"/>
    <w:rsid w:val="00D93030"/>
    <w:rsid w:val="00DC4715"/>
    <w:rsid w:val="00E52A84"/>
    <w:rsid w:val="00E61B78"/>
    <w:rsid w:val="00EC7905"/>
    <w:rsid w:val="00ED3ED4"/>
    <w:rsid w:val="00EE045E"/>
    <w:rsid w:val="00EF1869"/>
    <w:rsid w:val="00F1221B"/>
    <w:rsid w:val="00F310F9"/>
    <w:rsid w:val="00F737E7"/>
    <w:rsid w:val="00F76E3C"/>
    <w:rsid w:val="00FB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link w:val="Heading1Char"/>
    <w:uiPriority w:val="9"/>
    <w:qFormat/>
    <w:rsid w:val="0058205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uiPriority w:val="99"/>
    <w:rPr>
      <w:rFonts w:ascii="Times New Roman" w:eastAsia="Times New Roman" w:hAnsi="Times New Roman" w:cs="Times New Roman"/>
      <w:b/>
      <w:bCs/>
      <w:i w:val="0"/>
      <w:iCs w:val="0"/>
      <w:smallCaps w:val="0"/>
      <w:strike w:val="0"/>
      <w:sz w:val="23"/>
      <w:szCs w:val="23"/>
      <w:u w:val="none"/>
    </w:rPr>
  </w:style>
  <w:style w:type="character" w:customStyle="1" w:styleId="Bodytext311pt">
    <w:name w:val="Body text (3) + 11 pt"/>
    <w:aliases w:val="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115pt">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4115pt0">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26"/>
      <w:szCs w:val="26"/>
      <w:u w:val="none"/>
    </w:rPr>
  </w:style>
  <w:style w:type="character" w:customStyle="1" w:styleId="Heading111pt">
    <w:name w:val="Heading #1 + 11 pt"/>
    <w:aliases w:val="Not Italic"/>
    <w:basedOn w:val="Heading1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Heading121pt">
    <w:name w:val="Heading #1 + 21 pt"/>
    <w:basedOn w:val="Heading10"/>
    <w:rPr>
      <w:rFonts w:ascii="Times New Roman" w:eastAsia="Times New Roman" w:hAnsi="Times New Roman" w:cs="Times New Roman"/>
      <w:b w:val="0"/>
      <w:bCs w:val="0"/>
      <w:i/>
      <w:iCs/>
      <w:smallCaps w:val="0"/>
      <w:strike w:val="0"/>
      <w:color w:val="000000"/>
      <w:spacing w:val="0"/>
      <w:w w:val="100"/>
      <w:position w:val="0"/>
      <w:sz w:val="42"/>
      <w:szCs w:val="42"/>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s-ES" w:eastAsia="es-ES" w:bidi="es-E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611pt">
    <w:name w:val="Body text (6) + 11 pt"/>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paragraph" w:customStyle="1" w:styleId="Bodytext30">
    <w:name w:val="Body text (3)"/>
    <w:basedOn w:val="Normal"/>
    <w:link w:val="Bodytext3"/>
    <w:uiPriority w:val="99"/>
    <w:pPr>
      <w:shd w:val="clear" w:color="auto" w:fill="FFFFFF"/>
      <w:spacing w:line="292" w:lineRule="exact"/>
      <w:jc w:val="both"/>
    </w:pPr>
    <w:rPr>
      <w:rFonts w:ascii="Times New Roman" w:eastAsia="Times New Roman" w:hAnsi="Times New Roman" w:cs="Times New Roman"/>
      <w:b/>
      <w:bCs/>
      <w:sz w:val="23"/>
      <w:szCs w:val="23"/>
    </w:rPr>
  </w:style>
  <w:style w:type="paragraph" w:customStyle="1" w:styleId="Bodytext40">
    <w:name w:val="Body text (4)"/>
    <w:basedOn w:val="Normal"/>
    <w:link w:val="Bodytext4"/>
    <w:pPr>
      <w:shd w:val="clear" w:color="auto" w:fill="FFFFFF"/>
      <w:spacing w:after="240" w:line="292" w:lineRule="exact"/>
      <w:jc w:val="both"/>
    </w:pPr>
    <w:rPr>
      <w:rFonts w:ascii="Times New Roman" w:eastAsia="Times New Roman" w:hAnsi="Times New Roman" w:cs="Times New Roman"/>
      <w:b/>
      <w:bCs/>
      <w:sz w:val="26"/>
      <w:szCs w:val="26"/>
    </w:rPr>
  </w:style>
  <w:style w:type="paragraph" w:customStyle="1" w:styleId="Heading11">
    <w:name w:val="Heading #1"/>
    <w:basedOn w:val="Normal"/>
    <w:link w:val="Heading10"/>
    <w:pPr>
      <w:shd w:val="clear" w:color="auto" w:fill="FFFFFF"/>
      <w:spacing w:before="240" w:after="120" w:line="0" w:lineRule="atLeast"/>
      <w:jc w:val="both"/>
      <w:outlineLvl w:val="0"/>
    </w:pPr>
    <w:rPr>
      <w:rFonts w:ascii="Times New Roman" w:eastAsia="Times New Roman" w:hAnsi="Times New Roman" w:cs="Times New Roman"/>
      <w:i/>
      <w:iCs/>
      <w:sz w:val="26"/>
      <w:szCs w:val="26"/>
    </w:rPr>
  </w:style>
  <w:style w:type="paragraph" w:customStyle="1" w:styleId="Bodytext50">
    <w:name w:val="Body text (5)"/>
    <w:basedOn w:val="Normal"/>
    <w:link w:val="Bodytext5"/>
    <w:pPr>
      <w:shd w:val="clear" w:color="auto" w:fill="FFFFFF"/>
      <w:spacing w:before="120" w:after="480" w:line="274" w:lineRule="exact"/>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480" w:after="12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s-ES" w:eastAsia="es-ES" w:bidi="es-ES"/>
    </w:rPr>
  </w:style>
  <w:style w:type="paragraph" w:customStyle="1" w:styleId="Bodytext60">
    <w:name w:val="Body text (6)"/>
    <w:basedOn w:val="Normal"/>
    <w:link w:val="Bodytext6"/>
    <w:pPr>
      <w:shd w:val="clear" w:color="auto" w:fill="FFFFFF"/>
      <w:spacing w:before="180" w:after="60" w:line="0" w:lineRule="atLeast"/>
      <w:jc w:val="both"/>
    </w:pPr>
    <w:rPr>
      <w:rFonts w:ascii="Times New Roman" w:eastAsia="Times New Roman" w:hAnsi="Times New Roman" w:cs="Times New Roman"/>
      <w:b/>
      <w:bCs/>
      <w:sz w:val="26"/>
      <w:szCs w:val="26"/>
    </w:rPr>
  </w:style>
  <w:style w:type="character" w:customStyle="1" w:styleId="Vnbnnidung">
    <w:name w:val="Văn bản nội dung_"/>
    <w:basedOn w:val="DefaultParagraphFont"/>
    <w:link w:val="Vnbnnidung0"/>
    <w:rsid w:val="00643777"/>
    <w:rPr>
      <w:rFonts w:ascii="Times New Roman" w:eastAsia="Times New Roman" w:hAnsi="Times New Roman" w:cs="Times New Roman"/>
    </w:rPr>
  </w:style>
  <w:style w:type="paragraph" w:customStyle="1" w:styleId="Vnbnnidung0">
    <w:name w:val="Văn bản nội dung"/>
    <w:basedOn w:val="Normal"/>
    <w:link w:val="Vnbnnidung"/>
    <w:rsid w:val="00643777"/>
    <w:pPr>
      <w:spacing w:after="80" w:line="276" w:lineRule="auto"/>
      <w:ind w:firstLine="400"/>
    </w:pPr>
    <w:rPr>
      <w:rFonts w:ascii="Times New Roman" w:eastAsia="Times New Roman" w:hAnsi="Times New Roman" w:cs="Times New Roman"/>
      <w:color w:val="auto"/>
    </w:rPr>
  </w:style>
  <w:style w:type="character" w:customStyle="1" w:styleId="Vnbnnidung2">
    <w:name w:val="Văn bản nội dung (2)_"/>
    <w:basedOn w:val="DefaultParagraphFont"/>
    <w:link w:val="Vnbnnidung20"/>
    <w:rsid w:val="0026518A"/>
    <w:rPr>
      <w:rFonts w:ascii="Times New Roman" w:eastAsia="Times New Roman" w:hAnsi="Times New Roman" w:cs="Times New Roman"/>
      <w:sz w:val="18"/>
      <w:szCs w:val="18"/>
    </w:rPr>
  </w:style>
  <w:style w:type="character" w:customStyle="1" w:styleId="Vnbnnidung4">
    <w:name w:val="Văn bản nội dung (4)_"/>
    <w:basedOn w:val="DefaultParagraphFont"/>
    <w:link w:val="Vnbnnidung40"/>
    <w:rsid w:val="0026518A"/>
    <w:rPr>
      <w:rFonts w:ascii="Arial" w:eastAsia="Arial" w:hAnsi="Arial" w:cs="Arial"/>
      <w:color w:val="C2BAB2"/>
      <w:sz w:val="62"/>
      <w:szCs w:val="62"/>
    </w:rPr>
  </w:style>
  <w:style w:type="paragraph" w:customStyle="1" w:styleId="Vnbnnidung20">
    <w:name w:val="Văn bản nội dung (2)"/>
    <w:basedOn w:val="Normal"/>
    <w:link w:val="Vnbnnidung2"/>
    <w:rsid w:val="0026518A"/>
    <w:pPr>
      <w:spacing w:after="40" w:line="266" w:lineRule="auto"/>
      <w:ind w:left="1700" w:firstLine="20"/>
    </w:pPr>
    <w:rPr>
      <w:rFonts w:ascii="Times New Roman" w:eastAsia="Times New Roman" w:hAnsi="Times New Roman" w:cs="Times New Roman"/>
      <w:color w:val="auto"/>
      <w:sz w:val="18"/>
      <w:szCs w:val="18"/>
    </w:rPr>
  </w:style>
  <w:style w:type="paragraph" w:customStyle="1" w:styleId="Vnbnnidung40">
    <w:name w:val="Văn bản nội dung (4)"/>
    <w:basedOn w:val="Normal"/>
    <w:link w:val="Vnbnnidung4"/>
    <w:rsid w:val="0026518A"/>
    <w:pPr>
      <w:spacing w:after="100"/>
    </w:pPr>
    <w:rPr>
      <w:rFonts w:ascii="Arial" w:eastAsia="Arial" w:hAnsi="Arial" w:cs="Arial"/>
      <w:color w:val="C2BAB2"/>
      <w:sz w:val="62"/>
      <w:szCs w:val="62"/>
    </w:rPr>
  </w:style>
  <w:style w:type="character" w:customStyle="1" w:styleId="Footnote">
    <w:name w:val="Footnote_"/>
    <w:basedOn w:val="DefaultParagraphFont"/>
    <w:link w:val="Footnote0"/>
    <w:rsid w:val="00C513BA"/>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C513BA"/>
    <w:pPr>
      <w:shd w:val="clear" w:color="auto" w:fill="FFFFFF"/>
      <w:spacing w:line="266" w:lineRule="auto"/>
    </w:pPr>
    <w:rPr>
      <w:rFonts w:ascii="Times New Roman" w:eastAsia="Times New Roman" w:hAnsi="Times New Roman" w:cs="Times New Roman"/>
      <w:color w:val="auto"/>
      <w:sz w:val="18"/>
      <w:szCs w:val="18"/>
    </w:rPr>
  </w:style>
  <w:style w:type="character" w:customStyle="1" w:styleId="Heading1Char">
    <w:name w:val="Heading 1 Char"/>
    <w:basedOn w:val="DefaultParagraphFont"/>
    <w:link w:val="Heading1"/>
    <w:uiPriority w:val="9"/>
    <w:rsid w:val="0058205B"/>
    <w:rPr>
      <w:rFonts w:ascii="Times New Roman" w:eastAsia="Times New Roman" w:hAnsi="Times New Roman" w:cs="Times New Roman"/>
      <w:b/>
      <w:bCs/>
      <w:kern w:val="36"/>
      <w:sz w:val="48"/>
      <w:szCs w:val="48"/>
      <w:lang w:val="en-US" w:eastAsia="en-US" w:bidi="ar-SA"/>
    </w:rPr>
  </w:style>
  <w:style w:type="paragraph" w:styleId="BalloonText">
    <w:name w:val="Balloon Text"/>
    <w:basedOn w:val="Normal"/>
    <w:link w:val="BalloonTextChar"/>
    <w:uiPriority w:val="99"/>
    <w:semiHidden/>
    <w:unhideWhenUsed/>
    <w:rsid w:val="002E4785"/>
    <w:rPr>
      <w:rFonts w:ascii="Tahoma" w:hAnsi="Tahoma" w:cs="Tahoma"/>
      <w:sz w:val="16"/>
      <w:szCs w:val="16"/>
    </w:rPr>
  </w:style>
  <w:style w:type="character" w:customStyle="1" w:styleId="BalloonTextChar">
    <w:name w:val="Balloon Text Char"/>
    <w:basedOn w:val="DefaultParagraphFont"/>
    <w:link w:val="BalloonText"/>
    <w:uiPriority w:val="99"/>
    <w:semiHidden/>
    <w:rsid w:val="002E478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link w:val="Heading1Char"/>
    <w:uiPriority w:val="9"/>
    <w:qFormat/>
    <w:rsid w:val="0058205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uiPriority w:val="99"/>
    <w:rPr>
      <w:rFonts w:ascii="Times New Roman" w:eastAsia="Times New Roman" w:hAnsi="Times New Roman" w:cs="Times New Roman"/>
      <w:b/>
      <w:bCs/>
      <w:i w:val="0"/>
      <w:iCs w:val="0"/>
      <w:smallCaps w:val="0"/>
      <w:strike w:val="0"/>
      <w:sz w:val="23"/>
      <w:szCs w:val="23"/>
      <w:u w:val="none"/>
    </w:rPr>
  </w:style>
  <w:style w:type="character" w:customStyle="1" w:styleId="Bodytext311pt">
    <w:name w:val="Body text (3) + 11 pt"/>
    <w:aliases w:val="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115pt">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4115pt0">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26"/>
      <w:szCs w:val="26"/>
      <w:u w:val="none"/>
    </w:rPr>
  </w:style>
  <w:style w:type="character" w:customStyle="1" w:styleId="Heading111pt">
    <w:name w:val="Heading #1 + 11 pt"/>
    <w:aliases w:val="Not Italic"/>
    <w:basedOn w:val="Heading1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Heading121pt">
    <w:name w:val="Heading #1 + 21 pt"/>
    <w:basedOn w:val="Heading10"/>
    <w:rPr>
      <w:rFonts w:ascii="Times New Roman" w:eastAsia="Times New Roman" w:hAnsi="Times New Roman" w:cs="Times New Roman"/>
      <w:b w:val="0"/>
      <w:bCs w:val="0"/>
      <w:i/>
      <w:iCs/>
      <w:smallCaps w:val="0"/>
      <w:strike w:val="0"/>
      <w:color w:val="000000"/>
      <w:spacing w:val="0"/>
      <w:w w:val="100"/>
      <w:position w:val="0"/>
      <w:sz w:val="42"/>
      <w:szCs w:val="42"/>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s-ES" w:eastAsia="es-ES" w:bidi="es-E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611pt">
    <w:name w:val="Body text (6) + 11 pt"/>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paragraph" w:customStyle="1" w:styleId="Bodytext30">
    <w:name w:val="Body text (3)"/>
    <w:basedOn w:val="Normal"/>
    <w:link w:val="Bodytext3"/>
    <w:uiPriority w:val="99"/>
    <w:pPr>
      <w:shd w:val="clear" w:color="auto" w:fill="FFFFFF"/>
      <w:spacing w:line="292" w:lineRule="exact"/>
      <w:jc w:val="both"/>
    </w:pPr>
    <w:rPr>
      <w:rFonts w:ascii="Times New Roman" w:eastAsia="Times New Roman" w:hAnsi="Times New Roman" w:cs="Times New Roman"/>
      <w:b/>
      <w:bCs/>
      <w:sz w:val="23"/>
      <w:szCs w:val="23"/>
    </w:rPr>
  </w:style>
  <w:style w:type="paragraph" w:customStyle="1" w:styleId="Bodytext40">
    <w:name w:val="Body text (4)"/>
    <w:basedOn w:val="Normal"/>
    <w:link w:val="Bodytext4"/>
    <w:pPr>
      <w:shd w:val="clear" w:color="auto" w:fill="FFFFFF"/>
      <w:spacing w:after="240" w:line="292" w:lineRule="exact"/>
      <w:jc w:val="both"/>
    </w:pPr>
    <w:rPr>
      <w:rFonts w:ascii="Times New Roman" w:eastAsia="Times New Roman" w:hAnsi="Times New Roman" w:cs="Times New Roman"/>
      <w:b/>
      <w:bCs/>
      <w:sz w:val="26"/>
      <w:szCs w:val="26"/>
    </w:rPr>
  </w:style>
  <w:style w:type="paragraph" w:customStyle="1" w:styleId="Heading11">
    <w:name w:val="Heading #1"/>
    <w:basedOn w:val="Normal"/>
    <w:link w:val="Heading10"/>
    <w:pPr>
      <w:shd w:val="clear" w:color="auto" w:fill="FFFFFF"/>
      <w:spacing w:before="240" w:after="120" w:line="0" w:lineRule="atLeast"/>
      <w:jc w:val="both"/>
      <w:outlineLvl w:val="0"/>
    </w:pPr>
    <w:rPr>
      <w:rFonts w:ascii="Times New Roman" w:eastAsia="Times New Roman" w:hAnsi="Times New Roman" w:cs="Times New Roman"/>
      <w:i/>
      <w:iCs/>
      <w:sz w:val="26"/>
      <w:szCs w:val="26"/>
    </w:rPr>
  </w:style>
  <w:style w:type="paragraph" w:customStyle="1" w:styleId="Bodytext50">
    <w:name w:val="Body text (5)"/>
    <w:basedOn w:val="Normal"/>
    <w:link w:val="Bodytext5"/>
    <w:pPr>
      <w:shd w:val="clear" w:color="auto" w:fill="FFFFFF"/>
      <w:spacing w:before="120" w:after="480" w:line="274" w:lineRule="exact"/>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480" w:after="12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s-ES" w:eastAsia="es-ES" w:bidi="es-ES"/>
    </w:rPr>
  </w:style>
  <w:style w:type="paragraph" w:customStyle="1" w:styleId="Bodytext60">
    <w:name w:val="Body text (6)"/>
    <w:basedOn w:val="Normal"/>
    <w:link w:val="Bodytext6"/>
    <w:pPr>
      <w:shd w:val="clear" w:color="auto" w:fill="FFFFFF"/>
      <w:spacing w:before="180" w:after="60" w:line="0" w:lineRule="atLeast"/>
      <w:jc w:val="both"/>
    </w:pPr>
    <w:rPr>
      <w:rFonts w:ascii="Times New Roman" w:eastAsia="Times New Roman" w:hAnsi="Times New Roman" w:cs="Times New Roman"/>
      <w:b/>
      <w:bCs/>
      <w:sz w:val="26"/>
      <w:szCs w:val="26"/>
    </w:rPr>
  </w:style>
  <w:style w:type="character" w:customStyle="1" w:styleId="Vnbnnidung">
    <w:name w:val="Văn bản nội dung_"/>
    <w:basedOn w:val="DefaultParagraphFont"/>
    <w:link w:val="Vnbnnidung0"/>
    <w:rsid w:val="00643777"/>
    <w:rPr>
      <w:rFonts w:ascii="Times New Roman" w:eastAsia="Times New Roman" w:hAnsi="Times New Roman" w:cs="Times New Roman"/>
    </w:rPr>
  </w:style>
  <w:style w:type="paragraph" w:customStyle="1" w:styleId="Vnbnnidung0">
    <w:name w:val="Văn bản nội dung"/>
    <w:basedOn w:val="Normal"/>
    <w:link w:val="Vnbnnidung"/>
    <w:rsid w:val="00643777"/>
    <w:pPr>
      <w:spacing w:after="80" w:line="276" w:lineRule="auto"/>
      <w:ind w:firstLine="400"/>
    </w:pPr>
    <w:rPr>
      <w:rFonts w:ascii="Times New Roman" w:eastAsia="Times New Roman" w:hAnsi="Times New Roman" w:cs="Times New Roman"/>
      <w:color w:val="auto"/>
    </w:rPr>
  </w:style>
  <w:style w:type="character" w:customStyle="1" w:styleId="Vnbnnidung2">
    <w:name w:val="Văn bản nội dung (2)_"/>
    <w:basedOn w:val="DefaultParagraphFont"/>
    <w:link w:val="Vnbnnidung20"/>
    <w:rsid w:val="0026518A"/>
    <w:rPr>
      <w:rFonts w:ascii="Times New Roman" w:eastAsia="Times New Roman" w:hAnsi="Times New Roman" w:cs="Times New Roman"/>
      <w:sz w:val="18"/>
      <w:szCs w:val="18"/>
    </w:rPr>
  </w:style>
  <w:style w:type="character" w:customStyle="1" w:styleId="Vnbnnidung4">
    <w:name w:val="Văn bản nội dung (4)_"/>
    <w:basedOn w:val="DefaultParagraphFont"/>
    <w:link w:val="Vnbnnidung40"/>
    <w:rsid w:val="0026518A"/>
    <w:rPr>
      <w:rFonts w:ascii="Arial" w:eastAsia="Arial" w:hAnsi="Arial" w:cs="Arial"/>
      <w:color w:val="C2BAB2"/>
      <w:sz w:val="62"/>
      <w:szCs w:val="62"/>
    </w:rPr>
  </w:style>
  <w:style w:type="paragraph" w:customStyle="1" w:styleId="Vnbnnidung20">
    <w:name w:val="Văn bản nội dung (2)"/>
    <w:basedOn w:val="Normal"/>
    <w:link w:val="Vnbnnidung2"/>
    <w:rsid w:val="0026518A"/>
    <w:pPr>
      <w:spacing w:after="40" w:line="266" w:lineRule="auto"/>
      <w:ind w:left="1700" w:firstLine="20"/>
    </w:pPr>
    <w:rPr>
      <w:rFonts w:ascii="Times New Roman" w:eastAsia="Times New Roman" w:hAnsi="Times New Roman" w:cs="Times New Roman"/>
      <w:color w:val="auto"/>
      <w:sz w:val="18"/>
      <w:szCs w:val="18"/>
    </w:rPr>
  </w:style>
  <w:style w:type="paragraph" w:customStyle="1" w:styleId="Vnbnnidung40">
    <w:name w:val="Văn bản nội dung (4)"/>
    <w:basedOn w:val="Normal"/>
    <w:link w:val="Vnbnnidung4"/>
    <w:rsid w:val="0026518A"/>
    <w:pPr>
      <w:spacing w:after="100"/>
    </w:pPr>
    <w:rPr>
      <w:rFonts w:ascii="Arial" w:eastAsia="Arial" w:hAnsi="Arial" w:cs="Arial"/>
      <w:color w:val="C2BAB2"/>
      <w:sz w:val="62"/>
      <w:szCs w:val="62"/>
    </w:rPr>
  </w:style>
  <w:style w:type="character" w:customStyle="1" w:styleId="Footnote">
    <w:name w:val="Footnote_"/>
    <w:basedOn w:val="DefaultParagraphFont"/>
    <w:link w:val="Footnote0"/>
    <w:rsid w:val="00C513BA"/>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C513BA"/>
    <w:pPr>
      <w:shd w:val="clear" w:color="auto" w:fill="FFFFFF"/>
      <w:spacing w:line="266" w:lineRule="auto"/>
    </w:pPr>
    <w:rPr>
      <w:rFonts w:ascii="Times New Roman" w:eastAsia="Times New Roman" w:hAnsi="Times New Roman" w:cs="Times New Roman"/>
      <w:color w:val="auto"/>
      <w:sz w:val="18"/>
      <w:szCs w:val="18"/>
    </w:rPr>
  </w:style>
  <w:style w:type="character" w:customStyle="1" w:styleId="Heading1Char">
    <w:name w:val="Heading 1 Char"/>
    <w:basedOn w:val="DefaultParagraphFont"/>
    <w:link w:val="Heading1"/>
    <w:uiPriority w:val="9"/>
    <w:rsid w:val="0058205B"/>
    <w:rPr>
      <w:rFonts w:ascii="Times New Roman" w:eastAsia="Times New Roman" w:hAnsi="Times New Roman" w:cs="Times New Roman"/>
      <w:b/>
      <w:bCs/>
      <w:kern w:val="36"/>
      <w:sz w:val="48"/>
      <w:szCs w:val="48"/>
      <w:lang w:val="en-US" w:eastAsia="en-US" w:bidi="ar-SA"/>
    </w:rPr>
  </w:style>
  <w:style w:type="paragraph" w:styleId="BalloonText">
    <w:name w:val="Balloon Text"/>
    <w:basedOn w:val="Normal"/>
    <w:link w:val="BalloonTextChar"/>
    <w:uiPriority w:val="99"/>
    <w:semiHidden/>
    <w:unhideWhenUsed/>
    <w:rsid w:val="002E4785"/>
    <w:rPr>
      <w:rFonts w:ascii="Tahoma" w:hAnsi="Tahoma" w:cs="Tahoma"/>
      <w:sz w:val="16"/>
      <w:szCs w:val="16"/>
    </w:rPr>
  </w:style>
  <w:style w:type="character" w:customStyle="1" w:styleId="BalloonTextChar">
    <w:name w:val="Balloon Text Char"/>
    <w:basedOn w:val="DefaultParagraphFont"/>
    <w:link w:val="BalloonText"/>
    <w:uiPriority w:val="99"/>
    <w:semiHidden/>
    <w:rsid w:val="002E478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2024-10-10T03:19:00Z</cp:lastPrinted>
  <dcterms:created xsi:type="dcterms:W3CDTF">2024-10-10T00:52:00Z</dcterms:created>
  <dcterms:modified xsi:type="dcterms:W3CDTF">2024-10-10T03:42:00Z</dcterms:modified>
</cp:coreProperties>
</file>