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41" w:type="dxa"/>
        <w:tblInd w:w="-827" w:type="dxa"/>
        <w:tblLook w:val="01E0" w:firstRow="1" w:lastRow="1" w:firstColumn="1" w:lastColumn="1" w:noHBand="0" w:noVBand="0"/>
      </w:tblPr>
      <w:tblGrid>
        <w:gridCol w:w="4862"/>
        <w:gridCol w:w="6179"/>
      </w:tblGrid>
      <w:tr w:rsidR="001F438C" w:rsidRPr="005D5D95" w:rsidTr="00BD0191">
        <w:tc>
          <w:tcPr>
            <w:tcW w:w="4862" w:type="dxa"/>
            <w:shd w:val="clear" w:color="auto" w:fill="auto"/>
          </w:tcPr>
          <w:p w:rsidR="001F438C" w:rsidRPr="005E4EA1" w:rsidRDefault="001F438C" w:rsidP="00BD0191">
            <w:pPr>
              <w:jc w:val="center"/>
              <w:rPr>
                <w:sz w:val="26"/>
              </w:rPr>
            </w:pPr>
            <w:r>
              <w:rPr>
                <w:sz w:val="26"/>
              </w:rPr>
              <w:t xml:space="preserve">   </w:t>
            </w:r>
            <w:r w:rsidRPr="005E4EA1">
              <w:rPr>
                <w:sz w:val="26"/>
              </w:rPr>
              <w:t>PHÒNG GIÁO DỤC &amp; ĐÀO TẠO</w:t>
            </w:r>
          </w:p>
        </w:tc>
        <w:tc>
          <w:tcPr>
            <w:tcW w:w="6179" w:type="dxa"/>
            <w:shd w:val="clear" w:color="auto" w:fill="auto"/>
          </w:tcPr>
          <w:p w:rsidR="001F438C" w:rsidRPr="005E4EA1" w:rsidRDefault="001F438C" w:rsidP="00BD0191">
            <w:pPr>
              <w:rPr>
                <w:b/>
                <w:sz w:val="26"/>
              </w:rPr>
            </w:pPr>
            <w:r w:rsidRPr="005E4EA1">
              <w:rPr>
                <w:b/>
                <w:sz w:val="26"/>
              </w:rPr>
              <w:t xml:space="preserve">      </w:t>
            </w:r>
            <w:r>
              <w:rPr>
                <w:b/>
                <w:sz w:val="26"/>
              </w:rPr>
              <w:t xml:space="preserve">  </w:t>
            </w:r>
            <w:r w:rsidRPr="005E4EA1">
              <w:rPr>
                <w:b/>
                <w:sz w:val="26"/>
              </w:rPr>
              <w:t>CỘNG HOÀ XÃ HỘI CHỦ NGHĨA VIỆT NAM</w:t>
            </w:r>
          </w:p>
        </w:tc>
      </w:tr>
      <w:tr w:rsidR="001F438C" w:rsidRPr="005E4EA1" w:rsidTr="00BD0191">
        <w:tc>
          <w:tcPr>
            <w:tcW w:w="4862" w:type="dxa"/>
            <w:shd w:val="clear" w:color="auto" w:fill="auto"/>
          </w:tcPr>
          <w:p w:rsidR="001F438C" w:rsidRPr="005E4EA1" w:rsidRDefault="001F438C" w:rsidP="00BD0191">
            <w:pPr>
              <w:ind w:left="264" w:hanging="264"/>
              <w:jc w:val="center"/>
              <w:rPr>
                <w:b/>
                <w:sz w:val="26"/>
                <w:lang w:val="nl-NL"/>
              </w:rPr>
            </w:pPr>
            <w:r>
              <w:rPr>
                <w:b/>
                <w:sz w:val="26"/>
                <w:lang w:val="nl-NL"/>
              </w:rPr>
              <w:t xml:space="preserve">  </w:t>
            </w:r>
            <w:r w:rsidRPr="005E4EA1">
              <w:rPr>
                <w:b/>
                <w:sz w:val="26"/>
                <w:lang w:val="nl-NL"/>
              </w:rPr>
              <w:t xml:space="preserve">TRƯỜNG MẦM NON </w:t>
            </w:r>
            <w:r>
              <w:rPr>
                <w:b/>
                <w:sz w:val="26"/>
                <w:lang w:val="nl-NL"/>
              </w:rPr>
              <w:t>PHƯƠNG NAM</w:t>
            </w:r>
          </w:p>
        </w:tc>
        <w:tc>
          <w:tcPr>
            <w:tcW w:w="6179" w:type="dxa"/>
            <w:shd w:val="clear" w:color="auto" w:fill="auto"/>
          </w:tcPr>
          <w:p w:rsidR="001F438C" w:rsidRPr="005E4EA1" w:rsidRDefault="001F438C" w:rsidP="00BD0191">
            <w:pPr>
              <w:rPr>
                <w:b/>
                <w:lang w:val="nl-NL"/>
              </w:rPr>
            </w:pPr>
            <w:r w:rsidRPr="005E4EA1">
              <w:rPr>
                <w:b/>
                <w:lang w:val="nl-NL"/>
              </w:rPr>
              <w:t xml:space="preserve">                   </w:t>
            </w:r>
            <w:r>
              <w:rPr>
                <w:b/>
                <w:lang w:val="nl-NL"/>
              </w:rPr>
              <w:t xml:space="preserve">    </w:t>
            </w:r>
            <w:r w:rsidRPr="005E4EA1">
              <w:rPr>
                <w:b/>
                <w:lang w:val="nl-NL"/>
              </w:rPr>
              <w:t>Độc lập- Tự do- Hạnh phúc</w:t>
            </w:r>
          </w:p>
        </w:tc>
      </w:tr>
      <w:tr w:rsidR="001F438C" w:rsidRPr="005E4EA1" w:rsidTr="00BD0191">
        <w:trPr>
          <w:trHeight w:val="322"/>
        </w:trPr>
        <w:tc>
          <w:tcPr>
            <w:tcW w:w="4862" w:type="dxa"/>
            <w:shd w:val="clear" w:color="auto" w:fill="auto"/>
          </w:tcPr>
          <w:p w:rsidR="001F438C" w:rsidRPr="005E4EA1" w:rsidRDefault="001F438C" w:rsidP="0007224C">
            <w:pPr>
              <w:jc w:val="center"/>
              <w:rPr>
                <w:lang w:val="nl-NL"/>
              </w:rPr>
            </w:pPr>
            <w:r>
              <w:rPr>
                <w:b/>
                <w:noProof/>
                <w:sz w:val="26"/>
              </w:rPr>
              <mc:AlternateContent>
                <mc:Choice Requires="wps">
                  <w:drawing>
                    <wp:anchor distT="0" distB="0" distL="114300" distR="114300" simplePos="0" relativeHeight="251659264" behindDoc="0" locked="0" layoutInCell="1" allowOverlap="1" wp14:anchorId="246BBDD9" wp14:editId="545EE62E">
                      <wp:simplePos x="0" y="0"/>
                      <wp:positionH relativeFrom="column">
                        <wp:posOffset>880745</wp:posOffset>
                      </wp:positionH>
                      <wp:positionV relativeFrom="paragraph">
                        <wp:posOffset>22137</wp:posOffset>
                      </wp:positionV>
                      <wp:extent cx="10687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75pt" to="1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I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"/>
                  </w:pict>
                </mc:Fallback>
              </mc:AlternateContent>
            </w:r>
          </w:p>
        </w:tc>
        <w:tc>
          <w:tcPr>
            <w:tcW w:w="6179" w:type="dxa"/>
            <w:shd w:val="clear" w:color="auto" w:fill="auto"/>
          </w:tcPr>
          <w:p w:rsidR="001F438C" w:rsidRPr="005E4EA1" w:rsidRDefault="001F438C" w:rsidP="0007224C">
            <w:pPr>
              <w:rPr>
                <w:lang w:val="nl-NL"/>
              </w:rPr>
            </w:pPr>
            <w:r>
              <w:rPr>
                <w:b/>
                <w:noProof/>
              </w:rPr>
              <mc:AlternateContent>
                <mc:Choice Requires="wps">
                  <w:drawing>
                    <wp:anchor distT="0" distB="0" distL="114300" distR="114300" simplePos="0" relativeHeight="251660288" behindDoc="0" locked="0" layoutInCell="1" allowOverlap="1" wp14:anchorId="678F8898" wp14:editId="08782383">
                      <wp:simplePos x="0" y="0"/>
                      <wp:positionH relativeFrom="column">
                        <wp:posOffset>1106805</wp:posOffset>
                      </wp:positionH>
                      <wp:positionV relativeFrom="paragraph">
                        <wp:posOffset>9927</wp:posOffset>
                      </wp:positionV>
                      <wp:extent cx="191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8pt" to="237.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qNHAIAADY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"/>
                  </w:pict>
                </mc:Fallback>
              </mc:AlternateContent>
            </w:r>
          </w:p>
        </w:tc>
      </w:tr>
      <w:tr w:rsidR="001F438C" w:rsidRPr="005E4EA1" w:rsidTr="00BD0191">
        <w:tc>
          <w:tcPr>
            <w:tcW w:w="4862" w:type="dxa"/>
            <w:shd w:val="clear" w:color="auto" w:fill="auto"/>
          </w:tcPr>
          <w:p w:rsidR="001F438C" w:rsidRPr="005E4EA1" w:rsidRDefault="001F438C" w:rsidP="0007224C">
            <w:pPr>
              <w:jc w:val="center"/>
              <w:rPr>
                <w:sz w:val="26"/>
                <w:szCs w:val="26"/>
                <w:lang w:val="nl-NL"/>
              </w:rPr>
            </w:pPr>
            <w:r w:rsidRPr="005E4EA1">
              <w:rPr>
                <w:sz w:val="26"/>
                <w:szCs w:val="26"/>
                <w:lang w:val="nl-NL"/>
              </w:rPr>
              <w:t xml:space="preserve">Số: </w:t>
            </w:r>
            <w:r w:rsidR="002217BE">
              <w:rPr>
                <w:sz w:val="26"/>
                <w:szCs w:val="26"/>
                <w:lang w:val="nl-NL"/>
              </w:rPr>
              <w:t>339</w:t>
            </w:r>
            <w:r>
              <w:rPr>
                <w:sz w:val="26"/>
                <w:szCs w:val="26"/>
                <w:lang w:val="nl-NL"/>
              </w:rPr>
              <w:t xml:space="preserve"> </w:t>
            </w:r>
            <w:r w:rsidRPr="00494449">
              <w:rPr>
                <w:sz w:val="26"/>
                <w:szCs w:val="26"/>
                <w:lang w:val="nl-NL"/>
              </w:rPr>
              <w:t>/</w:t>
            </w:r>
            <w:r w:rsidRPr="005E4EA1">
              <w:rPr>
                <w:sz w:val="26"/>
                <w:szCs w:val="26"/>
                <w:lang w:val="nl-NL"/>
              </w:rPr>
              <w:t>KH-MN</w:t>
            </w:r>
            <w:r>
              <w:rPr>
                <w:sz w:val="26"/>
                <w:szCs w:val="26"/>
                <w:lang w:val="nl-NL"/>
              </w:rPr>
              <w:t>PN</w:t>
            </w:r>
          </w:p>
        </w:tc>
        <w:tc>
          <w:tcPr>
            <w:tcW w:w="6179" w:type="dxa"/>
            <w:shd w:val="clear" w:color="auto" w:fill="auto"/>
          </w:tcPr>
          <w:p w:rsidR="001F438C" w:rsidRPr="005E4EA1" w:rsidRDefault="001F438C" w:rsidP="002217BE">
            <w:pPr>
              <w:rPr>
                <w:i/>
                <w:lang w:val="nl-NL"/>
              </w:rPr>
            </w:pPr>
            <w:r>
              <w:rPr>
                <w:i/>
                <w:lang w:val="nl-NL"/>
              </w:rPr>
              <w:t xml:space="preserve">    </w:t>
            </w:r>
            <w:r w:rsidRPr="005E4EA1">
              <w:rPr>
                <w:i/>
                <w:lang w:val="nl-NL"/>
              </w:rPr>
              <w:t xml:space="preserve">       Uông Bí, ngày </w:t>
            </w:r>
            <w:r>
              <w:rPr>
                <w:i/>
                <w:lang w:val="nl-NL"/>
              </w:rPr>
              <w:t>2</w:t>
            </w:r>
            <w:r w:rsidR="002217BE">
              <w:rPr>
                <w:i/>
                <w:lang w:val="nl-NL"/>
              </w:rPr>
              <w:t>7</w:t>
            </w:r>
            <w:r w:rsidRPr="005E4EA1">
              <w:rPr>
                <w:i/>
                <w:lang w:val="nl-NL"/>
              </w:rPr>
              <w:t xml:space="preserve"> </w:t>
            </w:r>
            <w:r>
              <w:rPr>
                <w:i/>
                <w:lang w:val="nl-NL"/>
              </w:rPr>
              <w:t xml:space="preserve">tháng </w:t>
            </w:r>
            <w:r w:rsidR="002217BE">
              <w:rPr>
                <w:i/>
                <w:lang w:val="nl-NL"/>
              </w:rPr>
              <w:t>9</w:t>
            </w:r>
            <w:r w:rsidRPr="005E4EA1">
              <w:rPr>
                <w:i/>
                <w:lang w:val="nl-NL"/>
              </w:rPr>
              <w:t xml:space="preserve"> năm 202</w:t>
            </w:r>
            <w:r>
              <w:rPr>
                <w:i/>
                <w:lang w:val="nl-NL"/>
              </w:rPr>
              <w:t>4</w:t>
            </w:r>
          </w:p>
        </w:tc>
      </w:tr>
    </w:tbl>
    <w:p w:rsidR="001F438C" w:rsidRPr="00A87B2A" w:rsidRDefault="001F438C" w:rsidP="0007224C">
      <w:pPr>
        <w:jc w:val="both"/>
        <w:rPr>
          <w:lang w:val="nl-NL"/>
        </w:rPr>
      </w:pPr>
    </w:p>
    <w:p w:rsidR="001F438C" w:rsidRPr="00AB6C19" w:rsidRDefault="001F438C" w:rsidP="001F438C">
      <w:pPr>
        <w:tabs>
          <w:tab w:val="left" w:pos="2355"/>
        </w:tabs>
        <w:jc w:val="center"/>
        <w:rPr>
          <w:b/>
          <w:lang w:val="nl-NL"/>
        </w:rPr>
      </w:pPr>
      <w:r w:rsidRPr="00AB6C19">
        <w:rPr>
          <w:b/>
          <w:lang w:val="nl-NL"/>
        </w:rPr>
        <w:t>KẾ HOẠCH</w:t>
      </w:r>
    </w:p>
    <w:p w:rsidR="001F438C" w:rsidRPr="00AB6C19" w:rsidRDefault="001F438C" w:rsidP="001F438C">
      <w:pPr>
        <w:jc w:val="center"/>
        <w:rPr>
          <w:b/>
          <w:lang w:val="nl-NL"/>
        </w:rPr>
      </w:pPr>
      <w:r w:rsidRPr="00AB6C19">
        <w:rPr>
          <w:b/>
          <w:lang w:val="nl-NL"/>
        </w:rPr>
        <w:t xml:space="preserve">BỒI DƯỠNG CHUYÊN MÔN NGHIỆP VỤ CHO GIÁO VIÊN </w:t>
      </w:r>
    </w:p>
    <w:p w:rsidR="001F438C" w:rsidRDefault="001F438C" w:rsidP="001F438C">
      <w:pPr>
        <w:tabs>
          <w:tab w:val="left" w:pos="1275"/>
          <w:tab w:val="center" w:pos="4677"/>
        </w:tabs>
        <w:rPr>
          <w:lang w:val="nl-NL"/>
        </w:rPr>
      </w:pPr>
      <w:r w:rsidRPr="00AB6C19">
        <w:rPr>
          <w:b/>
          <w:lang w:val="nl-NL"/>
        </w:rPr>
        <w:tab/>
      </w:r>
      <w:r w:rsidRPr="00AB6C19">
        <w:rPr>
          <w:b/>
          <w:lang w:val="nl-NL"/>
        </w:rPr>
        <w:tab/>
        <w:t>NĂM HỌC 20</w:t>
      </w:r>
      <w:r>
        <w:rPr>
          <w:b/>
          <w:lang w:val="nl-NL"/>
        </w:rPr>
        <w:t>24 - 2025</w:t>
      </w:r>
      <w:r>
        <w:rPr>
          <w:lang w:val="nl-NL"/>
        </w:rPr>
        <w:tab/>
      </w:r>
    </w:p>
    <w:p w:rsidR="001F438C" w:rsidRDefault="001F438C" w:rsidP="001F438C">
      <w:pPr>
        <w:spacing w:before="120"/>
        <w:ind w:firstLine="720"/>
        <w:jc w:val="both"/>
        <w:rPr>
          <w:color w:val="000000"/>
          <w:lang w:val="nl-NL"/>
        </w:rPr>
      </w:pPr>
      <w:r>
        <w:rPr>
          <w:noProof/>
        </w:rPr>
        <mc:AlternateContent>
          <mc:Choice Requires="wps">
            <w:drawing>
              <wp:anchor distT="0" distB="0" distL="114300" distR="114300" simplePos="0" relativeHeight="251661312" behindDoc="0" locked="0" layoutInCell="1" allowOverlap="1">
                <wp:simplePos x="0" y="0"/>
                <wp:positionH relativeFrom="column">
                  <wp:posOffset>2374900</wp:posOffset>
                </wp:positionH>
                <wp:positionV relativeFrom="paragraph">
                  <wp:posOffset>5715</wp:posOffset>
                </wp:positionV>
                <wp:extent cx="1187450" cy="0"/>
                <wp:effectExtent l="6985"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45pt" to="28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U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ZP+R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"/>
            </w:pict>
          </mc:Fallback>
        </mc:AlternateContent>
      </w:r>
    </w:p>
    <w:p w:rsidR="001F438C" w:rsidRPr="003D3591" w:rsidRDefault="001F438C" w:rsidP="009955A0">
      <w:pPr>
        <w:widowControl w:val="0"/>
        <w:ind w:firstLine="567"/>
        <w:jc w:val="both"/>
        <w:rPr>
          <w:lang w:val="de-DE"/>
        </w:rPr>
      </w:pPr>
      <w:r>
        <w:rPr>
          <w:color w:val="000000"/>
          <w:lang w:val="nl-NL"/>
        </w:rPr>
        <w:tab/>
      </w:r>
      <w:r w:rsidRPr="003D3591">
        <w:rPr>
          <w:color w:val="000000"/>
          <w:lang w:val="nl-NL"/>
        </w:rPr>
        <w:t xml:space="preserve">- Căn cứ công văn số 1089/PGDĐT ngày 06/9/2024 của Phòng Giáo dục và Đào tạo Thành phố Uông Bí về việc hướng dẫn thực hiện </w:t>
      </w:r>
      <w:r w:rsidRPr="003D3591">
        <w:t>H</w:t>
      </w:r>
      <w:r w:rsidRPr="003D3591">
        <w:rPr>
          <w:lang w:val="de-DE"/>
        </w:rPr>
        <w:t>ướng dẫn thực hiện chuyên môn cấp học mầm non năm học 2024-2025</w:t>
      </w:r>
    </w:p>
    <w:p w:rsidR="001F438C" w:rsidRPr="003D3591" w:rsidRDefault="001F438C" w:rsidP="009955A0">
      <w:pPr>
        <w:widowControl w:val="0"/>
        <w:ind w:firstLine="567"/>
        <w:jc w:val="both"/>
        <w:rPr>
          <w:lang w:val="de-DE"/>
        </w:rPr>
      </w:pPr>
      <w:r w:rsidRPr="003D3591">
        <w:rPr>
          <w:lang w:val="de-DE"/>
        </w:rPr>
        <w:tab/>
      </w:r>
      <w:r w:rsidRPr="003D3591">
        <w:rPr>
          <w:color w:val="000000"/>
          <w:lang w:val="nl-NL"/>
        </w:rPr>
        <w:t>- Căn cứ công văn số 1398/PGDĐT ngày 25/10/2024 của Phòng Giáo dục và Đào tạo Thành phố Uông Bí về việc hướng dẫn thực hiện nhiệm vụ giáo dục mầm non năm học 2024 - 2025;</w:t>
      </w:r>
    </w:p>
    <w:p w:rsidR="001F438C" w:rsidRPr="003D3591" w:rsidRDefault="001F438C" w:rsidP="009955A0">
      <w:pPr>
        <w:widowControl w:val="0"/>
        <w:ind w:firstLine="567"/>
        <w:jc w:val="both"/>
        <w:rPr>
          <w:lang w:val="de-DE"/>
        </w:rPr>
      </w:pPr>
      <w:r w:rsidRPr="003D3591">
        <w:rPr>
          <w:lang w:val="de-DE"/>
        </w:rPr>
        <w:tab/>
        <w:t xml:space="preserve">- </w:t>
      </w:r>
      <w:r w:rsidRPr="003D3591">
        <w:rPr>
          <w:lang w:val="nl-NL"/>
        </w:rPr>
        <w:t xml:space="preserve">Căn cứ tình hình </w:t>
      </w:r>
      <w:r w:rsidR="009E6A82">
        <w:rPr>
          <w:lang w:val="nl-NL"/>
        </w:rPr>
        <w:t xml:space="preserve">thực tế </w:t>
      </w:r>
      <w:r w:rsidRPr="003D3591">
        <w:rPr>
          <w:lang w:val="nl-NL"/>
        </w:rPr>
        <w:t xml:space="preserve">của nhà trường, trường Mầm non Phương Nam xây dựng kế hoạch bồi dưỡng chuyên môn nghiệp vụ cho giáo viên năm học 2024 </w:t>
      </w:r>
      <w:r w:rsidRPr="003D3591">
        <w:rPr>
          <w:b/>
          <w:lang w:val="nl-NL"/>
        </w:rPr>
        <w:t xml:space="preserve">- </w:t>
      </w:r>
      <w:r w:rsidRPr="003D3591">
        <w:rPr>
          <w:lang w:val="nl-NL"/>
        </w:rPr>
        <w:t xml:space="preserve">2025 như sau: </w:t>
      </w:r>
    </w:p>
    <w:p w:rsidR="001F438C" w:rsidRPr="003D3591" w:rsidRDefault="001F438C" w:rsidP="009955A0">
      <w:pPr>
        <w:spacing w:before="120"/>
        <w:ind w:firstLine="567"/>
        <w:jc w:val="both"/>
        <w:rPr>
          <w:b/>
          <w:lang w:val="nl-NL"/>
        </w:rPr>
      </w:pPr>
      <w:r w:rsidRPr="003D3591">
        <w:rPr>
          <w:b/>
          <w:lang w:val="nl-NL"/>
        </w:rPr>
        <w:t>I. ĐẶC ĐIỂM TÌNH HÌNH:</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b/>
          <w:i/>
        </w:rPr>
      </w:pPr>
      <w:r w:rsidRPr="003D3591">
        <w:rPr>
          <w:b/>
          <w:i/>
        </w:rPr>
        <w:t>1.</w:t>
      </w:r>
      <w:r w:rsidRPr="003D3591">
        <w:rPr>
          <w:b/>
        </w:rPr>
        <w:t xml:space="preserve"> </w:t>
      </w:r>
      <w:r w:rsidRPr="003D3591">
        <w:rPr>
          <w:b/>
          <w:i/>
        </w:rPr>
        <w:t>Thuận lợi</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pPr>
      <w:r w:rsidRPr="003D3591">
        <w:t>- Tr</w:t>
      </w:r>
      <w:r w:rsidRPr="003D3591">
        <w:rPr>
          <w:lang w:val="vi-VN"/>
        </w:rPr>
        <w:t xml:space="preserve">ường mầm non </w:t>
      </w:r>
      <w:r w:rsidRPr="003D3591">
        <w:rPr>
          <w:lang w:val="nl-NL"/>
        </w:rPr>
        <w:t>Phương Nam</w:t>
      </w:r>
      <w:r w:rsidRPr="003D3591">
        <w:rPr>
          <w:lang w:val="vi-VN"/>
        </w:rPr>
        <w:t xml:space="preserve"> luôn được đón nhận sự quan tâm chỉ đạo sát sao của các cấp lãnh đạo; Sự ủng hộ giúp đỡ của các ban ngành, đoàn thể, nhân dân, phụ huynh học sinh, các cơ quan, công an, y tế... đóng trên địa bàn phường.</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pPr>
      <w:r w:rsidRPr="003D3591">
        <w:rPr>
          <w:lang w:val="vi-VN"/>
        </w:rPr>
        <w:t>- Trường có một điểm thuận lợi nằm trung tâm phường có đường đi lại thuận tiện, đảm bảo về an ninh và an toàn cho trẻ.</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pPr>
      <w:r w:rsidRPr="003D3591">
        <w:rPr>
          <w:lang w:val="vi-VN"/>
        </w:rPr>
        <w:t xml:space="preserve">- Cơ sở vật chất của nhà trường được đầu tư sửa chữa, </w:t>
      </w:r>
      <w:r w:rsidRPr="003D3591">
        <w:t xml:space="preserve">môi trường xanh, sạch, đẹp, </w:t>
      </w:r>
      <w:r w:rsidRPr="003D3591">
        <w:rPr>
          <w:lang w:val="vi-VN"/>
        </w:rPr>
        <w:t>tạo điều kiện thuận lợi cho công tác</w:t>
      </w:r>
      <w:r w:rsidRPr="003D3591">
        <w:t xml:space="preserve"> nuôi dưỡng,</w:t>
      </w:r>
      <w:r w:rsidRPr="003D3591">
        <w:rPr>
          <w:lang w:val="vi-VN"/>
        </w:rPr>
        <w:t xml:space="preserve"> chăm sóc</w:t>
      </w:r>
      <w:r w:rsidRPr="003D3591">
        <w:t>,</w:t>
      </w:r>
      <w:r w:rsidRPr="003D3591">
        <w:rPr>
          <w:lang w:val="vi-VN"/>
        </w:rPr>
        <w:t xml:space="preserve"> giáo dục trẻ theo từng độ tuổi.</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lang w:val="vi-VN"/>
        </w:rPr>
        <w:t xml:space="preserve">- </w:t>
      </w:r>
      <w:r w:rsidRPr="003D3591">
        <w:t xml:space="preserve"> Đội ngũ cán bộ, giáo viên nhân viên trong nhà trường có đủ số lượng </w:t>
      </w:r>
      <w:r w:rsidRPr="003D3591">
        <w:rPr>
          <w:lang w:val="vi-VN"/>
        </w:rPr>
        <w:t>đảm bảo về chất lượng, giáo viên yêu nghề, mến trẻ có trách nhiệm trong công việc</w:t>
      </w:r>
      <w:r w:rsidRPr="003D3591">
        <w:t>. 100% đ</w:t>
      </w:r>
      <w:r w:rsidRPr="003D3591">
        <w:rPr>
          <w:lang w:val="vi-VN"/>
        </w:rPr>
        <w:t xml:space="preserve">ội </w:t>
      </w:r>
      <w:proofErr w:type="gramStart"/>
      <w:r w:rsidRPr="003D3591">
        <w:rPr>
          <w:lang w:val="vi-VN"/>
        </w:rPr>
        <w:t>ngũ</w:t>
      </w:r>
      <w:proofErr w:type="gramEnd"/>
      <w:r w:rsidRPr="003D3591">
        <w:t xml:space="preserve"> cán bộ, giáo viên và nhân viên </w:t>
      </w:r>
      <w:r w:rsidRPr="003D3591">
        <w:rPr>
          <w:color w:val="000000"/>
        </w:rPr>
        <w:t xml:space="preserve">đạt trình độ đào tạo chuẩn và trên chuẩn, trong đó trình độ trên chuẩn đạt </w:t>
      </w:r>
      <w:r w:rsidR="00DD30F8">
        <w:rPr>
          <w:color w:val="000000"/>
        </w:rPr>
        <w:t>92</w:t>
      </w:r>
      <w:r w:rsidRPr="003D3591">
        <w:rPr>
          <w:color w:val="000000"/>
        </w:rPr>
        <w:t>%.</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b/>
          <w:lang w:val="nl-NL"/>
        </w:rPr>
      </w:pPr>
      <w:r w:rsidRPr="003D3591">
        <w:rPr>
          <w:b/>
          <w:lang w:val="nl-NL"/>
        </w:rPr>
        <w:t>2. Khó khăn</w:t>
      </w:r>
    </w:p>
    <w:p w:rsidR="007309DC" w:rsidRDefault="001F438C" w:rsidP="007309DC">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t xml:space="preserve">- </w:t>
      </w:r>
      <w:r w:rsidRPr="003D3591">
        <w:rPr>
          <w:lang w:val="vi-VN"/>
        </w:rPr>
        <w:t xml:space="preserve">Dân cư sinh sống trên địa bàn phường chủ yếu làm nghề nông nghiệp, </w:t>
      </w:r>
      <w:proofErr w:type="gramStart"/>
      <w:r w:rsidRPr="003D3591">
        <w:rPr>
          <w:lang w:val="vi-VN"/>
        </w:rPr>
        <w:t>lao</w:t>
      </w:r>
      <w:proofErr w:type="gramEnd"/>
      <w:r w:rsidRPr="003D3591">
        <w:rPr>
          <w:lang w:val="vi-VN"/>
        </w:rPr>
        <w:t xml:space="preserve"> động tự do mức thu nhập bình quân trên các hộ dân thấp. </w:t>
      </w:r>
      <w:proofErr w:type="gramStart"/>
      <w:r w:rsidRPr="003D3591">
        <w:rPr>
          <w:color w:val="000000"/>
        </w:rPr>
        <w:t>Nên công tác phối hợp để thực hiện công tác nuôi dưỡng, chăm sóc, giáo dục trẻ còn gặp nhiều khó khăn.</w:t>
      </w:r>
      <w:proofErr w:type="gramEnd"/>
    </w:p>
    <w:p w:rsidR="001F438C" w:rsidRPr="007309DC" w:rsidRDefault="001F438C" w:rsidP="007309DC">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lang w:val="vi-VN"/>
        </w:rPr>
        <w:lastRenderedPageBreak/>
        <w:t>- Nhà trường hiện thiếu phòng học</w:t>
      </w:r>
      <w:r w:rsidRPr="003D3591">
        <w:t xml:space="preserve"> và các phòng chức năng</w:t>
      </w:r>
      <w:r w:rsidRPr="003D3591">
        <w:rPr>
          <w:lang w:val="vi-VN"/>
        </w:rPr>
        <w:t>, đang phải sử dụng 0</w:t>
      </w:r>
      <w:r w:rsidR="0029170C">
        <w:t>1</w:t>
      </w:r>
      <w:r w:rsidRPr="003D3591">
        <w:rPr>
          <w:lang w:val="vi-VN"/>
        </w:rPr>
        <w:t xml:space="preserve"> phòng nghệ thuật làm phòng học</w:t>
      </w:r>
      <w:r w:rsidRPr="003D3591">
        <w:t xml:space="preserve"> nên ảnh hưởng đến chất lượng nuôi dưỡng, chăm sóc, giáo dục trẻ</w:t>
      </w:r>
      <w:r w:rsidRPr="003D3591">
        <w:rPr>
          <w:lang w:val="vi-VN"/>
        </w:rPr>
        <w:t>.</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pPr>
      <w:r w:rsidRPr="003D3591">
        <w:rPr>
          <w:lang w:val="vi-VN"/>
        </w:rPr>
        <w:t>-</w:t>
      </w:r>
      <w:r w:rsidRPr="003D3591">
        <w:t xml:space="preserve"> </w:t>
      </w:r>
      <w:r w:rsidRPr="003D3591">
        <w:rPr>
          <w:lang w:val="vi-VN"/>
        </w:rPr>
        <w:t xml:space="preserve">Địa bàn Phường </w:t>
      </w:r>
      <w:r w:rsidRPr="003D3591">
        <w:rPr>
          <w:lang w:val="nl-NL"/>
        </w:rPr>
        <w:t xml:space="preserve">Phương Nam </w:t>
      </w:r>
      <w:r w:rsidRPr="003D3591">
        <w:rPr>
          <w:lang w:val="vi-VN"/>
        </w:rPr>
        <w:t>có địa hình về địa lý tương đối phức tạp, phường có</w:t>
      </w:r>
      <w:r w:rsidR="0029170C">
        <w:t>14</w:t>
      </w:r>
      <w:r w:rsidRPr="003D3591">
        <w:rPr>
          <w:lang w:val="vi-VN"/>
        </w:rPr>
        <w:t xml:space="preserve"> khu. Trong đó có: Khu </w:t>
      </w:r>
      <w:r w:rsidR="0029170C">
        <w:t>Hiệp An 1</w:t>
      </w:r>
      <w:r w:rsidRPr="003D3591">
        <w:rPr>
          <w:lang w:val="vi-VN"/>
        </w:rPr>
        <w:t xml:space="preserve">, </w:t>
      </w:r>
      <w:r w:rsidRPr="003D3591">
        <w:t xml:space="preserve">Khu </w:t>
      </w:r>
      <w:r w:rsidR="0029170C">
        <w:t>Phong Thái</w:t>
      </w:r>
      <w:r w:rsidRPr="003D3591">
        <w:t xml:space="preserve">, </w:t>
      </w:r>
      <w:r w:rsidRPr="003D3591">
        <w:rPr>
          <w:lang w:val="vi-VN"/>
        </w:rPr>
        <w:t>đường xá đi lại khó khăn</w:t>
      </w:r>
      <w:r w:rsidRPr="003D3591">
        <w:t>, Và do ảnh hưởng của dịch bệnh, thời tiết khắc nghiệt, mưa bão</w:t>
      </w:r>
      <w:r w:rsidR="0029170C">
        <w:t xml:space="preserve"> thiệt hại tài sản nhà trường</w:t>
      </w:r>
      <w:r w:rsidRPr="003D3591">
        <w:t xml:space="preserve"> </w:t>
      </w:r>
      <w:r w:rsidRPr="003D3591">
        <w:rPr>
          <w:lang w:val="vi-VN"/>
        </w:rPr>
        <w:t>ảnh hưởng đến công tác huy động trẻ đến trường.</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pPr>
      <w:r w:rsidRPr="003D3591">
        <w:t>- Một số thiết bị, đồ dùng đồ chơi thông minh được cấp phát đã hỏng và chưa khắc phục được do nguồn lực của nhà trường còn hạn chế, khó liên hệ với nhà cung cấp.</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b/>
          <w:lang w:val="nl-NL"/>
        </w:rPr>
      </w:pPr>
      <w:r w:rsidRPr="003D3591">
        <w:rPr>
          <w:b/>
          <w:lang w:val="nl-NL"/>
        </w:rPr>
        <w:t xml:space="preserve">3. Tình hình đội ngũ: </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color w:val="000000"/>
        </w:rPr>
        <w:t>Tổng số CBQL–GV-NV: 47</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color w:val="000000"/>
        </w:rPr>
        <w:t>Trong đó:</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color w:val="000000"/>
        </w:rPr>
        <w:t>- CBQL: 03 (ĐHMN: 03)</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color w:val="000000"/>
        </w:rPr>
        <w:t>- GV viên chức: 33 (ĐH MN: 30; CĐMN: 03)</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color w:val="000000"/>
        </w:rPr>
        <w:t>- NV: Viên chức: 02 (Đại học kế toán 01; Cao Đẳng điều dưỡng 01); Hợp đồng trường: 10 (04 Bảo vệ, 02 vệ sinh, 04nấu ăn).</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color w:val="000000"/>
        </w:rPr>
        <w:t>- Đảng viên: 24</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kern w:val="28"/>
          <w:lang w:val="nl-NL"/>
        </w:rPr>
      </w:pPr>
      <w:r w:rsidRPr="003D3591">
        <w:rPr>
          <w:color w:val="000000"/>
          <w:kern w:val="28"/>
          <w:lang w:val="nl-NL"/>
        </w:rPr>
        <w:t>* Trình độ TC lý luận chính trị:  04 đ/c</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b/>
          <w:lang w:val="nl-NL"/>
        </w:rPr>
      </w:pPr>
      <w:r w:rsidRPr="003D3591">
        <w:rPr>
          <w:b/>
          <w:lang w:val="nl-NL"/>
        </w:rPr>
        <w:t>4. Tình hình lớp - học sinh</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spacing w:val="-2"/>
        </w:rPr>
      </w:pPr>
      <w:r w:rsidRPr="003D3591">
        <w:rPr>
          <w:color w:val="000000"/>
          <w:spacing w:val="-2"/>
        </w:rPr>
        <w:t xml:space="preserve">* Tổng số nhóm, lớp trên toàn phường: </w:t>
      </w:r>
      <w:proofErr w:type="gramStart"/>
      <w:r w:rsidRPr="003D3591">
        <w:rPr>
          <w:color w:val="000000"/>
          <w:spacing w:val="-2"/>
        </w:rPr>
        <w:t>13 nhóm/lớp (Tính đến tháng 9/2024)</w:t>
      </w:r>
      <w:proofErr w:type="gramEnd"/>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color w:val="000000"/>
          <w:spacing w:val="-2"/>
        </w:rPr>
        <w:t xml:space="preserve">* Năm học 2024 - 2025 trường mầm non </w:t>
      </w:r>
      <w:r w:rsidRPr="003D3591">
        <w:rPr>
          <w:lang w:val="nl-NL"/>
        </w:rPr>
        <w:t xml:space="preserve">Phương Nam </w:t>
      </w:r>
      <w:r w:rsidRPr="003D3591">
        <w:rPr>
          <w:color w:val="000000"/>
          <w:spacing w:val="-2"/>
        </w:rPr>
        <w:t xml:space="preserve">hiện có 15 nhóm (lớp) giữ nguyên không tăng so với năm 2024- 2025 với </w:t>
      </w:r>
      <w:r w:rsidRPr="003D3591">
        <w:rPr>
          <w:spacing w:val="-2"/>
        </w:rPr>
        <w:t>312</w:t>
      </w:r>
      <w:r w:rsidRPr="003D3591">
        <w:rPr>
          <w:color w:val="000000"/>
          <w:spacing w:val="-2"/>
        </w:rPr>
        <w:t xml:space="preserve"> trẻ, c</w:t>
      </w:r>
      <w:r w:rsidRPr="003D3591">
        <w:rPr>
          <w:color w:val="000000"/>
        </w:rPr>
        <w:t>hia theo độ tuổi:</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spacing w:val="3"/>
          <w:shd w:val="clear" w:color="auto" w:fill="FFFFFF"/>
        </w:rPr>
        <w:t xml:space="preserve">+ Lớp MG 5 - 6 tuổi: 05 lớp = 107 trẻ </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spacing w:val="3"/>
          <w:shd w:val="clear" w:color="auto" w:fill="FFFFFF"/>
        </w:rPr>
        <w:t xml:space="preserve">+ Lớp MG 4 - 5 tuổi: 04 lớp = 98 trẻ </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spacing w:val="3"/>
          <w:shd w:val="clear" w:color="auto" w:fill="FFFFFF"/>
        </w:rPr>
        <w:t xml:space="preserve">+ Lớp MG 3 - 4 tuổi: 03 lớp = 66 trẻ </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spacing w:val="3"/>
          <w:shd w:val="clear" w:color="auto" w:fill="FFFFFF"/>
        </w:rPr>
        <w:t xml:space="preserve">+ NT 24 - 36 tháng: 03 lớp = 41 trẻ </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spacing w:val="3"/>
          <w:shd w:val="clear" w:color="auto" w:fill="FFFFFF"/>
        </w:rPr>
        <w:t xml:space="preserve">- Tư thục: 09 cơ sở (13 nhóm, lớp) = 389 cháu (Nhà trẻ: 65 cháu; Mẫu Giáo: 324 cháu). </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spacing w:val="3"/>
          <w:shd w:val="clear" w:color="auto" w:fill="FFFFFF"/>
        </w:rPr>
        <w:t>Tỷ lệ huy động trên địa bàn phường đạt: Nhà trẻ: 106/463 cháu = 22</w:t>
      </w:r>
      <w:proofErr w:type="gramStart"/>
      <w:r w:rsidRPr="003D3591">
        <w:rPr>
          <w:spacing w:val="3"/>
          <w:shd w:val="clear" w:color="auto" w:fill="FFFFFF"/>
        </w:rPr>
        <w:t>,9</w:t>
      </w:r>
      <w:proofErr w:type="gramEnd"/>
      <w:r w:rsidRPr="003D3591">
        <w:rPr>
          <w:spacing w:val="3"/>
          <w:shd w:val="clear" w:color="auto" w:fill="FFFFFF"/>
        </w:rPr>
        <w:t>% ;</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spacing w:val="3"/>
          <w:shd w:val="clear" w:color="auto" w:fill="FFFFFF"/>
        </w:rPr>
        <w:t>Mẫu giáo: 595/750 cháu = 79</w:t>
      </w:r>
      <w:proofErr w:type="gramStart"/>
      <w:r w:rsidRPr="003D3591">
        <w:rPr>
          <w:spacing w:val="3"/>
          <w:shd w:val="clear" w:color="auto" w:fill="FFFFFF"/>
        </w:rPr>
        <w:t>,3</w:t>
      </w:r>
      <w:proofErr w:type="gramEnd"/>
      <w:r w:rsidRPr="003D3591">
        <w:rPr>
          <w:spacing w:val="3"/>
          <w:shd w:val="clear" w:color="auto" w:fill="FFFFFF"/>
        </w:rPr>
        <w:t xml:space="preserve">% </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spacing w:val="3"/>
          <w:shd w:val="clear" w:color="auto" w:fill="FFFFFF"/>
        </w:rPr>
      </w:pPr>
      <w:r w:rsidRPr="003D3591">
        <w:rPr>
          <w:spacing w:val="3"/>
          <w:shd w:val="clear" w:color="auto" w:fill="FFFFFF"/>
        </w:rPr>
        <w:t>Trẻ 4 tuổi: 205/246 cháu = 83</w:t>
      </w:r>
      <w:proofErr w:type="gramStart"/>
      <w:r w:rsidRPr="003D3591">
        <w:rPr>
          <w:spacing w:val="3"/>
          <w:shd w:val="clear" w:color="auto" w:fill="FFFFFF"/>
        </w:rPr>
        <w:t>,3</w:t>
      </w:r>
      <w:proofErr w:type="gramEnd"/>
      <w:r w:rsidRPr="003D3591">
        <w:rPr>
          <w:spacing w:val="3"/>
          <w:shd w:val="clear" w:color="auto" w:fill="FFFFFF"/>
        </w:rPr>
        <w:t>%</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spacing w:val="3"/>
          <w:shd w:val="clear" w:color="auto" w:fill="FFFFFF"/>
        </w:rPr>
      </w:pPr>
      <w:r w:rsidRPr="003D3591">
        <w:rPr>
          <w:spacing w:val="3"/>
          <w:shd w:val="clear" w:color="auto" w:fill="FFFFFF"/>
        </w:rPr>
        <w:t xml:space="preserve">Trẻ 5 tuổi: 258/258 = 100% </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b/>
          <w:bCs/>
        </w:rPr>
        <w:lastRenderedPageBreak/>
        <w:t>II. KẾ HOẠCH BỒI DƯỠNG</w:t>
      </w:r>
      <w:r w:rsidRPr="003D3591">
        <w:t>:</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color w:val="000000"/>
        </w:rPr>
      </w:pPr>
      <w:r w:rsidRPr="003D3591">
        <w:rPr>
          <w:b/>
          <w:bCs/>
        </w:rPr>
        <w:t xml:space="preserve">1. Mục tiêu </w:t>
      </w:r>
      <w:proofErr w:type="gramStart"/>
      <w:r w:rsidRPr="003D3591">
        <w:rPr>
          <w:b/>
          <w:bCs/>
        </w:rPr>
        <w:t>chung</w:t>
      </w:r>
      <w:proofErr w:type="gramEnd"/>
      <w:r w:rsidRPr="003D3591">
        <w:rPr>
          <w:b/>
          <w:bCs/>
        </w:rPr>
        <w:t>:</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w w:val="95"/>
        </w:rPr>
        <w:tab/>
      </w:r>
      <w:r w:rsidRPr="003D3591">
        <w:t>Năm học 2024 – 2025 là năm học Tiếp tục thực hiện Nghị quyết số 29/NQTW ngày 04 tháng 11 năm 2013 Hội nghị lần thứ VIII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giai đoạn 2021-2025; Kế hoạch hành động của Bộ Giáo dục và Đào tạo thực hiện Nghị quyết số 44/NQ-CP. Tích cực thực hiện nhiệm vụ phát triển giáo dục theo các Nghị quyết, chương trình của Đảng, Chính phủ, Bộ. Thực hiện sáng tạo, hiệu quả các cuộc vận động và các phong trào thi đua của ngành.</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w w:val="95"/>
        </w:rPr>
        <w:tab/>
      </w:r>
      <w:r w:rsidRPr="003D3591">
        <w:t>Thực hiện tốt mục tiêu phòng chống các bệnh truyền nhiễm (bạch hầu, sởi, xốt xuất huyết…); tiếp tục thực hiện Kế hoạch số147/KH-UBND ngày 9/9/2019 của UBND tỉnh “Phát triển GDMN giai đoạn 2018-2025” trên địa bàn tỉnh Quảng Ninh;</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w w:val="95"/>
        </w:rPr>
        <w:tab/>
      </w:r>
      <w:proofErr w:type="gramStart"/>
      <w:r w:rsidRPr="003D3591">
        <w:t>Ưu tiên nguồn lực, tập trung thực hiện nâng cao chất lượng công tác phổ cập giáo dục mầm non cho trẻ em năm tuổi, chuẩn bị tốt các điều kiện cho trẻ vào học lớp 1.</w:t>
      </w:r>
      <w:proofErr w:type="gramEnd"/>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w w:val="95"/>
        </w:rPr>
        <w:tab/>
      </w:r>
      <w:proofErr w:type="gramStart"/>
      <w:r w:rsidRPr="003D3591">
        <w:t>Đẩy mạnh phổ cập giáo dục mầm non cho trẻ em 5 tuổi.</w:t>
      </w:r>
      <w:proofErr w:type="gramEnd"/>
      <w:r w:rsidRPr="003D3591">
        <w:t xml:space="preserve"> Tăng cường các điều kiện về cơ sở vật chất, thiết bị, đồ dùng, đồ chơi, phát triển số lượng, nâng cao chất lượng đội </w:t>
      </w:r>
      <w:proofErr w:type="gramStart"/>
      <w:r w:rsidRPr="003D3591">
        <w:t>ngũ</w:t>
      </w:r>
      <w:proofErr w:type="gramEnd"/>
      <w:r w:rsidRPr="003D3591">
        <w:t xml:space="preserve"> giáo viên mầm non đáp ứng yêu cầu phổ cập.</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w w:val="95"/>
        </w:rPr>
        <w:tab/>
      </w:r>
      <w:proofErr w:type="gramStart"/>
      <w:r w:rsidRPr="003D3591">
        <w:t>Nâng cao chất lượng chăm sóc, giáo dục trẻ.</w:t>
      </w:r>
      <w:proofErr w:type="gramEnd"/>
      <w:r w:rsidRPr="003D3591">
        <w:t xml:space="preserve"> Tăng cường công tác tuyên truyền, nâng cao nhận thức và trách nhiệm của xã hội đối với sự phát triển Giáo dục mầm </w:t>
      </w:r>
      <w:proofErr w:type="gramStart"/>
      <w:r w:rsidRPr="003D3591">
        <w:t>non</w:t>
      </w:r>
      <w:proofErr w:type="gramEnd"/>
      <w:r w:rsidRPr="003D3591">
        <w:t>.</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w w:val="95"/>
        </w:rPr>
        <w:tab/>
      </w:r>
      <w:r w:rsidRPr="003D3591">
        <w:t xml:space="preserve">Nâng cao chất lượng thực hiện Chương trình Giáo dục mầm </w:t>
      </w:r>
      <w:proofErr w:type="gramStart"/>
      <w:r w:rsidRPr="003D3591">
        <w:t>non</w:t>
      </w:r>
      <w:proofErr w:type="gramEnd"/>
      <w:r w:rsidRPr="003D3591">
        <w:t xml:space="preserve"> (GDMN), đẩy mạnh đổi mới hoạt động chăm sóc, giáo dục trẻ.</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w w:val="95"/>
        </w:rPr>
        <w:tab/>
      </w:r>
      <w:r w:rsidRPr="003D3591">
        <w:t xml:space="preserve">Tập trung phát triển đội </w:t>
      </w:r>
      <w:proofErr w:type="gramStart"/>
      <w:r w:rsidRPr="003D3591">
        <w:t>ngũ</w:t>
      </w:r>
      <w:proofErr w:type="gramEnd"/>
      <w:r w:rsidRPr="003D3591">
        <w:t xml:space="preserve"> cán bộ quản lý (CBQL), giáo viên mầm non (GVMN) đáp ứng nhu cầu chăm sóc, giáo dục trẻ và yêu cầu thực hiện Chương trình GDMN.</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w w:val="95"/>
        </w:rPr>
        <w:tab/>
      </w:r>
      <w:r w:rsidRPr="003D3591">
        <w:t xml:space="preserve">Tiếp tục đổi mới công tác quản lý GDMN </w:t>
      </w:r>
      <w:proofErr w:type="gramStart"/>
      <w:r w:rsidRPr="003D3591">
        <w:t>theo</w:t>
      </w:r>
      <w:proofErr w:type="gramEnd"/>
      <w:r w:rsidRPr="003D3591">
        <w:t xml:space="preserve"> hướng tăng cường phân cấp quản lý. </w:t>
      </w:r>
      <w:proofErr w:type="gramStart"/>
      <w:r w:rsidRPr="003D3591">
        <w:t>Đổi mới công tác kiểm tra đánh giá, nâng cao chất lượng giáo dục.</w:t>
      </w:r>
      <w:proofErr w:type="gramEnd"/>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b/>
          <w:bCs/>
        </w:rPr>
        <w:t>2. Bồi dưỡng phẩm chất chính trị, đạo đức lối sống:</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b/>
          <w:bCs/>
          <w:i/>
          <w:iCs/>
        </w:rPr>
        <w:t>a. Chỉ tiêu:</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- 100% giáo viên được xếp loại khá, tốt về phẩm chất chính trị, đạo đức, lối sống.</w:t>
      </w:r>
      <w:r w:rsidRPr="003D3591">
        <w:rPr>
          <w:w w:val="95"/>
        </w:rPr>
        <w:t xml:space="preserve"> </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b/>
          <w:bCs/>
          <w:i/>
          <w:iCs/>
        </w:rPr>
        <w:t>b. Biện pháp thực hiện</w:t>
      </w:r>
      <w:r w:rsidRPr="003D3591">
        <w:t>:</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b/>
          <w:bCs/>
        </w:rPr>
        <w:lastRenderedPageBreak/>
        <w:t>- </w:t>
      </w:r>
      <w:r w:rsidRPr="003D3591">
        <w:t xml:space="preserve">Kết hợp với chi bộ, các tổ chức công đoàn, đoàn thanh niên tổ chức cho cán bộ giáo viên học tập và thực hiện chủ trương của Đảng, chính sách pháp luật của nhà nước. </w:t>
      </w:r>
      <w:proofErr w:type="gramStart"/>
      <w:r w:rsidRPr="003D3591">
        <w:t>Phương hướng phấn đấu thực hiện nhiệm vụ năm học của nhà trường.</w:t>
      </w:r>
      <w:proofErr w:type="gramEnd"/>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Có sự đánh giá và chấn chỉnh kịp thời đối với những biểu hiện sai phạm.</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b/>
          <w:bCs/>
        </w:rPr>
        <w:t>3. Bồi dưỡng chuyên môn:</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b/>
          <w:bCs/>
          <w:i/>
          <w:iCs/>
        </w:rPr>
        <w:t>a. Chỉ tiêu:</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- 100% giáo viên có sổ ghi chép, lưu trữ các tài liệu bồi dưỡng.</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- 100% giáo viên được xếp loại khá, tốt về tự học, tự bồi dưỡng.</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Nhà trường tổ chức các lớp bồi dưỡng giáo viên ứng dụng công nghệ thông tin vào dạy học.</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- 100% giáo viên được xếp loại khá, tốt về chuyên môn khi được kiểm tra.</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rPr>
          <w:b/>
          <w:bCs/>
          <w:i/>
          <w:iCs/>
        </w:rPr>
        <w:t>b. Biện pháp thực hiện:</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Nhà trường, tổ chuyên môn và các giáo viên xây dựng kế hoạch bồi dưỡng về tư tưởng chính trị, về chuyên môn nghiệp vụ của năm học,</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Tổ chức thực hiện nghiêm túc công tác bồi dưỡng do Bộ, Sở, Phòng GD&amp;ĐT đề ra.</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Tạo điều kiện cho giáo viên tham gia bồi dưỡng chuyên môn, nghiệp vụ dưới nhiều hình thức, nâng cao hiệu quả bồi dưỡng:</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GV tham gia học chính trị: 03GV.</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Bồi dưỡng qua sinh hoạt của tổ chuyên môn và nhà trường: 100% giáo viên.</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Tự bồi dưỡng, BDTX: 100% giáo viên</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Tham gia các phong trào thi đua do ngành giáo dục, các tổ chức đoàn thể phát động.Tổ chức thực hiện nghiêm túc kế hoạch kiểm tra nội bộ, đột xuất nhằm thúc đẩy có hiệu quả sự tiến bộ của giáo viên.</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Tổ chức kiểm tra chuyên đề: Xây dựng trường mầm non hạnh phúc lấy trẻ làm trung tâm.</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Kiểm tra chuyên đề: Mỗi giáo viên 1 lần/ năm.</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xml:space="preserve">- Thực hiện kế hoạch chăm sóc - giáo dục trẻ </w:t>
      </w:r>
      <w:proofErr w:type="gramStart"/>
      <w:r w:rsidRPr="003D3591">
        <w:t>theo</w:t>
      </w:r>
      <w:proofErr w:type="gramEnd"/>
      <w:r w:rsidRPr="003D3591">
        <w:t xml:space="preserve"> yêu cầu của Chương trình.</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Tổ chức tốt các hội thi:</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Sinh hoạt chuyên môn: 2 lần/ 1 tháng.</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xml:space="preserve">- Động viên CBGVNV nhà trường tích cực học tập bồi dưỡng nâng cao phẩm chất chính trị, đạo đức lối sống và chuyên môn nghiệp vụ, nội dung phương pháp các môn học đặc biệt trong năm học 2024-2025 bồi dưỡng cho giáo viên phương </w:t>
      </w:r>
      <w:r w:rsidRPr="003D3591">
        <w:lastRenderedPageBreak/>
        <w:t>pháp giáo dục steam để đưa vào chương trình học phù hợp với điều kiện thực tế của trường, của lớp.</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Phân công các tổ trưởng chuyên môn có trách nhiệm nhắc nhở, đôn đốc</w:t>
      </w:r>
      <w:proofErr w:type="gramStart"/>
      <w:r w:rsidRPr="003D3591">
        <w:t>  GV</w:t>
      </w:r>
      <w:proofErr w:type="gramEnd"/>
      <w:r w:rsidRPr="003D3591">
        <w:t xml:space="preserve"> thực hiện tốt các yêu cầu đề ra trong chuyên môn.</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Phân công GV giỏi có trách nhiệm kèm cặp, hướng dẫn cho GV trung bình, GV yếu.</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rPr>
          <w:w w:val="95"/>
        </w:rPr>
      </w:pPr>
      <w:r w:rsidRPr="003D3591">
        <w:t>- GV phải biết tự giác làm và bổ sung những đồ dùng, đồ chơi còn thiếu trong các tiết dạy.</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pPr>
      <w:r w:rsidRPr="003D3591">
        <w:t>- Tiếp tục phát động các phong trào làm đồ dùng đồ chơi trang trí lớp, soạn giáo án…</w:t>
      </w:r>
    </w:p>
    <w:p w:rsidR="001F438C" w:rsidRPr="003D3591" w:rsidRDefault="001F438C" w:rsidP="009955A0">
      <w:pPr>
        <w:pBdr>
          <w:top w:val="dotted" w:sz="4" w:space="1" w:color="FFFFFF"/>
          <w:left w:val="dotted" w:sz="4" w:space="0" w:color="FFFFFF"/>
          <w:bottom w:val="dotted" w:sz="4" w:space="31" w:color="FFFFFF"/>
          <w:right w:val="dotted" w:sz="4" w:space="0" w:color="FFFFFF"/>
        </w:pBdr>
        <w:spacing w:before="120"/>
        <w:ind w:firstLine="567"/>
        <w:jc w:val="both"/>
      </w:pPr>
      <w:proofErr w:type="gramStart"/>
      <w:r w:rsidRPr="003D3591">
        <w:t>- Đưa vào chỉ tiêu thi đua nhà trường việc học tập, bồi dưỡng của từng cá nhân.</w:t>
      </w:r>
      <w:proofErr w:type="gramEnd"/>
      <w:r w:rsidRPr="003D3591">
        <w:t xml:space="preserve"> Mỗi</w:t>
      </w:r>
      <w:proofErr w:type="gramStart"/>
      <w:r w:rsidRPr="003D3591">
        <w:t>  CB</w:t>
      </w:r>
      <w:proofErr w:type="gramEnd"/>
      <w:r w:rsidRPr="003D3591">
        <w:t>-GV-NV trong trường đều phải tự bồi dưỡng một môn học phù hợp với khả năng của mình như: Nhạc, họa, vi tính, ngoại ngữ, chuyên môn.......</w:t>
      </w:r>
    </w:p>
    <w:p w:rsidR="003D3591" w:rsidRPr="003D3591" w:rsidRDefault="003D3591" w:rsidP="001F438C">
      <w:pPr>
        <w:pBdr>
          <w:top w:val="dotted" w:sz="4" w:space="1" w:color="FFFFFF"/>
          <w:left w:val="dotted" w:sz="4" w:space="0" w:color="FFFFFF"/>
          <w:bottom w:val="dotted" w:sz="4" w:space="31" w:color="FFFFFF"/>
          <w:right w:val="dotted" w:sz="4" w:space="0" w:color="FFFFFF"/>
        </w:pBdr>
        <w:spacing w:before="120"/>
        <w:ind w:firstLine="709"/>
        <w:jc w:val="both"/>
        <w:rPr>
          <w:b/>
        </w:rPr>
      </w:pPr>
      <w:r>
        <w:rPr>
          <w:b/>
        </w:rPr>
        <w:t xml:space="preserve">III. </w:t>
      </w:r>
      <w:r w:rsidRPr="003D3591">
        <w:rPr>
          <w:b/>
        </w:rPr>
        <w:t>NỘI DUNG TỪNG THÁNG</w:t>
      </w:r>
    </w:p>
    <w:tbl>
      <w:tblPr>
        <w:tblStyle w:val="TableGrid"/>
        <w:tblW w:w="9576" w:type="dxa"/>
        <w:tblInd w:w="392" w:type="dxa"/>
        <w:tblLook w:val="04A0" w:firstRow="1" w:lastRow="0" w:firstColumn="1" w:lastColumn="0" w:noHBand="0" w:noVBand="1"/>
      </w:tblPr>
      <w:tblGrid>
        <w:gridCol w:w="1984"/>
        <w:gridCol w:w="4400"/>
        <w:gridCol w:w="3192"/>
      </w:tblGrid>
      <w:tr w:rsidR="003D3591" w:rsidTr="003D3591">
        <w:tc>
          <w:tcPr>
            <w:tcW w:w="1984" w:type="dxa"/>
          </w:tcPr>
          <w:p w:rsidR="003D3591" w:rsidRDefault="003D3591" w:rsidP="001F438C">
            <w:pPr>
              <w:spacing w:before="120"/>
              <w:jc w:val="both"/>
              <w:rPr>
                <w:w w:val="95"/>
              </w:rPr>
            </w:pPr>
            <w:r>
              <w:rPr>
                <w:w w:val="95"/>
              </w:rPr>
              <w:t>Thời gian</w:t>
            </w:r>
          </w:p>
        </w:tc>
        <w:tc>
          <w:tcPr>
            <w:tcW w:w="4400" w:type="dxa"/>
          </w:tcPr>
          <w:p w:rsidR="003D3591" w:rsidRDefault="003D3591" w:rsidP="001F438C">
            <w:pPr>
              <w:spacing w:before="120"/>
              <w:jc w:val="both"/>
              <w:rPr>
                <w:w w:val="95"/>
              </w:rPr>
            </w:pPr>
            <w:r>
              <w:rPr>
                <w:w w:val="95"/>
              </w:rPr>
              <w:t>Nội dung</w:t>
            </w:r>
          </w:p>
        </w:tc>
        <w:tc>
          <w:tcPr>
            <w:tcW w:w="3192" w:type="dxa"/>
          </w:tcPr>
          <w:p w:rsidR="003D3591" w:rsidRDefault="003D3591" w:rsidP="001F438C">
            <w:pPr>
              <w:spacing w:before="120"/>
              <w:jc w:val="both"/>
              <w:rPr>
                <w:w w:val="95"/>
              </w:rPr>
            </w:pPr>
            <w:r>
              <w:rPr>
                <w:w w:val="95"/>
              </w:rPr>
              <w:t>Người thực hiện</w:t>
            </w:r>
          </w:p>
        </w:tc>
      </w:tr>
      <w:tr w:rsidR="003D3591" w:rsidTr="00A65AED">
        <w:trPr>
          <w:trHeight w:val="1406"/>
        </w:trPr>
        <w:tc>
          <w:tcPr>
            <w:tcW w:w="1984" w:type="dxa"/>
            <w:vAlign w:val="center"/>
          </w:tcPr>
          <w:p w:rsidR="003D3591" w:rsidRPr="00745D3C" w:rsidRDefault="003D3591" w:rsidP="003D3591">
            <w:pPr>
              <w:spacing w:after="150"/>
            </w:pPr>
            <w:r w:rsidRPr="00745D3C">
              <w:t>Tháng 8</w:t>
            </w:r>
          </w:p>
          <w:p w:rsidR="003D3591" w:rsidRPr="00745D3C" w:rsidRDefault="003D3591" w:rsidP="003D3591">
            <w:pPr>
              <w:spacing w:after="150"/>
            </w:pPr>
            <w:r>
              <w:t>2024</w:t>
            </w:r>
          </w:p>
        </w:tc>
        <w:tc>
          <w:tcPr>
            <w:tcW w:w="4400" w:type="dxa"/>
          </w:tcPr>
          <w:p w:rsidR="003D3591" w:rsidRPr="00745D3C" w:rsidRDefault="003D3591" w:rsidP="003D3591">
            <w:pPr>
              <w:spacing w:after="150"/>
            </w:pPr>
            <w:r w:rsidRPr="00745D3C">
              <w:t>- Dự tập huấn bồi dưỡng chuyên môn của Sở GD và Phòng GD về chương trình GDMN và bồi dưỡng thường xuyên.</w:t>
            </w:r>
          </w:p>
          <w:p w:rsidR="003D3591" w:rsidRPr="00745D3C" w:rsidRDefault="003D3591" w:rsidP="003D3591">
            <w:pPr>
              <w:spacing w:after="150"/>
            </w:pPr>
            <w:r w:rsidRPr="00745D3C">
              <w:t> - Sinh hoạt chuyên môn trường, tổ.</w:t>
            </w:r>
          </w:p>
          <w:p w:rsidR="003D3591" w:rsidRPr="00745D3C" w:rsidRDefault="003D3591" w:rsidP="003D3591">
            <w:pPr>
              <w:spacing w:after="150"/>
            </w:pPr>
            <w:r w:rsidRPr="00745D3C">
              <w:t> - GV xây dựng kế hoạch tự bồi dưỡng trong năm học.</w:t>
            </w:r>
          </w:p>
          <w:p w:rsidR="003D3591" w:rsidRDefault="003D3591" w:rsidP="003D3591">
            <w:pPr>
              <w:spacing w:after="150"/>
            </w:pPr>
            <w:r w:rsidRPr="00745D3C">
              <w:t> - Nhà trường xây dựng kế hoạch bồi</w:t>
            </w:r>
            <w:r w:rsidR="00A65AED">
              <w:t xml:space="preserve"> dưỡng chuyên môn cho giáo viên</w:t>
            </w:r>
          </w:p>
          <w:p w:rsidR="003D3591" w:rsidRPr="00745D3C" w:rsidRDefault="003D3591" w:rsidP="003D3591">
            <w:pPr>
              <w:spacing w:after="150"/>
            </w:pPr>
            <w:r w:rsidRPr="00745D3C">
              <w:t>- Mở lớp tập huấn cho giáo viên tại trường bồi dưỡng những kiến thức mà giáo viên của đơn vị còn hạn chế.</w:t>
            </w:r>
          </w:p>
          <w:p w:rsidR="003D3591" w:rsidRPr="00745D3C" w:rsidRDefault="003D3591" w:rsidP="003D3591">
            <w:pPr>
              <w:spacing w:after="150"/>
            </w:pPr>
            <w:r w:rsidRPr="00745D3C">
              <w:t> - Hướng dẫn xây dựng</w:t>
            </w:r>
            <w:r>
              <w:t xml:space="preserve"> kế hoạch giáo dục các độ tuổi.</w:t>
            </w:r>
          </w:p>
          <w:p w:rsidR="003D3591" w:rsidRPr="00745D3C" w:rsidRDefault="003D3591" w:rsidP="003D3591">
            <w:pPr>
              <w:spacing w:after="150"/>
            </w:pPr>
            <w:r w:rsidRPr="00745D3C">
              <w:t>- Củng cố và BD thực hiện chương trình GDMN.</w:t>
            </w:r>
          </w:p>
        </w:tc>
        <w:tc>
          <w:tcPr>
            <w:tcW w:w="3192" w:type="dxa"/>
          </w:tcPr>
          <w:p w:rsidR="003D3591" w:rsidRPr="00745D3C" w:rsidRDefault="003D3591" w:rsidP="003D3591">
            <w:pPr>
              <w:spacing w:after="150"/>
            </w:pPr>
            <w:r w:rsidRPr="00745D3C">
              <w:t>- BGH+ TTCM.</w:t>
            </w:r>
          </w:p>
          <w:p w:rsidR="003D3591" w:rsidRPr="00745D3C" w:rsidRDefault="003D3591" w:rsidP="003D3591">
            <w:pPr>
              <w:spacing w:after="150"/>
            </w:pPr>
            <w:r w:rsidRPr="00745D3C">
              <w:t> </w:t>
            </w:r>
          </w:p>
          <w:p w:rsidR="003D3591" w:rsidRPr="00745D3C" w:rsidRDefault="003D3591" w:rsidP="003D3591">
            <w:pPr>
              <w:spacing w:after="150"/>
            </w:pPr>
            <w:r w:rsidRPr="00745D3C">
              <w:t> </w:t>
            </w:r>
          </w:p>
          <w:p w:rsidR="003D3591" w:rsidRPr="00745D3C" w:rsidRDefault="003D3591" w:rsidP="003D3591">
            <w:pPr>
              <w:spacing w:after="150"/>
            </w:pPr>
            <w:r w:rsidRPr="00745D3C">
              <w:t> - BGH+GV</w:t>
            </w:r>
          </w:p>
          <w:p w:rsidR="003D3591" w:rsidRPr="00745D3C" w:rsidRDefault="003D3591" w:rsidP="003D3591">
            <w:pPr>
              <w:spacing w:after="150"/>
            </w:pPr>
            <w:r w:rsidRPr="00745D3C">
              <w:t> - GVCN các lớp.</w:t>
            </w:r>
          </w:p>
          <w:p w:rsidR="003D3591" w:rsidRPr="00745D3C" w:rsidRDefault="003D3591" w:rsidP="003D3591">
            <w:pPr>
              <w:spacing w:after="150"/>
            </w:pPr>
            <w:r w:rsidRPr="00745D3C">
              <w:t> </w:t>
            </w:r>
          </w:p>
          <w:p w:rsidR="003D3591" w:rsidRDefault="003D3591" w:rsidP="003D3591">
            <w:pPr>
              <w:spacing w:after="150"/>
            </w:pPr>
            <w:r w:rsidRPr="00745D3C">
              <w:t> </w:t>
            </w:r>
            <w:r>
              <w:t>- Vũ Thị Phiên</w:t>
            </w:r>
            <w:r w:rsidRPr="00745D3C">
              <w:t xml:space="preserve"> </w:t>
            </w:r>
          </w:p>
          <w:p w:rsidR="003D3591" w:rsidRDefault="003D3591" w:rsidP="003D3591">
            <w:pPr>
              <w:spacing w:after="150"/>
            </w:pPr>
            <w:r w:rsidRPr="00745D3C">
              <w:t xml:space="preserve">- </w:t>
            </w:r>
            <w:r>
              <w:t xml:space="preserve">Bùi Phi Nga - </w:t>
            </w:r>
            <w:r w:rsidR="00A65AED">
              <w:t>PHT</w:t>
            </w:r>
          </w:p>
          <w:p w:rsidR="003D3591" w:rsidRDefault="003D3591" w:rsidP="003D3591">
            <w:pPr>
              <w:spacing w:after="150"/>
            </w:pPr>
            <w:r w:rsidRPr="00745D3C">
              <w:t> </w:t>
            </w:r>
            <w:r>
              <w:t>- Vũ Thị Phiên</w:t>
            </w:r>
            <w:r w:rsidRPr="00745D3C">
              <w:t xml:space="preserve"> </w:t>
            </w:r>
          </w:p>
          <w:p w:rsidR="003D3591" w:rsidRPr="00745D3C" w:rsidRDefault="003D3591" w:rsidP="003D3591">
            <w:pPr>
              <w:spacing w:after="150"/>
            </w:pPr>
            <w:r w:rsidRPr="00745D3C">
              <w:t xml:space="preserve">- </w:t>
            </w:r>
            <w:r>
              <w:t xml:space="preserve">Bùi Phi Nga - </w:t>
            </w:r>
            <w:r w:rsidRPr="00745D3C">
              <w:t>PHT</w:t>
            </w:r>
          </w:p>
          <w:p w:rsidR="003D3591" w:rsidRPr="00745D3C" w:rsidRDefault="003D3591" w:rsidP="003D3591">
            <w:pPr>
              <w:spacing w:after="150"/>
            </w:pPr>
          </w:p>
          <w:p w:rsidR="003D3591" w:rsidRDefault="003D3591" w:rsidP="003D3591">
            <w:pPr>
              <w:spacing w:after="150"/>
            </w:pPr>
            <w:r w:rsidRPr="00745D3C">
              <w:t> </w:t>
            </w:r>
            <w:r>
              <w:t>- Vũ Thị Phiên</w:t>
            </w:r>
            <w:r w:rsidRPr="00745D3C">
              <w:t xml:space="preserve"> </w:t>
            </w:r>
          </w:p>
          <w:p w:rsidR="003D3591" w:rsidRPr="00745D3C" w:rsidRDefault="003D3591" w:rsidP="003D3591">
            <w:pPr>
              <w:spacing w:after="150"/>
            </w:pPr>
            <w:r w:rsidRPr="00745D3C">
              <w:t xml:space="preserve">- </w:t>
            </w:r>
            <w:r>
              <w:t>Bùi Phi Nga - PHT</w:t>
            </w:r>
          </w:p>
        </w:tc>
      </w:tr>
      <w:tr w:rsidR="003D3591" w:rsidTr="006F408B">
        <w:tc>
          <w:tcPr>
            <w:tcW w:w="1984" w:type="dxa"/>
            <w:vAlign w:val="center"/>
          </w:tcPr>
          <w:p w:rsidR="003D3591" w:rsidRPr="00745D3C" w:rsidRDefault="00ED34B4" w:rsidP="003D3591">
            <w:pPr>
              <w:spacing w:after="150"/>
            </w:pPr>
            <w:r>
              <w:t xml:space="preserve">    </w:t>
            </w:r>
            <w:r w:rsidR="003D3591" w:rsidRPr="00745D3C">
              <w:t>Tháng 9</w:t>
            </w:r>
          </w:p>
          <w:p w:rsidR="003D3591" w:rsidRPr="00745D3C" w:rsidRDefault="00ED34B4" w:rsidP="003D3591">
            <w:pPr>
              <w:spacing w:after="150"/>
            </w:pPr>
            <w:r>
              <w:lastRenderedPageBreak/>
              <w:t xml:space="preserve">      </w:t>
            </w:r>
            <w:r w:rsidR="003D3591">
              <w:t>2024</w:t>
            </w:r>
          </w:p>
        </w:tc>
        <w:tc>
          <w:tcPr>
            <w:tcW w:w="4400" w:type="dxa"/>
          </w:tcPr>
          <w:p w:rsidR="003D3591" w:rsidRPr="00745D3C" w:rsidRDefault="003D3591" w:rsidP="003D3591">
            <w:pPr>
              <w:spacing w:after="150"/>
            </w:pPr>
            <w:r w:rsidRPr="00745D3C">
              <w:lastRenderedPageBreak/>
              <w:t>- Sinh ho</w:t>
            </w:r>
            <w:r>
              <w:t>ạt chuyên môn trường, khối lớp.</w:t>
            </w:r>
          </w:p>
          <w:p w:rsidR="003D3591" w:rsidRPr="00745D3C" w:rsidRDefault="003D3591" w:rsidP="003D3591">
            <w:pPr>
              <w:spacing w:after="150"/>
            </w:pPr>
            <w:r w:rsidRPr="00745D3C">
              <w:lastRenderedPageBreak/>
              <w:t>- Xây dựng các loại kế hoạch theo chỉ đạo</w:t>
            </w:r>
            <w:r>
              <w:t xml:space="preserve"> của phòng giáo dục năm học 2024-2025.</w:t>
            </w:r>
          </w:p>
          <w:p w:rsidR="003D3591" w:rsidRPr="00745D3C" w:rsidRDefault="003D3591" w:rsidP="003D3591">
            <w:pPr>
              <w:spacing w:after="150"/>
            </w:pPr>
            <w:r w:rsidRPr="00745D3C">
              <w:t xml:space="preserve">- Dự giờ bồi dưỡng chuyên môn giáo viên, rút kinh nghiệm cho giáo </w:t>
            </w:r>
            <w:proofErr w:type="gramStart"/>
            <w:r w:rsidRPr="00745D3C">
              <w:t>viên .</w:t>
            </w:r>
            <w:proofErr w:type="gramEnd"/>
          </w:p>
          <w:p w:rsidR="003D3591" w:rsidRPr="00745D3C" w:rsidRDefault="003D3591" w:rsidP="003D3591">
            <w:pPr>
              <w:spacing w:after="150"/>
            </w:pPr>
            <w:r w:rsidRPr="00745D3C">
              <w:t> - Hướng dẫn GV “Hướng dẫn làm HSSS”</w:t>
            </w:r>
          </w:p>
          <w:p w:rsidR="003D3591" w:rsidRPr="00745D3C" w:rsidRDefault="003D3591" w:rsidP="003D3591">
            <w:pPr>
              <w:spacing w:after="150"/>
            </w:pPr>
            <w:r w:rsidRPr="00745D3C">
              <w:t xml:space="preserve"> - BD nâng cao kiến thức cách xử trí một số tai nạn thường gặp ở trường mầm </w:t>
            </w:r>
            <w:proofErr w:type="gramStart"/>
            <w:r w:rsidRPr="00745D3C">
              <w:t>non</w:t>
            </w:r>
            <w:proofErr w:type="gramEnd"/>
            <w:r w:rsidRPr="00745D3C">
              <w:t>.</w:t>
            </w:r>
          </w:p>
          <w:p w:rsidR="003D3591" w:rsidRPr="00745D3C" w:rsidRDefault="003D3591" w:rsidP="003D3591">
            <w:pPr>
              <w:spacing w:after="150"/>
            </w:pPr>
            <w:r w:rsidRPr="00745D3C">
              <w:t>- Thảo luận xây dựng mạng chủ đề “ Bản thân”</w:t>
            </w:r>
          </w:p>
        </w:tc>
        <w:tc>
          <w:tcPr>
            <w:tcW w:w="3192" w:type="dxa"/>
          </w:tcPr>
          <w:p w:rsidR="003D3591" w:rsidRPr="00745D3C" w:rsidRDefault="003D3591" w:rsidP="003D3591">
            <w:pPr>
              <w:spacing w:after="150"/>
            </w:pPr>
            <w:r w:rsidRPr="00745D3C">
              <w:lastRenderedPageBreak/>
              <w:t>- CBGVNV</w:t>
            </w:r>
          </w:p>
          <w:p w:rsidR="003D3591" w:rsidRDefault="003D3591" w:rsidP="003D3591">
            <w:pPr>
              <w:spacing w:after="150"/>
            </w:pPr>
          </w:p>
          <w:p w:rsidR="003D3591" w:rsidRPr="00745D3C" w:rsidRDefault="003D3591" w:rsidP="003D3591">
            <w:pPr>
              <w:spacing w:after="150"/>
            </w:pPr>
            <w:r w:rsidRPr="00745D3C">
              <w:t>- Ban g</w:t>
            </w:r>
            <w:r>
              <w:t>iám hiệu, giáo viên, nhân viên.</w:t>
            </w:r>
          </w:p>
          <w:p w:rsidR="003D3591" w:rsidRPr="00745D3C" w:rsidRDefault="003D3591" w:rsidP="003D3591">
            <w:pPr>
              <w:spacing w:after="150"/>
            </w:pPr>
            <w:r w:rsidRPr="00745D3C">
              <w:t>- Ban giám hiệu.</w:t>
            </w:r>
          </w:p>
          <w:p w:rsidR="003D3591" w:rsidRDefault="003D3591" w:rsidP="003D3591">
            <w:pPr>
              <w:spacing w:after="150"/>
            </w:pPr>
            <w:r w:rsidRPr="00745D3C">
              <w:t> </w:t>
            </w:r>
            <w:r>
              <w:t>- Vũ Thị Phiên</w:t>
            </w:r>
          </w:p>
          <w:p w:rsidR="003D3591" w:rsidRPr="00745D3C" w:rsidRDefault="003D3591" w:rsidP="003D3591">
            <w:pPr>
              <w:spacing w:after="150"/>
            </w:pPr>
            <w:r w:rsidRPr="00745D3C">
              <w:t xml:space="preserve">- </w:t>
            </w:r>
            <w:r>
              <w:t xml:space="preserve">Bùi Phi Nga - </w:t>
            </w:r>
            <w:r w:rsidRPr="00745D3C">
              <w:t>PHT</w:t>
            </w:r>
          </w:p>
          <w:p w:rsidR="003D3591" w:rsidRPr="00745D3C" w:rsidRDefault="003D3591" w:rsidP="003D3591">
            <w:pPr>
              <w:spacing w:after="150"/>
            </w:pPr>
            <w:r w:rsidRPr="00745D3C">
              <w:t> </w:t>
            </w:r>
          </w:p>
          <w:p w:rsidR="003D3591" w:rsidRPr="00745D3C" w:rsidRDefault="003D3591" w:rsidP="003D3591">
            <w:pPr>
              <w:spacing w:after="150"/>
            </w:pPr>
            <w:r w:rsidRPr="00745D3C">
              <w:t xml:space="preserve"> - </w:t>
            </w:r>
            <w:r>
              <w:t>Vũ Thị Phiên</w:t>
            </w:r>
            <w:r w:rsidRPr="00745D3C">
              <w:t xml:space="preserve"> -PHT</w:t>
            </w:r>
          </w:p>
          <w:p w:rsidR="003D3591" w:rsidRPr="00745D3C" w:rsidRDefault="003D3591" w:rsidP="003D3591">
            <w:pPr>
              <w:spacing w:after="150"/>
            </w:pPr>
            <w:r w:rsidRPr="00745D3C">
              <w:t> </w:t>
            </w:r>
          </w:p>
          <w:p w:rsidR="003D3591" w:rsidRPr="00745D3C" w:rsidRDefault="003D3591" w:rsidP="003D3591">
            <w:pPr>
              <w:spacing w:after="150"/>
            </w:pPr>
            <w:r w:rsidRPr="00745D3C">
              <w:t> - Các tổ chuyên môn</w:t>
            </w:r>
          </w:p>
        </w:tc>
      </w:tr>
      <w:tr w:rsidR="003D3591" w:rsidTr="006F408B">
        <w:tc>
          <w:tcPr>
            <w:tcW w:w="1984" w:type="dxa"/>
            <w:vAlign w:val="center"/>
          </w:tcPr>
          <w:p w:rsidR="003D3591" w:rsidRPr="00745D3C" w:rsidRDefault="003D3591" w:rsidP="003D3591">
            <w:pPr>
              <w:spacing w:after="150"/>
            </w:pPr>
            <w:r>
              <w:lastRenderedPageBreak/>
              <w:t>Tháng 10/2024</w:t>
            </w:r>
          </w:p>
        </w:tc>
        <w:tc>
          <w:tcPr>
            <w:tcW w:w="4400" w:type="dxa"/>
          </w:tcPr>
          <w:p w:rsidR="003D3591" w:rsidRPr="00745D3C" w:rsidRDefault="00A65AED" w:rsidP="003D3591">
            <w:pPr>
              <w:spacing w:after="150"/>
            </w:pPr>
            <w:r>
              <w:t>- Dự giờ bồi dưỡng giáo viên.</w:t>
            </w:r>
          </w:p>
          <w:p w:rsidR="003D3591" w:rsidRPr="00745D3C" w:rsidRDefault="003D3591" w:rsidP="003D3591">
            <w:pPr>
              <w:spacing w:after="150"/>
            </w:pPr>
            <w:r w:rsidRPr="00745D3C">
              <w:t>- Sinh hoạt chuyên môn trường</w:t>
            </w:r>
            <w:r w:rsidR="00A65AED">
              <w:t>, tổ.</w:t>
            </w:r>
          </w:p>
          <w:p w:rsidR="003D3591" w:rsidRPr="00745D3C" w:rsidRDefault="003D3591" w:rsidP="003D3591">
            <w:pPr>
              <w:spacing w:after="150"/>
            </w:pPr>
            <w:r w:rsidRPr="00745D3C">
              <w:rPr>
                <w:b/>
                <w:bCs/>
              </w:rPr>
              <w:t>- </w:t>
            </w:r>
            <w:r w:rsidRPr="00745D3C">
              <w:t>Bồi dưỡng nội dung: xây dựng trường mầm non hạnh phúc LTLTT.</w:t>
            </w:r>
          </w:p>
          <w:p w:rsidR="003D3591" w:rsidRPr="00745D3C" w:rsidRDefault="003D3591" w:rsidP="003D3591">
            <w:pPr>
              <w:spacing w:after="150"/>
            </w:pPr>
            <w:r w:rsidRPr="00745D3C">
              <w:t xml:space="preserve">- Bồi dưỡng nội dung: Đảm bảo </w:t>
            </w:r>
            <w:r>
              <w:t>an toàn cho trẻ trong trường MN</w:t>
            </w:r>
          </w:p>
          <w:p w:rsidR="003D3591" w:rsidRPr="00745D3C" w:rsidRDefault="003D3591" w:rsidP="003D3591">
            <w:pPr>
              <w:spacing w:after="150"/>
            </w:pPr>
            <w:r w:rsidRPr="00745D3C">
              <w:t>- Thảo luận xây dựng mạng chủ đề “Gia đình ”</w:t>
            </w:r>
          </w:p>
          <w:p w:rsidR="00E35AF5" w:rsidRPr="00E35AF5" w:rsidRDefault="00E35AF5" w:rsidP="00E35AF5">
            <w:pPr>
              <w:widowControl w:val="0"/>
              <w:pBdr>
                <w:top w:val="dotted" w:sz="4" w:space="0" w:color="FFFFFF"/>
                <w:left w:val="dotted" w:sz="4" w:space="0" w:color="FFFFFF"/>
                <w:bottom w:val="dotted" w:sz="4" w:space="4" w:color="FFFFFF"/>
                <w:right w:val="dotted" w:sz="4" w:space="0" w:color="FFFFFF"/>
              </w:pBdr>
              <w:shd w:val="clear" w:color="auto" w:fill="FFFFFF"/>
              <w:spacing w:before="60"/>
              <w:jc w:val="both"/>
              <w:rPr>
                <w:lang w:val="nl-NL"/>
              </w:rPr>
            </w:pPr>
            <w:r w:rsidRPr="00E35AF5">
              <w:rPr>
                <w:lang w:val="nl-NL"/>
              </w:rPr>
              <w:t>+ Chuyên đề “Làm quen với toán cho theo hướng trải nghiệm” trẻ MG 5-6 tuổi</w:t>
            </w:r>
          </w:p>
          <w:p w:rsidR="003D3591" w:rsidRPr="00A65AED" w:rsidRDefault="00E35AF5" w:rsidP="00A65AED">
            <w:pPr>
              <w:widowControl w:val="0"/>
              <w:pBdr>
                <w:top w:val="dotted" w:sz="4" w:space="0" w:color="FFFFFF"/>
                <w:left w:val="dotted" w:sz="4" w:space="0" w:color="FFFFFF"/>
                <w:bottom w:val="dotted" w:sz="4" w:space="4" w:color="FFFFFF"/>
                <w:right w:val="dotted" w:sz="4" w:space="0" w:color="FFFFFF"/>
              </w:pBdr>
              <w:shd w:val="clear" w:color="auto" w:fill="FFFFFF"/>
              <w:spacing w:before="60"/>
              <w:jc w:val="both"/>
              <w:rPr>
                <w:lang w:val="nl-NL"/>
              </w:rPr>
            </w:pPr>
            <w:r w:rsidRPr="00E35AF5">
              <w:rPr>
                <w:lang w:val="nl-NL"/>
              </w:rPr>
              <w:t>+ Chuyên đề “Chuyên đề ứng dụng phần mềm công nghệ số trong lĩnh vực phát triển ngôn ngữ” độ tuổi MG 4-5 tuổi</w:t>
            </w:r>
          </w:p>
        </w:tc>
        <w:tc>
          <w:tcPr>
            <w:tcW w:w="3192" w:type="dxa"/>
          </w:tcPr>
          <w:p w:rsidR="003D3591" w:rsidRPr="00745D3C" w:rsidRDefault="00A65AED" w:rsidP="003D3591">
            <w:pPr>
              <w:spacing w:after="150"/>
            </w:pPr>
            <w:r>
              <w:t>- Ban giám hiệu.</w:t>
            </w:r>
          </w:p>
          <w:p w:rsidR="003D3591" w:rsidRPr="00745D3C" w:rsidRDefault="003D3591" w:rsidP="003D3591">
            <w:pPr>
              <w:spacing w:after="150"/>
            </w:pPr>
            <w:r w:rsidRPr="00745D3C">
              <w:t>- BGH-GV</w:t>
            </w:r>
          </w:p>
          <w:p w:rsidR="003D3591" w:rsidRPr="00745D3C" w:rsidRDefault="003D3591" w:rsidP="003D3591">
            <w:pPr>
              <w:spacing w:after="150"/>
            </w:pPr>
            <w:r w:rsidRPr="00745D3C">
              <w:t> </w:t>
            </w:r>
          </w:p>
          <w:p w:rsidR="003D3591" w:rsidRDefault="003D3591" w:rsidP="003D3591">
            <w:pPr>
              <w:spacing w:after="150"/>
            </w:pPr>
            <w:r>
              <w:t>-  Vũ Thị Phiên</w:t>
            </w:r>
          </w:p>
          <w:p w:rsidR="003D3591" w:rsidRPr="00745D3C" w:rsidRDefault="003D3591" w:rsidP="003D3591">
            <w:pPr>
              <w:spacing w:after="150"/>
            </w:pPr>
            <w:r w:rsidRPr="00745D3C">
              <w:t xml:space="preserve">- </w:t>
            </w:r>
            <w:r>
              <w:t xml:space="preserve">Bùi Phi Nga - </w:t>
            </w:r>
            <w:r w:rsidRPr="00745D3C">
              <w:t>PHT</w:t>
            </w:r>
          </w:p>
          <w:p w:rsidR="003D3591" w:rsidRPr="00745D3C" w:rsidRDefault="003D3591" w:rsidP="003D3591">
            <w:pPr>
              <w:spacing w:after="150"/>
            </w:pPr>
            <w:r w:rsidRPr="00745D3C">
              <w:t xml:space="preserve"> - </w:t>
            </w:r>
            <w:r>
              <w:t>Vũ Thị Phiên</w:t>
            </w:r>
            <w:r w:rsidRPr="00745D3C">
              <w:t xml:space="preserve"> </w:t>
            </w:r>
            <w:r>
              <w:t>-PHT</w:t>
            </w:r>
          </w:p>
          <w:p w:rsidR="003D3591" w:rsidRPr="00745D3C" w:rsidRDefault="003D3591" w:rsidP="003D3591">
            <w:pPr>
              <w:spacing w:after="150"/>
            </w:pPr>
            <w:r>
              <w:t>- Các tổ chuyên môn</w:t>
            </w:r>
          </w:p>
          <w:p w:rsidR="003D3591" w:rsidRPr="00745D3C" w:rsidRDefault="003D3591" w:rsidP="003D3591">
            <w:pPr>
              <w:spacing w:after="150"/>
            </w:pPr>
            <w:r w:rsidRPr="00745D3C">
              <w:t> </w:t>
            </w:r>
            <w:r>
              <w:t>- BGH+GV tổ chuyên môn</w:t>
            </w:r>
            <w:r w:rsidRPr="00745D3C">
              <w:t>.</w:t>
            </w:r>
          </w:p>
          <w:p w:rsidR="003D3591" w:rsidRPr="00745D3C" w:rsidRDefault="003D3591" w:rsidP="003D3591">
            <w:pPr>
              <w:spacing w:after="150"/>
            </w:pPr>
            <w:r w:rsidRPr="00745D3C">
              <w:t> </w:t>
            </w:r>
          </w:p>
          <w:p w:rsidR="003D3591" w:rsidRDefault="003D3591" w:rsidP="003D3591">
            <w:pPr>
              <w:spacing w:after="150"/>
            </w:pPr>
            <w:r w:rsidRPr="00745D3C">
              <w:t> </w:t>
            </w:r>
          </w:p>
          <w:p w:rsidR="003D3591" w:rsidRPr="00745D3C" w:rsidRDefault="003D3591" w:rsidP="003D3591">
            <w:pPr>
              <w:spacing w:after="150"/>
            </w:pPr>
            <w:r>
              <w:t>- BGH+GV tổ chuyên môn</w:t>
            </w:r>
            <w:r w:rsidRPr="00745D3C">
              <w:t>.</w:t>
            </w:r>
          </w:p>
        </w:tc>
      </w:tr>
      <w:tr w:rsidR="003D3591" w:rsidTr="006F408B">
        <w:tc>
          <w:tcPr>
            <w:tcW w:w="1984" w:type="dxa"/>
            <w:vAlign w:val="center"/>
          </w:tcPr>
          <w:p w:rsidR="003D3591" w:rsidRPr="00745D3C" w:rsidRDefault="003D3591" w:rsidP="003D3591">
            <w:pPr>
              <w:spacing w:after="150"/>
            </w:pPr>
            <w:r>
              <w:t>Tháng 11/2024</w:t>
            </w:r>
          </w:p>
        </w:tc>
        <w:tc>
          <w:tcPr>
            <w:tcW w:w="4400" w:type="dxa"/>
          </w:tcPr>
          <w:p w:rsidR="003D3591" w:rsidRPr="00745D3C" w:rsidRDefault="003D3591" w:rsidP="003D3591">
            <w:pPr>
              <w:spacing w:after="150"/>
            </w:pPr>
            <w:r w:rsidRPr="00745D3C">
              <w:t xml:space="preserve">- </w:t>
            </w:r>
            <w:r>
              <w:t>Sinh hoạt chuyên môn trường, tổ</w:t>
            </w:r>
          </w:p>
          <w:p w:rsidR="003D3591" w:rsidRPr="00745D3C" w:rsidRDefault="003D3591" w:rsidP="003D3591">
            <w:pPr>
              <w:spacing w:after="150"/>
            </w:pPr>
            <w:r w:rsidRPr="00745D3C">
              <w:t>- Tiếp</w:t>
            </w:r>
            <w:r>
              <w:t xml:space="preserve"> tục dự giờ bồi dưỡng giáo viên</w:t>
            </w:r>
          </w:p>
          <w:p w:rsidR="003D3591" w:rsidRDefault="003D3591" w:rsidP="003D3591">
            <w:pPr>
              <w:spacing w:after="150"/>
            </w:pPr>
            <w:r w:rsidRPr="00745D3C">
              <w:t xml:space="preserve">- Bồi dưỡng chuyên môn </w:t>
            </w:r>
            <w:r>
              <w:t>dựa trên nhu cầu của giáo viên.</w:t>
            </w:r>
          </w:p>
          <w:p w:rsidR="003D3591" w:rsidRPr="00745D3C" w:rsidRDefault="003D3591" w:rsidP="003D3591">
            <w:pPr>
              <w:spacing w:after="150"/>
            </w:pPr>
            <w:r w:rsidRPr="00745D3C">
              <w:t xml:space="preserve">- Bồi dưỡng chuyên môn: Ngộ độc thực phẩm và các biện pháp phòng </w:t>
            </w:r>
            <w:r w:rsidRPr="00745D3C">
              <w:lastRenderedPageBreak/>
              <w:t>ngừa ngộ độc thực phẩm.</w:t>
            </w:r>
          </w:p>
          <w:p w:rsidR="003D3591" w:rsidRPr="00745D3C" w:rsidRDefault="003D3591" w:rsidP="003D3591">
            <w:pPr>
              <w:spacing w:after="150"/>
            </w:pPr>
            <w:r w:rsidRPr="00745D3C">
              <w:t>- Hướng dẫn viết tin bài đưa tin trên Website.</w:t>
            </w:r>
          </w:p>
          <w:p w:rsidR="00E35AF5" w:rsidRPr="00E35AF5" w:rsidRDefault="00E35AF5" w:rsidP="00E35AF5">
            <w:pPr>
              <w:widowControl w:val="0"/>
              <w:pBdr>
                <w:top w:val="dotted" w:sz="4" w:space="0" w:color="FFFFFF"/>
                <w:left w:val="dotted" w:sz="4" w:space="0" w:color="FFFFFF"/>
                <w:bottom w:val="dotted" w:sz="4" w:space="4" w:color="FFFFFF"/>
                <w:right w:val="dotted" w:sz="4" w:space="0" w:color="FFFFFF"/>
              </w:pBdr>
              <w:shd w:val="clear" w:color="auto" w:fill="FFFFFF"/>
              <w:spacing w:before="60"/>
              <w:jc w:val="both"/>
              <w:rPr>
                <w:lang w:val="nl-NL"/>
              </w:rPr>
            </w:pPr>
            <w:r w:rsidRPr="00E35AF5">
              <w:rPr>
                <w:lang w:val="nl-NL"/>
              </w:rPr>
              <w:t xml:space="preserve">+ Tổ chức Chuyên đề cấp thành phố chủ đề “Đất mỏ quê em” </w:t>
            </w:r>
          </w:p>
          <w:p w:rsidR="00E35AF5" w:rsidRPr="00E35AF5" w:rsidRDefault="00E35AF5" w:rsidP="00E35AF5">
            <w:pPr>
              <w:widowControl w:val="0"/>
              <w:pBdr>
                <w:top w:val="dotted" w:sz="4" w:space="0" w:color="FFFFFF"/>
                <w:left w:val="dotted" w:sz="4" w:space="0" w:color="FFFFFF"/>
                <w:bottom w:val="dotted" w:sz="4" w:space="4" w:color="FFFFFF"/>
                <w:right w:val="dotted" w:sz="4" w:space="0" w:color="FFFFFF"/>
              </w:pBdr>
              <w:shd w:val="clear" w:color="auto" w:fill="FFFFFF"/>
              <w:spacing w:before="60"/>
              <w:jc w:val="both"/>
              <w:rPr>
                <w:lang w:val="nl-NL"/>
              </w:rPr>
            </w:pPr>
            <w:r w:rsidRPr="00E35AF5">
              <w:rPr>
                <w:lang w:val="nl-NL"/>
              </w:rPr>
              <w:t>+ Tổ chức thao giảng chào mừng ngày nhà giáo Việt Nam 20/11</w:t>
            </w:r>
          </w:p>
          <w:p w:rsidR="003D3591" w:rsidRPr="00745D3C" w:rsidRDefault="003D3591" w:rsidP="003D3591">
            <w:pPr>
              <w:spacing w:after="150"/>
            </w:pPr>
            <w:r w:rsidRPr="00745D3C">
              <w:t>- Thảo luận xây dựng mạng chủ đề “ Nghề nghiệp ”</w:t>
            </w:r>
          </w:p>
        </w:tc>
        <w:tc>
          <w:tcPr>
            <w:tcW w:w="3192" w:type="dxa"/>
          </w:tcPr>
          <w:p w:rsidR="003D3591" w:rsidRPr="00745D3C" w:rsidRDefault="003D3591" w:rsidP="003D3591">
            <w:pPr>
              <w:spacing w:after="150"/>
            </w:pPr>
            <w:r>
              <w:lastRenderedPageBreak/>
              <w:t>- BGH+GV</w:t>
            </w:r>
          </w:p>
          <w:p w:rsidR="00F53724" w:rsidRPr="00745D3C" w:rsidRDefault="00F53724" w:rsidP="003D3591">
            <w:pPr>
              <w:spacing w:after="150"/>
            </w:pPr>
            <w:r>
              <w:t>- BGH+ TTCM</w:t>
            </w:r>
          </w:p>
          <w:p w:rsidR="003D3591" w:rsidRDefault="003D3591" w:rsidP="003D3591">
            <w:pPr>
              <w:spacing w:after="150"/>
            </w:pPr>
            <w:r>
              <w:t>- Vũ Thị Phiên</w:t>
            </w:r>
            <w:r w:rsidRPr="00745D3C">
              <w:t xml:space="preserve"> </w:t>
            </w:r>
          </w:p>
          <w:p w:rsidR="003D3591" w:rsidRPr="00745D3C" w:rsidRDefault="003D3591" w:rsidP="003D3591">
            <w:pPr>
              <w:spacing w:after="150"/>
            </w:pPr>
            <w:r w:rsidRPr="00745D3C">
              <w:t xml:space="preserve">- </w:t>
            </w:r>
            <w:r>
              <w:t xml:space="preserve">Bùi Phi Nga - </w:t>
            </w:r>
            <w:r w:rsidRPr="00745D3C">
              <w:t>PHT</w:t>
            </w:r>
          </w:p>
          <w:p w:rsidR="003D3591" w:rsidRDefault="003D3591" w:rsidP="003D3591">
            <w:pPr>
              <w:spacing w:after="150"/>
            </w:pPr>
            <w:r w:rsidRPr="00745D3C">
              <w:t> </w:t>
            </w:r>
          </w:p>
          <w:p w:rsidR="003D3591" w:rsidRDefault="003D3591" w:rsidP="003D3591">
            <w:pPr>
              <w:spacing w:after="150"/>
            </w:pPr>
            <w:r w:rsidRPr="00745D3C">
              <w:t xml:space="preserve">- </w:t>
            </w:r>
            <w:r>
              <w:t xml:space="preserve"> Vũ Thị Phiên</w:t>
            </w:r>
          </w:p>
          <w:p w:rsidR="003D3591" w:rsidRDefault="003D3591" w:rsidP="003D3591">
            <w:pPr>
              <w:spacing w:after="150"/>
            </w:pPr>
            <w:r w:rsidRPr="00745D3C">
              <w:lastRenderedPageBreak/>
              <w:t xml:space="preserve">- </w:t>
            </w:r>
            <w:r>
              <w:t xml:space="preserve">Bùi Phi Nga - </w:t>
            </w:r>
            <w:r w:rsidR="00F53724">
              <w:t>PHT</w:t>
            </w:r>
          </w:p>
          <w:p w:rsidR="003D3591" w:rsidRPr="00745D3C" w:rsidRDefault="003D3591" w:rsidP="003D3591">
            <w:pPr>
              <w:spacing w:after="150"/>
            </w:pPr>
            <w:r>
              <w:t>-  BGH+GV tổ chuyên môn</w:t>
            </w:r>
            <w:r w:rsidRPr="00745D3C">
              <w:t>.</w:t>
            </w:r>
          </w:p>
          <w:p w:rsidR="003D3591" w:rsidRDefault="003D3591" w:rsidP="003D3591">
            <w:pPr>
              <w:spacing w:after="150"/>
            </w:pPr>
            <w:r>
              <w:t>- Bùi Phi Nga</w:t>
            </w:r>
          </w:p>
          <w:p w:rsidR="003D3591" w:rsidRDefault="003D3591" w:rsidP="003D3591">
            <w:pPr>
              <w:spacing w:after="150"/>
            </w:pPr>
            <w:r w:rsidRPr="00745D3C">
              <w:t xml:space="preserve">- </w:t>
            </w:r>
            <w:r>
              <w:t>Bùi Phi Nga - PHT</w:t>
            </w:r>
          </w:p>
          <w:p w:rsidR="003D3591" w:rsidRDefault="003D3591" w:rsidP="003D3591">
            <w:pPr>
              <w:spacing w:after="150"/>
            </w:pPr>
            <w:r>
              <w:t>-  BGH+GV tổ chuyên môn</w:t>
            </w:r>
            <w:r w:rsidR="00F53724">
              <w:t>.</w:t>
            </w:r>
          </w:p>
          <w:p w:rsidR="003D3591" w:rsidRPr="00745D3C" w:rsidRDefault="003D3591" w:rsidP="003D3591">
            <w:pPr>
              <w:spacing w:after="150"/>
            </w:pPr>
            <w:r w:rsidRPr="00745D3C">
              <w:t>- Các tổ chuyên môn</w:t>
            </w:r>
          </w:p>
        </w:tc>
      </w:tr>
      <w:tr w:rsidR="003D3591" w:rsidTr="003D3591">
        <w:tc>
          <w:tcPr>
            <w:tcW w:w="1984" w:type="dxa"/>
          </w:tcPr>
          <w:p w:rsidR="003D3591" w:rsidRPr="00745D3C" w:rsidRDefault="003D3591" w:rsidP="003D3591">
            <w:pPr>
              <w:spacing w:after="150"/>
            </w:pPr>
            <w:r>
              <w:lastRenderedPageBreak/>
              <w:t>Tháng 12/2024</w:t>
            </w:r>
          </w:p>
        </w:tc>
        <w:tc>
          <w:tcPr>
            <w:tcW w:w="4400" w:type="dxa"/>
          </w:tcPr>
          <w:p w:rsidR="003D3591" w:rsidRPr="00745D3C" w:rsidRDefault="003D3591" w:rsidP="003D3591">
            <w:pPr>
              <w:spacing w:after="150"/>
            </w:pPr>
            <w:r w:rsidRPr="00745D3C">
              <w:t xml:space="preserve">- </w:t>
            </w:r>
            <w:r w:rsidR="0007224C">
              <w:t>Sinh hoạt chuyên môn trường, tổ</w:t>
            </w:r>
          </w:p>
          <w:p w:rsidR="003D3591" w:rsidRPr="00745D3C" w:rsidRDefault="003D3591" w:rsidP="003D3591">
            <w:pPr>
              <w:spacing w:after="150"/>
            </w:pPr>
            <w:r w:rsidRPr="00745D3C">
              <w:t xml:space="preserve">- Tiếp tục </w:t>
            </w:r>
            <w:r w:rsidR="0007224C">
              <w:t>dự giờ bồi dưỡng giáo viên</w:t>
            </w:r>
          </w:p>
          <w:p w:rsidR="003D3591" w:rsidRPr="00745D3C" w:rsidRDefault="003D3591" w:rsidP="003D3591">
            <w:pPr>
              <w:spacing w:after="150"/>
            </w:pPr>
            <w:r w:rsidRPr="00745D3C">
              <w:t>- Bồi dưỡng chuyên môn cho đội ngũ giáo viên ( 2 nội d</w:t>
            </w:r>
            <w:r w:rsidR="0007224C">
              <w:t>ung: GD và chăm sóc nuôi dưỡng)</w:t>
            </w:r>
          </w:p>
          <w:p w:rsidR="00A65AED" w:rsidRPr="00A65AED" w:rsidRDefault="00A65AED" w:rsidP="00A65AED">
            <w:pPr>
              <w:widowControl w:val="0"/>
              <w:pBdr>
                <w:top w:val="dotted" w:sz="4" w:space="0" w:color="FFFFFF"/>
                <w:left w:val="dotted" w:sz="4" w:space="0" w:color="FFFFFF"/>
                <w:bottom w:val="dotted" w:sz="4" w:space="4" w:color="FFFFFF"/>
                <w:right w:val="dotted" w:sz="4" w:space="0" w:color="FFFFFF"/>
              </w:pBdr>
              <w:shd w:val="clear" w:color="auto" w:fill="FFFFFF"/>
              <w:spacing w:before="60"/>
              <w:jc w:val="both"/>
              <w:rPr>
                <w:lang w:val="nl-NL"/>
              </w:rPr>
            </w:pPr>
            <w:r w:rsidRPr="00A65AED">
              <w:rPr>
                <w:lang w:val="nl-NL"/>
              </w:rPr>
              <w:t>+ Chuyên đề lĩnh vực phát triển thẩm mỹ (Tạo hình) độ tuổi 3-4 tuổi</w:t>
            </w:r>
          </w:p>
          <w:p w:rsidR="00A65AED" w:rsidRPr="00A65AED" w:rsidRDefault="00A65AED" w:rsidP="00A65AED">
            <w:pPr>
              <w:widowControl w:val="0"/>
              <w:pBdr>
                <w:top w:val="dotted" w:sz="4" w:space="0" w:color="FFFFFF"/>
                <w:left w:val="dotted" w:sz="4" w:space="0" w:color="FFFFFF"/>
                <w:bottom w:val="dotted" w:sz="4" w:space="4" w:color="FFFFFF"/>
                <w:right w:val="dotted" w:sz="4" w:space="0" w:color="FFFFFF"/>
              </w:pBdr>
              <w:shd w:val="clear" w:color="auto" w:fill="FFFFFF"/>
              <w:spacing w:before="60"/>
              <w:jc w:val="both"/>
              <w:rPr>
                <w:lang w:val="nl-NL"/>
              </w:rPr>
            </w:pPr>
            <w:r w:rsidRPr="00A65AED">
              <w:rPr>
                <w:lang w:val="nl-NL"/>
              </w:rPr>
              <w:t>+ Chuyên đề lĩnh vực phát triển ngôn ngữ  độ tuổi nhà trẻ 24-36 tháng</w:t>
            </w:r>
          </w:p>
          <w:p w:rsidR="003D3591" w:rsidRPr="00745D3C" w:rsidRDefault="003D3591" w:rsidP="003D3591">
            <w:pPr>
              <w:spacing w:after="150"/>
            </w:pPr>
            <w:r w:rsidRPr="00745D3C">
              <w:t> </w:t>
            </w:r>
            <w:r>
              <w:t>- Chuyên đề “Chào mừng ngày thành lập quân đội nhân dân Việt Nam”</w:t>
            </w:r>
          </w:p>
          <w:p w:rsidR="003D3591" w:rsidRPr="00745D3C" w:rsidRDefault="003D3591" w:rsidP="003D3591">
            <w:pPr>
              <w:spacing w:after="150"/>
            </w:pPr>
            <w:r w:rsidRPr="00745D3C">
              <w:t> - Thảo luận xây dựng mạng chủ đề tháng “Thế giới thực vật”</w:t>
            </w:r>
          </w:p>
        </w:tc>
        <w:tc>
          <w:tcPr>
            <w:tcW w:w="3192" w:type="dxa"/>
          </w:tcPr>
          <w:p w:rsidR="003D3591" w:rsidRPr="00745D3C" w:rsidRDefault="0007224C" w:rsidP="003D3591">
            <w:pPr>
              <w:spacing w:after="150"/>
            </w:pPr>
            <w:r>
              <w:t>- BGH+GV</w:t>
            </w:r>
          </w:p>
          <w:p w:rsidR="003D3591" w:rsidRPr="00745D3C" w:rsidRDefault="003D3591" w:rsidP="003D3591">
            <w:pPr>
              <w:spacing w:after="150"/>
            </w:pPr>
            <w:r w:rsidRPr="00745D3C">
              <w:t>- BGH.</w:t>
            </w:r>
          </w:p>
          <w:p w:rsidR="003D3591" w:rsidRPr="00745D3C" w:rsidRDefault="003D3591" w:rsidP="003D3591">
            <w:pPr>
              <w:spacing w:after="150"/>
            </w:pPr>
            <w:r w:rsidRPr="00745D3C">
              <w:t> </w:t>
            </w:r>
          </w:p>
          <w:p w:rsidR="00ED34B4" w:rsidRDefault="003D3591" w:rsidP="00ED34B4">
            <w:pPr>
              <w:spacing w:after="150"/>
            </w:pPr>
            <w:r w:rsidRPr="00745D3C">
              <w:t> </w:t>
            </w:r>
            <w:r w:rsidR="00ED34B4">
              <w:t>- Bùi Phi Nga</w:t>
            </w:r>
          </w:p>
          <w:p w:rsidR="00ED34B4" w:rsidRDefault="00ED34B4" w:rsidP="00ED34B4">
            <w:pPr>
              <w:spacing w:after="150"/>
            </w:pPr>
            <w:r w:rsidRPr="00745D3C">
              <w:t xml:space="preserve">- </w:t>
            </w:r>
            <w:r>
              <w:t>Bùi Phi Nga - PHT</w:t>
            </w:r>
          </w:p>
          <w:p w:rsidR="003D3591" w:rsidRPr="00745D3C" w:rsidRDefault="003D3591" w:rsidP="003D3591">
            <w:pPr>
              <w:spacing w:after="150"/>
            </w:pPr>
          </w:p>
          <w:p w:rsidR="003D3591" w:rsidRPr="00745D3C" w:rsidRDefault="003D3591" w:rsidP="003D3591">
            <w:pPr>
              <w:spacing w:after="150"/>
            </w:pPr>
            <w:r w:rsidRPr="00745D3C">
              <w:t>- BGH+GV</w:t>
            </w:r>
          </w:p>
          <w:p w:rsidR="003D3591" w:rsidRPr="00745D3C" w:rsidRDefault="003D3591" w:rsidP="003D3591">
            <w:pPr>
              <w:spacing w:after="150"/>
            </w:pPr>
            <w:r w:rsidRPr="00745D3C">
              <w:t>- Giáo viên tổ 4 tuổi, 3 tuổi.</w:t>
            </w:r>
          </w:p>
          <w:p w:rsidR="003D3591" w:rsidRPr="00745D3C" w:rsidRDefault="003D3591" w:rsidP="003D3591">
            <w:pPr>
              <w:spacing w:after="150"/>
            </w:pPr>
            <w:r w:rsidRPr="00745D3C">
              <w:t> </w:t>
            </w:r>
          </w:p>
          <w:p w:rsidR="003D3591" w:rsidRDefault="003D3591" w:rsidP="003D3591">
            <w:pPr>
              <w:spacing w:after="150"/>
            </w:pPr>
            <w:r w:rsidRPr="00745D3C">
              <w:t> </w:t>
            </w:r>
            <w:r w:rsidR="00ED34B4">
              <w:t>- BGH+GV</w:t>
            </w:r>
          </w:p>
          <w:p w:rsidR="003D3591" w:rsidRPr="00745D3C" w:rsidRDefault="003D3591" w:rsidP="003D3591">
            <w:pPr>
              <w:spacing w:after="150"/>
            </w:pPr>
            <w:r w:rsidRPr="00745D3C">
              <w:t>- Các tổ chuyên môn</w:t>
            </w:r>
          </w:p>
        </w:tc>
      </w:tr>
      <w:tr w:rsidR="003D3591" w:rsidTr="003D3591">
        <w:tc>
          <w:tcPr>
            <w:tcW w:w="1984" w:type="dxa"/>
          </w:tcPr>
          <w:p w:rsidR="003D3591" w:rsidRPr="00745D3C" w:rsidRDefault="003D3591" w:rsidP="003D3591">
            <w:pPr>
              <w:spacing w:after="150"/>
            </w:pPr>
            <w:r w:rsidRPr="00745D3C">
              <w:t> </w:t>
            </w:r>
          </w:p>
          <w:p w:rsidR="003D3591" w:rsidRPr="00745D3C" w:rsidRDefault="003D3591" w:rsidP="003D3591">
            <w:pPr>
              <w:spacing w:after="150"/>
            </w:pPr>
            <w:r w:rsidRPr="00745D3C">
              <w:t> </w:t>
            </w:r>
          </w:p>
          <w:p w:rsidR="003D3591" w:rsidRPr="00745D3C" w:rsidRDefault="003D3591" w:rsidP="003D3591">
            <w:pPr>
              <w:spacing w:after="150"/>
            </w:pPr>
            <w:r>
              <w:t>Tháng 1/2025</w:t>
            </w:r>
          </w:p>
        </w:tc>
        <w:tc>
          <w:tcPr>
            <w:tcW w:w="4400" w:type="dxa"/>
          </w:tcPr>
          <w:p w:rsidR="003D3591" w:rsidRPr="00745D3C" w:rsidRDefault="003D3591" w:rsidP="003D3591">
            <w:pPr>
              <w:spacing w:after="150"/>
            </w:pPr>
            <w:r w:rsidRPr="00745D3C">
              <w:t>- Sinh hoạt chuyên môn trường, tổ.</w:t>
            </w:r>
          </w:p>
          <w:p w:rsidR="00A65AED" w:rsidRDefault="00A65AED" w:rsidP="00A65AED">
            <w:pPr>
              <w:spacing w:after="150"/>
            </w:pPr>
            <w:r>
              <w:t>-</w:t>
            </w:r>
            <w:r w:rsidRPr="008C6F32">
              <w:t>Tổ chức chương trình “Lễ hội vui xuân cho bé”</w:t>
            </w:r>
          </w:p>
          <w:p w:rsidR="003D3591" w:rsidRPr="00745D3C" w:rsidRDefault="003D3591" w:rsidP="003D3591">
            <w:pPr>
              <w:spacing w:after="150"/>
            </w:pPr>
            <w:r w:rsidRPr="00745D3C">
              <w:t>- Củng cố kỹ năng tuyên truyền; k</w:t>
            </w:r>
            <w:r w:rsidR="00A65AED">
              <w:t>ỹ năng trao đổi với phụ huynh</w:t>
            </w:r>
          </w:p>
          <w:p w:rsidR="003D3591" w:rsidRPr="00745D3C" w:rsidRDefault="003D3591" w:rsidP="003D3591">
            <w:pPr>
              <w:spacing w:after="150"/>
            </w:pPr>
            <w:r w:rsidRPr="00745D3C">
              <w:t>- Bồi dưỡng phương pháp tổ c</w:t>
            </w:r>
            <w:r w:rsidR="00A65AED">
              <w:t>hức hoạt động vui chơi cho trẻ.</w:t>
            </w:r>
          </w:p>
          <w:p w:rsidR="003D3591" w:rsidRPr="00745D3C" w:rsidRDefault="003D3591" w:rsidP="003D3591">
            <w:pPr>
              <w:spacing w:after="150"/>
            </w:pPr>
            <w:r w:rsidRPr="00745D3C">
              <w:t>- Bồi dưỡng nội dung: Cách vệ sinh cá nhân cho trẻ</w:t>
            </w:r>
          </w:p>
        </w:tc>
        <w:tc>
          <w:tcPr>
            <w:tcW w:w="3192" w:type="dxa"/>
          </w:tcPr>
          <w:p w:rsidR="003D3591" w:rsidRPr="00745D3C" w:rsidRDefault="003D3591" w:rsidP="003D3591">
            <w:pPr>
              <w:spacing w:after="150"/>
            </w:pPr>
            <w:r w:rsidRPr="00745D3C">
              <w:t>- BGH+GV</w:t>
            </w:r>
          </w:p>
          <w:p w:rsidR="003D3591" w:rsidRPr="00745D3C" w:rsidRDefault="003D3591" w:rsidP="003D3591">
            <w:pPr>
              <w:spacing w:after="150"/>
            </w:pPr>
            <w:r w:rsidRPr="00745D3C">
              <w:t> - BGH+GV</w:t>
            </w:r>
          </w:p>
          <w:p w:rsidR="003D3591" w:rsidRDefault="003D3591" w:rsidP="003D3591">
            <w:pPr>
              <w:spacing w:after="150"/>
            </w:pPr>
          </w:p>
          <w:p w:rsidR="003D3591" w:rsidRPr="00745D3C" w:rsidRDefault="003D3591" w:rsidP="003D3591">
            <w:pPr>
              <w:spacing w:after="150"/>
            </w:pPr>
            <w:r w:rsidRPr="00745D3C">
              <w:t>- BGH+GV</w:t>
            </w:r>
          </w:p>
          <w:p w:rsidR="003D3591" w:rsidRDefault="003D3591" w:rsidP="003D3591">
            <w:pPr>
              <w:spacing w:after="150"/>
            </w:pPr>
          </w:p>
          <w:p w:rsidR="003D3591" w:rsidRPr="00745D3C" w:rsidRDefault="003D3591" w:rsidP="003D3591">
            <w:pPr>
              <w:spacing w:after="150"/>
            </w:pPr>
            <w:r>
              <w:t xml:space="preserve">- </w:t>
            </w:r>
            <w:r w:rsidR="00A65AED">
              <w:t>Vũ Thị Phiên</w:t>
            </w:r>
            <w:r>
              <w:t xml:space="preserve"> - </w:t>
            </w:r>
            <w:r w:rsidRPr="00745D3C">
              <w:t>PHT</w:t>
            </w:r>
          </w:p>
          <w:p w:rsidR="003D3591" w:rsidRPr="00745D3C" w:rsidRDefault="003D3591" w:rsidP="00A65AED">
            <w:pPr>
              <w:spacing w:after="150"/>
            </w:pPr>
            <w:r w:rsidRPr="00745D3C">
              <w:t> </w:t>
            </w:r>
            <w:r>
              <w:t xml:space="preserve">- </w:t>
            </w:r>
            <w:r w:rsidR="00A65AED">
              <w:t xml:space="preserve">Vũ Thị Phiên </w:t>
            </w:r>
            <w:r>
              <w:t xml:space="preserve">- </w:t>
            </w:r>
            <w:r w:rsidRPr="00745D3C">
              <w:t>PHT</w:t>
            </w:r>
          </w:p>
        </w:tc>
      </w:tr>
      <w:tr w:rsidR="003D3591" w:rsidTr="00A65AED">
        <w:trPr>
          <w:trHeight w:val="4298"/>
        </w:trPr>
        <w:tc>
          <w:tcPr>
            <w:tcW w:w="1984" w:type="dxa"/>
          </w:tcPr>
          <w:p w:rsidR="003D3591" w:rsidRPr="00745D3C" w:rsidRDefault="003D3591" w:rsidP="003D3591">
            <w:pPr>
              <w:spacing w:after="150"/>
            </w:pPr>
            <w:r w:rsidRPr="00745D3C">
              <w:lastRenderedPageBreak/>
              <w:t> </w:t>
            </w:r>
          </w:p>
          <w:p w:rsidR="003D3591" w:rsidRPr="00745D3C" w:rsidRDefault="003D3591" w:rsidP="003D3591">
            <w:pPr>
              <w:spacing w:after="150"/>
            </w:pPr>
            <w:r w:rsidRPr="00745D3C">
              <w:t> </w:t>
            </w:r>
          </w:p>
          <w:p w:rsidR="003D3591" w:rsidRPr="00745D3C" w:rsidRDefault="003D3591" w:rsidP="003D3591">
            <w:pPr>
              <w:spacing w:after="150"/>
            </w:pPr>
            <w:r w:rsidRPr="00745D3C">
              <w:t>Tháng</w:t>
            </w:r>
          </w:p>
          <w:p w:rsidR="003D3591" w:rsidRPr="00745D3C" w:rsidRDefault="003D3591" w:rsidP="003D3591">
            <w:pPr>
              <w:spacing w:after="150"/>
            </w:pPr>
            <w:r>
              <w:t>2/2025</w:t>
            </w:r>
          </w:p>
        </w:tc>
        <w:tc>
          <w:tcPr>
            <w:tcW w:w="4400" w:type="dxa"/>
          </w:tcPr>
          <w:p w:rsidR="003D3591" w:rsidRPr="00745D3C" w:rsidRDefault="003D3591" w:rsidP="003D3591">
            <w:pPr>
              <w:spacing w:after="150"/>
            </w:pPr>
            <w:r w:rsidRPr="00745D3C">
              <w:t>- S</w:t>
            </w:r>
            <w:r w:rsidR="00A65AED">
              <w:t>inh hoạt chuyên môn trường, tổ.</w:t>
            </w:r>
          </w:p>
          <w:p w:rsidR="003D3591" w:rsidRPr="00745D3C" w:rsidRDefault="003D3591" w:rsidP="003D3591">
            <w:pPr>
              <w:spacing w:after="150"/>
            </w:pPr>
            <w:r w:rsidRPr="00745D3C">
              <w:t xml:space="preserve">- Tuyên truyền vệ sinh </w:t>
            </w:r>
            <w:proofErr w:type="gramStart"/>
            <w:r w:rsidRPr="00745D3C">
              <w:t>an</w:t>
            </w:r>
            <w:proofErr w:type="gramEnd"/>
            <w:r w:rsidRPr="00745D3C">
              <w:t xml:space="preserve"> toàn thực phẩm ngày tết.</w:t>
            </w:r>
          </w:p>
          <w:p w:rsidR="003D3591" w:rsidRPr="00745D3C" w:rsidRDefault="003D3591" w:rsidP="003D3591">
            <w:pPr>
              <w:spacing w:after="150"/>
            </w:pPr>
            <w:r w:rsidRPr="00745D3C">
              <w:t>- Bồi dưỡng phương pháp hình thức GD KNS cho trẻ trong trường MN</w:t>
            </w:r>
          </w:p>
          <w:p w:rsidR="003D3591" w:rsidRPr="00745D3C" w:rsidRDefault="003D3591" w:rsidP="003D3591">
            <w:pPr>
              <w:spacing w:after="150"/>
            </w:pPr>
            <w:r w:rsidRPr="00745D3C">
              <w:t> - Thảo luận xây dựng mạng chủ đề tháng</w:t>
            </w:r>
          </w:p>
          <w:p w:rsidR="003D3591" w:rsidRDefault="003D3591" w:rsidP="003D3591">
            <w:pPr>
              <w:spacing w:after="150"/>
            </w:pPr>
            <w:r w:rsidRPr="00745D3C">
              <w:t>“Thế giới động vật ”</w:t>
            </w:r>
          </w:p>
          <w:p w:rsidR="00A65AED" w:rsidRPr="00A65AED" w:rsidRDefault="00A65AED" w:rsidP="00A65AED">
            <w:pPr>
              <w:widowControl w:val="0"/>
              <w:pBdr>
                <w:top w:val="dotted" w:sz="4" w:space="0" w:color="FFFFFF"/>
                <w:left w:val="dotted" w:sz="4" w:space="0" w:color="FFFFFF"/>
                <w:bottom w:val="dotted" w:sz="4" w:space="4" w:color="FFFFFF"/>
                <w:right w:val="dotted" w:sz="4" w:space="0" w:color="FFFFFF"/>
              </w:pBdr>
              <w:shd w:val="clear" w:color="auto" w:fill="FFFFFF"/>
              <w:spacing w:before="60"/>
              <w:jc w:val="both"/>
              <w:rPr>
                <w:b/>
                <w:bCs/>
              </w:rPr>
            </w:pPr>
            <w:r>
              <w:rPr>
                <w:spacing w:val="3"/>
                <w:shd w:val="clear" w:color="auto" w:fill="FFFFFF"/>
              </w:rPr>
              <w:t xml:space="preserve">- </w:t>
            </w:r>
            <w:r w:rsidRPr="008C6F32">
              <w:rPr>
                <w:spacing w:val="3"/>
                <w:shd w:val="clear" w:color="auto" w:fill="FFFFFF"/>
              </w:rPr>
              <w:t>Chuyên đề “Kết hợp phụ huynh trong thực hiện chủ đề trường mầm non hạnh phúc”</w:t>
            </w:r>
          </w:p>
        </w:tc>
        <w:tc>
          <w:tcPr>
            <w:tcW w:w="3192" w:type="dxa"/>
          </w:tcPr>
          <w:p w:rsidR="003D3591" w:rsidRPr="00745D3C" w:rsidRDefault="003D3591" w:rsidP="003D3591">
            <w:pPr>
              <w:spacing w:after="150"/>
            </w:pPr>
            <w:r w:rsidRPr="00745D3C">
              <w:t>- BGH+GV</w:t>
            </w:r>
          </w:p>
          <w:p w:rsidR="003D3591" w:rsidRPr="00745D3C" w:rsidRDefault="003D3591" w:rsidP="003D3591">
            <w:pPr>
              <w:spacing w:after="150"/>
            </w:pPr>
            <w:r w:rsidRPr="00745D3C">
              <w:t> </w:t>
            </w:r>
          </w:p>
          <w:p w:rsidR="00A65AED" w:rsidRPr="00745D3C" w:rsidRDefault="00A65AED" w:rsidP="00A65AED">
            <w:pPr>
              <w:spacing w:after="150"/>
            </w:pPr>
            <w:r>
              <w:t xml:space="preserve">Vũ Thị Phiên - </w:t>
            </w:r>
            <w:r w:rsidRPr="00745D3C">
              <w:t>PHT</w:t>
            </w:r>
          </w:p>
          <w:p w:rsidR="003D3591" w:rsidRPr="00745D3C" w:rsidRDefault="003D3591" w:rsidP="003D3591">
            <w:pPr>
              <w:spacing w:after="150"/>
            </w:pPr>
            <w:r w:rsidRPr="00745D3C">
              <w:t> </w:t>
            </w:r>
          </w:p>
          <w:p w:rsidR="00A65AED" w:rsidRPr="00745D3C" w:rsidRDefault="003D3591" w:rsidP="00A65AED">
            <w:pPr>
              <w:spacing w:after="150"/>
            </w:pPr>
            <w:r w:rsidRPr="00745D3C">
              <w:t> </w:t>
            </w:r>
            <w:r w:rsidR="00A65AED">
              <w:t xml:space="preserve">Vũ Thị Phiên - </w:t>
            </w:r>
            <w:r w:rsidR="00A65AED" w:rsidRPr="00745D3C">
              <w:t>PHT</w:t>
            </w:r>
          </w:p>
          <w:p w:rsidR="003D3591" w:rsidRPr="00745D3C" w:rsidRDefault="003D3591" w:rsidP="003D3591">
            <w:pPr>
              <w:spacing w:after="150"/>
            </w:pPr>
            <w:r w:rsidRPr="00745D3C">
              <w:t> </w:t>
            </w:r>
          </w:p>
          <w:p w:rsidR="003D3591" w:rsidRDefault="003D3591" w:rsidP="003D3591">
            <w:pPr>
              <w:spacing w:after="150"/>
            </w:pPr>
            <w:r w:rsidRPr="00745D3C">
              <w:t> - Các tổ chuyên môn</w:t>
            </w:r>
          </w:p>
          <w:p w:rsidR="00A65AED" w:rsidRPr="00745D3C" w:rsidRDefault="00A65AED" w:rsidP="00A65AED">
            <w:pPr>
              <w:spacing w:after="150"/>
            </w:pPr>
            <w:r w:rsidRPr="00745D3C">
              <w:t>- BGH+GV</w:t>
            </w:r>
          </w:p>
          <w:p w:rsidR="00A65AED" w:rsidRPr="00745D3C" w:rsidRDefault="00A65AED" w:rsidP="003D3591">
            <w:pPr>
              <w:spacing w:after="150"/>
            </w:pPr>
          </w:p>
        </w:tc>
      </w:tr>
      <w:tr w:rsidR="003D3591" w:rsidTr="00A65AED">
        <w:trPr>
          <w:trHeight w:val="2965"/>
        </w:trPr>
        <w:tc>
          <w:tcPr>
            <w:tcW w:w="1984" w:type="dxa"/>
          </w:tcPr>
          <w:p w:rsidR="003D3591" w:rsidRPr="00745D3C" w:rsidRDefault="003D3591" w:rsidP="003D3591">
            <w:pPr>
              <w:spacing w:after="150"/>
            </w:pPr>
            <w:r w:rsidRPr="00745D3C">
              <w:t> </w:t>
            </w:r>
          </w:p>
          <w:p w:rsidR="003D3591" w:rsidRPr="00745D3C" w:rsidRDefault="003D3591" w:rsidP="003D3591">
            <w:pPr>
              <w:spacing w:after="150"/>
            </w:pPr>
            <w:r w:rsidRPr="00745D3C">
              <w:t> </w:t>
            </w:r>
          </w:p>
          <w:p w:rsidR="003D3591" w:rsidRPr="00745D3C" w:rsidRDefault="003D3591" w:rsidP="003D3591">
            <w:pPr>
              <w:spacing w:after="150"/>
            </w:pPr>
            <w:r w:rsidRPr="00745D3C">
              <w:t> </w:t>
            </w:r>
          </w:p>
          <w:p w:rsidR="003D3591" w:rsidRPr="00745D3C" w:rsidRDefault="003D3591" w:rsidP="003D3591">
            <w:pPr>
              <w:spacing w:after="150"/>
            </w:pPr>
            <w:r w:rsidRPr="00745D3C">
              <w:t> </w:t>
            </w:r>
          </w:p>
          <w:p w:rsidR="003D3591" w:rsidRPr="00745D3C" w:rsidRDefault="003D3591" w:rsidP="003D3591">
            <w:pPr>
              <w:spacing w:after="150"/>
            </w:pPr>
            <w:r w:rsidRPr="00745D3C">
              <w:t> </w:t>
            </w:r>
          </w:p>
          <w:p w:rsidR="003D3591" w:rsidRPr="00745D3C" w:rsidRDefault="003D3591" w:rsidP="003D3591">
            <w:pPr>
              <w:spacing w:after="150"/>
            </w:pPr>
            <w:r>
              <w:t>Tháng 3/2025</w:t>
            </w:r>
          </w:p>
        </w:tc>
        <w:tc>
          <w:tcPr>
            <w:tcW w:w="4400" w:type="dxa"/>
          </w:tcPr>
          <w:p w:rsidR="003D3591" w:rsidRPr="00745D3C" w:rsidRDefault="003D3591" w:rsidP="003D3591">
            <w:pPr>
              <w:spacing w:after="150"/>
            </w:pPr>
            <w:r w:rsidRPr="00745D3C">
              <w:t>- S</w:t>
            </w:r>
            <w:r w:rsidR="00A65AED">
              <w:t>inh hoạt chuyên môn trường, tổ.</w:t>
            </w:r>
          </w:p>
          <w:p w:rsidR="003D3591" w:rsidRPr="00745D3C" w:rsidRDefault="003D3591" w:rsidP="003D3591">
            <w:pPr>
              <w:spacing w:after="150"/>
            </w:pPr>
            <w:r w:rsidRPr="00745D3C">
              <w:t>- Tiếp tục dự giờ bồi dưỡng giáo viên</w:t>
            </w:r>
          </w:p>
          <w:p w:rsidR="003D3591" w:rsidRPr="00745D3C" w:rsidRDefault="003D3591" w:rsidP="003D3591">
            <w:pPr>
              <w:spacing w:after="150"/>
            </w:pPr>
            <w:r w:rsidRPr="00745D3C">
              <w:t> </w:t>
            </w:r>
          </w:p>
          <w:p w:rsidR="003D3591" w:rsidRPr="00745D3C" w:rsidRDefault="003D3591" w:rsidP="003D3591">
            <w:pPr>
              <w:spacing w:after="150"/>
            </w:pPr>
            <w:r w:rsidRPr="00745D3C">
              <w:t>- Phòng tránh tai n</w:t>
            </w:r>
            <w:r w:rsidR="00A65AED">
              <w:t>ạn thương tích trong trường học</w:t>
            </w:r>
          </w:p>
          <w:p w:rsidR="00A65AED" w:rsidRPr="008C6F32" w:rsidRDefault="00A65AED" w:rsidP="00A65AED">
            <w:pPr>
              <w:widowControl w:val="0"/>
              <w:pBdr>
                <w:top w:val="dotted" w:sz="4" w:space="0" w:color="FFFFFF"/>
                <w:left w:val="dotted" w:sz="4" w:space="0" w:color="FFFFFF"/>
                <w:bottom w:val="dotted" w:sz="4" w:space="4" w:color="FFFFFF"/>
                <w:right w:val="dotted" w:sz="4" w:space="0" w:color="FFFFFF"/>
              </w:pBdr>
              <w:shd w:val="clear" w:color="auto" w:fill="FFFFFF"/>
              <w:spacing w:before="60"/>
              <w:jc w:val="both"/>
              <w:rPr>
                <w:bCs/>
                <w:iCs/>
                <w:spacing w:val="3"/>
                <w:shd w:val="clear" w:color="auto" w:fill="FFFFFF"/>
              </w:rPr>
            </w:pPr>
            <w:r w:rsidRPr="008C6F32">
              <w:rPr>
                <w:bCs/>
                <w:iCs/>
                <w:spacing w:val="3"/>
                <w:shd w:val="clear" w:color="auto" w:fill="FFFFFF"/>
              </w:rPr>
              <w:t>+ Chuyên đề trường: Lĩnh vực phát triển thẩm mỹ (Âm nhạc) độ tuổi 4-5 tuổi.</w:t>
            </w:r>
          </w:p>
          <w:p w:rsidR="003D3591" w:rsidRPr="00A65AED" w:rsidRDefault="00A65AED" w:rsidP="00A65AED">
            <w:pPr>
              <w:widowControl w:val="0"/>
              <w:pBdr>
                <w:top w:val="dotted" w:sz="4" w:space="0" w:color="FFFFFF"/>
                <w:left w:val="dotted" w:sz="4" w:space="0" w:color="FFFFFF"/>
                <w:bottom w:val="dotted" w:sz="4" w:space="4" w:color="FFFFFF"/>
                <w:right w:val="dotted" w:sz="4" w:space="0" w:color="FFFFFF"/>
              </w:pBdr>
              <w:shd w:val="clear" w:color="auto" w:fill="FFFFFF"/>
              <w:spacing w:before="60"/>
              <w:jc w:val="both"/>
              <w:rPr>
                <w:bCs/>
                <w:iCs/>
                <w:spacing w:val="3"/>
                <w:shd w:val="clear" w:color="auto" w:fill="FFFFFF"/>
              </w:rPr>
            </w:pPr>
            <w:r w:rsidRPr="008C6F32">
              <w:rPr>
                <w:bCs/>
                <w:iCs/>
                <w:spacing w:val="3"/>
                <w:shd w:val="clear" w:color="auto" w:fill="FFFFFF"/>
              </w:rPr>
              <w:t>+ Chuyên đề tổ: Lĩnh vực phát triển tình cảm kỹ năng xã hội độ tuổi 5-6 tuổi.</w:t>
            </w:r>
          </w:p>
        </w:tc>
        <w:tc>
          <w:tcPr>
            <w:tcW w:w="3192" w:type="dxa"/>
          </w:tcPr>
          <w:p w:rsidR="003D3591" w:rsidRPr="00745D3C" w:rsidRDefault="003D3591" w:rsidP="003D3591">
            <w:pPr>
              <w:spacing w:after="150"/>
            </w:pPr>
            <w:r w:rsidRPr="00745D3C">
              <w:t>- BGH- GV</w:t>
            </w:r>
          </w:p>
          <w:p w:rsidR="003D3591" w:rsidRPr="00745D3C" w:rsidRDefault="003D3591" w:rsidP="003D3591">
            <w:pPr>
              <w:spacing w:after="150"/>
            </w:pPr>
            <w:r w:rsidRPr="00745D3C">
              <w:t> </w:t>
            </w:r>
          </w:p>
          <w:p w:rsidR="003D3591" w:rsidRPr="00745D3C" w:rsidRDefault="00A65AED" w:rsidP="003D3591">
            <w:pPr>
              <w:spacing w:after="150"/>
            </w:pPr>
            <w:r>
              <w:t>- BGH + TTCM.</w:t>
            </w:r>
          </w:p>
          <w:p w:rsidR="003D3591" w:rsidRPr="00745D3C" w:rsidRDefault="00A65AED" w:rsidP="003D3591">
            <w:pPr>
              <w:spacing w:after="150"/>
            </w:pPr>
            <w:r>
              <w:t>- Vũ Thị Phiên - PHT</w:t>
            </w:r>
          </w:p>
          <w:p w:rsidR="003D3591" w:rsidRPr="00745D3C" w:rsidRDefault="003D3591" w:rsidP="003D3591">
            <w:pPr>
              <w:spacing w:after="150"/>
            </w:pPr>
          </w:p>
          <w:p w:rsidR="003D3591" w:rsidRPr="00745D3C" w:rsidRDefault="003D3591" w:rsidP="003D3591">
            <w:pPr>
              <w:spacing w:after="150"/>
            </w:pPr>
            <w:r w:rsidRPr="00745D3C">
              <w:t>- BGH + TTCM.</w:t>
            </w:r>
          </w:p>
          <w:p w:rsidR="003D3591" w:rsidRPr="00745D3C" w:rsidRDefault="003D3591" w:rsidP="003D3591">
            <w:pPr>
              <w:spacing w:after="150"/>
            </w:pPr>
          </w:p>
          <w:p w:rsidR="003D3591" w:rsidRPr="00745D3C" w:rsidRDefault="003D3591" w:rsidP="003D3591">
            <w:pPr>
              <w:spacing w:after="150"/>
            </w:pPr>
            <w:r w:rsidRPr="00745D3C">
              <w:t> - Các tổ chuyên môn.</w:t>
            </w:r>
          </w:p>
        </w:tc>
      </w:tr>
      <w:tr w:rsidR="003D3591" w:rsidTr="003D3591">
        <w:tc>
          <w:tcPr>
            <w:tcW w:w="1984" w:type="dxa"/>
          </w:tcPr>
          <w:p w:rsidR="003D3591" w:rsidRPr="00745D3C" w:rsidRDefault="003D3591" w:rsidP="003D3591">
            <w:pPr>
              <w:spacing w:after="150"/>
            </w:pPr>
            <w:r w:rsidRPr="00745D3C">
              <w:t> </w:t>
            </w:r>
          </w:p>
          <w:p w:rsidR="003D3591" w:rsidRPr="00745D3C" w:rsidRDefault="003D3591" w:rsidP="003D3591">
            <w:pPr>
              <w:spacing w:after="150"/>
            </w:pPr>
            <w:r w:rsidRPr="00745D3C">
              <w:t> </w:t>
            </w:r>
          </w:p>
          <w:p w:rsidR="003D3591" w:rsidRPr="00745D3C" w:rsidRDefault="003D3591" w:rsidP="003D3591">
            <w:pPr>
              <w:spacing w:after="150"/>
            </w:pPr>
            <w:r w:rsidRPr="00745D3C">
              <w:t> </w:t>
            </w:r>
          </w:p>
          <w:p w:rsidR="003D3591" w:rsidRPr="00745D3C" w:rsidRDefault="003D3591" w:rsidP="003D3591">
            <w:pPr>
              <w:spacing w:after="150"/>
            </w:pPr>
            <w:r>
              <w:t>Tháng 4/2025</w:t>
            </w:r>
          </w:p>
        </w:tc>
        <w:tc>
          <w:tcPr>
            <w:tcW w:w="4400" w:type="dxa"/>
          </w:tcPr>
          <w:p w:rsidR="003D3591" w:rsidRPr="00745D3C" w:rsidRDefault="00A65AED" w:rsidP="00A65AED">
            <w:pPr>
              <w:widowControl w:val="0"/>
              <w:pBdr>
                <w:top w:val="dotted" w:sz="4" w:space="0" w:color="FFFFFF"/>
                <w:left w:val="dotted" w:sz="4" w:space="0" w:color="FFFFFF"/>
                <w:bottom w:val="dotted" w:sz="4" w:space="4" w:color="FFFFFF"/>
                <w:right w:val="dotted" w:sz="4" w:space="0" w:color="FFFFFF"/>
              </w:pBdr>
              <w:shd w:val="clear" w:color="auto" w:fill="FFFFFF"/>
              <w:spacing w:before="60"/>
              <w:jc w:val="both"/>
            </w:pPr>
            <w:r>
              <w:rPr>
                <w:iCs/>
                <w:spacing w:val="3"/>
                <w:shd w:val="clear" w:color="auto" w:fill="FFFFFF"/>
              </w:rPr>
              <w:t xml:space="preserve">- </w:t>
            </w:r>
            <w:r w:rsidRPr="008C6F32">
              <w:rPr>
                <w:iCs/>
                <w:spacing w:val="3"/>
                <w:shd w:val="clear" w:color="auto" w:fill="FFFFFF"/>
              </w:rPr>
              <w:t>Hội thi triển lãm cấp trường “Thế giới đồ dùng, đồ chơi tự tạo của bé”.</w:t>
            </w:r>
          </w:p>
          <w:p w:rsidR="003D3591" w:rsidRPr="00745D3C" w:rsidRDefault="003D3591" w:rsidP="003D3591">
            <w:pPr>
              <w:spacing w:after="150"/>
            </w:pPr>
            <w:r w:rsidRPr="00745D3C">
              <w:t>- Thảo luận xây dựng mạng chủ đề “Quê hương, đất nước Bác Hồ trường tiểu học”</w:t>
            </w:r>
          </w:p>
        </w:tc>
        <w:tc>
          <w:tcPr>
            <w:tcW w:w="3192" w:type="dxa"/>
          </w:tcPr>
          <w:p w:rsidR="003D3591" w:rsidRPr="00745D3C" w:rsidRDefault="00A65AED" w:rsidP="003D3591">
            <w:pPr>
              <w:spacing w:after="150"/>
            </w:pPr>
            <w:r>
              <w:t>- BGH-GV</w:t>
            </w:r>
          </w:p>
          <w:p w:rsidR="003D3591" w:rsidRDefault="00A65AED" w:rsidP="003D3591">
            <w:pPr>
              <w:spacing w:after="150"/>
            </w:pPr>
            <w:r>
              <w:t>-Vũ Thị Phiên - PHT</w:t>
            </w:r>
          </w:p>
          <w:p w:rsidR="003D3591" w:rsidRPr="00745D3C" w:rsidRDefault="003D3591" w:rsidP="003D3591">
            <w:pPr>
              <w:spacing w:after="150"/>
            </w:pPr>
            <w:r w:rsidRPr="00745D3C">
              <w:t>- Các tổ chuyên môn.</w:t>
            </w:r>
          </w:p>
        </w:tc>
      </w:tr>
      <w:tr w:rsidR="003D3591" w:rsidTr="003D3591">
        <w:tc>
          <w:tcPr>
            <w:tcW w:w="1984" w:type="dxa"/>
          </w:tcPr>
          <w:p w:rsidR="003D3591" w:rsidRPr="00745D3C" w:rsidRDefault="003D3591" w:rsidP="003D3591">
            <w:pPr>
              <w:spacing w:after="150"/>
            </w:pPr>
            <w:r w:rsidRPr="00745D3C">
              <w:t> </w:t>
            </w:r>
          </w:p>
          <w:p w:rsidR="003D3591" w:rsidRPr="00745D3C" w:rsidRDefault="003D3591" w:rsidP="003D3591">
            <w:pPr>
              <w:spacing w:after="150"/>
            </w:pPr>
            <w:r w:rsidRPr="00745D3C">
              <w:t> </w:t>
            </w:r>
          </w:p>
          <w:p w:rsidR="003D3591" w:rsidRPr="00745D3C" w:rsidRDefault="003D3591" w:rsidP="003D3591">
            <w:pPr>
              <w:spacing w:after="150"/>
            </w:pPr>
            <w:r w:rsidRPr="00745D3C">
              <w:t> </w:t>
            </w:r>
          </w:p>
          <w:p w:rsidR="003D3591" w:rsidRPr="00745D3C" w:rsidRDefault="003D3591" w:rsidP="003D3591">
            <w:pPr>
              <w:spacing w:after="150"/>
            </w:pPr>
            <w:r>
              <w:t>Tháng 5/2025</w:t>
            </w:r>
          </w:p>
        </w:tc>
        <w:tc>
          <w:tcPr>
            <w:tcW w:w="4400" w:type="dxa"/>
          </w:tcPr>
          <w:p w:rsidR="00A65AED" w:rsidRDefault="003D3591" w:rsidP="00A65AED">
            <w:pPr>
              <w:spacing w:after="150"/>
            </w:pPr>
            <w:r w:rsidRPr="00745D3C">
              <w:t>- Sinh ho</w:t>
            </w:r>
            <w:r w:rsidR="00A65AED">
              <w:t>ạt chuyên môn trường, khối lớp.</w:t>
            </w:r>
          </w:p>
          <w:p w:rsidR="00A65AED" w:rsidRPr="008C6F32" w:rsidRDefault="00A65AED" w:rsidP="00A65AED">
            <w:pPr>
              <w:spacing w:after="150"/>
            </w:pPr>
            <w:r w:rsidRPr="008C6F32">
              <w:t xml:space="preserve">+ Hội thi cấp trường “Rung chuông vàng” </w:t>
            </w:r>
          </w:p>
          <w:p w:rsidR="00A65AED" w:rsidRPr="008C6F32" w:rsidRDefault="00A65AED" w:rsidP="00A65AED">
            <w:pPr>
              <w:widowControl w:val="0"/>
              <w:pBdr>
                <w:top w:val="dotted" w:sz="4" w:space="0" w:color="FFFFFF"/>
                <w:left w:val="dotted" w:sz="4" w:space="0" w:color="FFFFFF"/>
                <w:bottom w:val="dotted" w:sz="4" w:space="4" w:color="FFFFFF"/>
                <w:right w:val="dotted" w:sz="4" w:space="0" w:color="FFFFFF"/>
              </w:pBdr>
              <w:shd w:val="clear" w:color="auto" w:fill="FFFFFF"/>
              <w:spacing w:before="60"/>
              <w:jc w:val="both"/>
            </w:pPr>
            <w:r w:rsidRPr="008C6F32">
              <w:t>+ Tổ chức tiệc buffe</w:t>
            </w:r>
          </w:p>
          <w:p w:rsidR="003D3591" w:rsidRPr="00A65AED" w:rsidRDefault="00A65AED" w:rsidP="00A65AED">
            <w:pPr>
              <w:widowControl w:val="0"/>
              <w:spacing w:before="60"/>
              <w:jc w:val="both"/>
              <w:rPr>
                <w:color w:val="000000" w:themeColor="text1"/>
              </w:rPr>
            </w:pPr>
            <w:r w:rsidRPr="00A65AED">
              <w:rPr>
                <w:color w:val="000000" w:themeColor="text1"/>
              </w:rPr>
              <w:lastRenderedPageBreak/>
              <w:t>- Tổ chức các ngày hội ngày lễ: Ngày khai giảng, tết trung thu, lễ hội mừng xuân, tổng kết năm học, tết thiếu nhi 1/6…</w:t>
            </w:r>
          </w:p>
          <w:p w:rsidR="003D3591" w:rsidRPr="00745D3C" w:rsidRDefault="003D3591" w:rsidP="003D3591">
            <w:pPr>
              <w:spacing w:after="150"/>
            </w:pPr>
            <w:r w:rsidRPr="00745D3C">
              <w:t>- Kiểm tra, đánh giá, rút kinh nghiệm công tác BDG</w:t>
            </w:r>
            <w:r w:rsidR="00A65AED">
              <w:t>V của nhà trường trong năm học.</w:t>
            </w:r>
          </w:p>
          <w:p w:rsidR="003D3591" w:rsidRPr="00745D3C" w:rsidRDefault="003D3591" w:rsidP="003D3591">
            <w:pPr>
              <w:spacing w:after="150"/>
            </w:pPr>
            <w:r w:rsidRPr="00745D3C">
              <w:t>- Đánh giá việc sử dụng hồ s</w:t>
            </w:r>
            <w:r w:rsidR="00A65AED">
              <w:t>ơ sổ sách trong trường mầm non;</w:t>
            </w:r>
          </w:p>
          <w:p w:rsidR="003D3591" w:rsidRPr="00745D3C" w:rsidRDefault="003D3591" w:rsidP="003D3591">
            <w:pPr>
              <w:spacing w:after="150"/>
            </w:pPr>
            <w:r w:rsidRPr="00745D3C">
              <w:t>- Sinh hoạt chuyên đề hè.</w:t>
            </w:r>
          </w:p>
        </w:tc>
        <w:tc>
          <w:tcPr>
            <w:tcW w:w="3192" w:type="dxa"/>
          </w:tcPr>
          <w:p w:rsidR="003D3591" w:rsidRPr="00745D3C" w:rsidRDefault="003D3591" w:rsidP="003D3591">
            <w:pPr>
              <w:spacing w:after="150"/>
            </w:pPr>
            <w:r w:rsidRPr="00745D3C">
              <w:lastRenderedPageBreak/>
              <w:t>- BGH+GV</w:t>
            </w:r>
          </w:p>
          <w:p w:rsidR="003D3591" w:rsidRPr="00745D3C" w:rsidRDefault="003D3591" w:rsidP="003D3591">
            <w:pPr>
              <w:spacing w:after="150"/>
            </w:pPr>
            <w:r w:rsidRPr="00745D3C">
              <w:t> </w:t>
            </w:r>
          </w:p>
          <w:p w:rsidR="003D3591" w:rsidRPr="00745D3C" w:rsidRDefault="003D3591" w:rsidP="003D3591">
            <w:pPr>
              <w:spacing w:after="150"/>
            </w:pPr>
            <w:r w:rsidRPr="00745D3C">
              <w:t>- BGH+GV</w:t>
            </w:r>
          </w:p>
          <w:p w:rsidR="003D3591" w:rsidRPr="00745D3C" w:rsidRDefault="003D3591" w:rsidP="003D3591">
            <w:pPr>
              <w:spacing w:after="150"/>
            </w:pPr>
            <w:r w:rsidRPr="00745D3C">
              <w:t> </w:t>
            </w:r>
          </w:p>
          <w:p w:rsidR="003D3591" w:rsidRPr="00745D3C" w:rsidRDefault="003D3591" w:rsidP="003D3591">
            <w:pPr>
              <w:spacing w:after="150"/>
            </w:pPr>
            <w:r w:rsidRPr="00745D3C">
              <w:lastRenderedPageBreak/>
              <w:t> </w:t>
            </w:r>
          </w:p>
          <w:p w:rsidR="003D3591" w:rsidRPr="00745D3C" w:rsidRDefault="003D3591" w:rsidP="003D3591">
            <w:pPr>
              <w:spacing w:after="150"/>
            </w:pPr>
            <w:r w:rsidRPr="00745D3C">
              <w:t>- BGH+GV</w:t>
            </w:r>
          </w:p>
          <w:p w:rsidR="003D3591" w:rsidRDefault="003D3591" w:rsidP="003D3591">
            <w:pPr>
              <w:spacing w:after="150"/>
            </w:pPr>
            <w:r w:rsidRPr="00745D3C">
              <w:t> </w:t>
            </w:r>
          </w:p>
          <w:p w:rsidR="00A65AED" w:rsidRPr="00745D3C" w:rsidRDefault="00A65AED" w:rsidP="00A65AED">
            <w:pPr>
              <w:spacing w:after="150"/>
            </w:pPr>
            <w:r>
              <w:t xml:space="preserve">-Vũ Thị Phiên - </w:t>
            </w:r>
            <w:r w:rsidRPr="00745D3C">
              <w:t>PHT</w:t>
            </w:r>
          </w:p>
          <w:p w:rsidR="003D3591" w:rsidRPr="00745D3C" w:rsidRDefault="003D3591" w:rsidP="003D3591">
            <w:pPr>
              <w:spacing w:after="150"/>
            </w:pPr>
            <w:r w:rsidRPr="00745D3C">
              <w:t> </w:t>
            </w:r>
          </w:p>
          <w:p w:rsidR="003D3591" w:rsidRPr="00745D3C" w:rsidRDefault="003D3591" w:rsidP="003D3591">
            <w:pPr>
              <w:spacing w:after="150"/>
            </w:pPr>
            <w:r w:rsidRPr="00745D3C">
              <w:t> </w:t>
            </w:r>
          </w:p>
          <w:p w:rsidR="00A65AED" w:rsidRPr="00745D3C" w:rsidRDefault="003D3591" w:rsidP="00A65AED">
            <w:pPr>
              <w:spacing w:after="150"/>
            </w:pPr>
            <w:r>
              <w:t xml:space="preserve">- </w:t>
            </w:r>
            <w:r w:rsidR="00A65AED">
              <w:t xml:space="preserve">Vũ Thị Phiên - </w:t>
            </w:r>
            <w:r w:rsidR="00A65AED" w:rsidRPr="00745D3C">
              <w:t>PHT</w:t>
            </w:r>
          </w:p>
          <w:p w:rsidR="003D3591" w:rsidRPr="00745D3C" w:rsidRDefault="003D3591" w:rsidP="003D3591">
            <w:pPr>
              <w:spacing w:after="150"/>
            </w:pPr>
          </w:p>
        </w:tc>
      </w:tr>
    </w:tbl>
    <w:tbl>
      <w:tblPr>
        <w:tblW w:w="9781" w:type="dxa"/>
        <w:shd w:val="clear" w:color="auto" w:fill="F9F9F9"/>
        <w:tblLayout w:type="fixed"/>
        <w:tblCellMar>
          <w:left w:w="0" w:type="dxa"/>
          <w:right w:w="0" w:type="dxa"/>
        </w:tblCellMar>
        <w:tblLook w:val="04A0" w:firstRow="1" w:lastRow="0" w:firstColumn="1" w:lastColumn="0" w:noHBand="0" w:noVBand="1"/>
      </w:tblPr>
      <w:tblGrid>
        <w:gridCol w:w="2553"/>
        <w:gridCol w:w="7228"/>
      </w:tblGrid>
      <w:tr w:rsidR="003D3591" w:rsidRPr="00745D3C" w:rsidTr="0032468F">
        <w:tc>
          <w:tcPr>
            <w:tcW w:w="2553" w:type="dxa"/>
            <w:shd w:val="clear" w:color="auto" w:fill="F9F9F9"/>
            <w:hideMark/>
          </w:tcPr>
          <w:p w:rsidR="00C81F9F" w:rsidRDefault="00C81F9F" w:rsidP="00BD0191">
            <w:pPr>
              <w:spacing w:after="150"/>
            </w:pPr>
          </w:p>
          <w:p w:rsidR="003D3591" w:rsidRPr="00745D3C" w:rsidRDefault="003D3591" w:rsidP="00BD0191">
            <w:pPr>
              <w:spacing w:after="150"/>
            </w:pPr>
            <w:r w:rsidRPr="00745D3C">
              <w:t> </w:t>
            </w:r>
          </w:p>
          <w:p w:rsidR="003D3591" w:rsidRPr="00745D3C" w:rsidRDefault="003D3591" w:rsidP="00A65AED">
            <w:r w:rsidRPr="00745D3C">
              <w:rPr>
                <w:b/>
                <w:bCs/>
                <w:i/>
                <w:iCs/>
              </w:rPr>
              <w:t>Nơi nhận:</w:t>
            </w:r>
          </w:p>
          <w:p w:rsidR="003D3591" w:rsidRPr="00745D3C" w:rsidRDefault="003D3591" w:rsidP="00A65AED">
            <w:r w:rsidRPr="00745D3C">
              <w:t>- CBQL, GV;</w:t>
            </w:r>
          </w:p>
          <w:p w:rsidR="003D3591" w:rsidRPr="00745D3C" w:rsidRDefault="003D3591" w:rsidP="00A65AED">
            <w:r>
              <w:t xml:space="preserve">- Các tổ CM </w:t>
            </w:r>
            <w:r w:rsidRPr="00745D3C">
              <w:t>(Th/h);</w:t>
            </w:r>
          </w:p>
          <w:p w:rsidR="003D3591" w:rsidRPr="00745D3C" w:rsidRDefault="003D3591" w:rsidP="00A65AED">
            <w:r w:rsidRPr="00745D3C">
              <w:t>- Lưu: VT,</w:t>
            </w:r>
          </w:p>
        </w:tc>
        <w:tc>
          <w:tcPr>
            <w:tcW w:w="7228" w:type="dxa"/>
            <w:shd w:val="clear" w:color="auto" w:fill="F9F9F9"/>
            <w:hideMark/>
          </w:tcPr>
          <w:p w:rsidR="00C81F9F" w:rsidRDefault="00C81F9F" w:rsidP="00A65AED">
            <w:pPr>
              <w:jc w:val="right"/>
              <w:rPr>
                <w:b/>
                <w:bCs/>
              </w:rPr>
            </w:pPr>
          </w:p>
          <w:p w:rsidR="00C81F9F" w:rsidRDefault="00505525" w:rsidP="00A65AED">
            <w:pPr>
              <w:jc w:val="right"/>
              <w:rPr>
                <w:b/>
                <w:bCs/>
              </w:rPr>
            </w:pPr>
            <w:bookmarkStart w:id="0" w:name="_GoBack"/>
            <w:r>
              <w:rPr>
                <w:noProof/>
              </w:rPr>
              <w:drawing>
                <wp:anchor distT="0" distB="0" distL="114300" distR="114300" simplePos="0" relativeHeight="251663360" behindDoc="0" locked="0" layoutInCell="1" allowOverlap="1" wp14:anchorId="616AD8AB" wp14:editId="5B07060A">
                  <wp:simplePos x="0" y="0"/>
                  <wp:positionH relativeFrom="column">
                    <wp:posOffset>3029489</wp:posOffset>
                  </wp:positionH>
                  <wp:positionV relativeFrom="paragraph">
                    <wp:posOffset>147134</wp:posOffset>
                  </wp:positionV>
                  <wp:extent cx="2921000" cy="13531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ị Phiên Ký, đóng dấu.png"/>
                          <pic:cNvPicPr/>
                        </pic:nvPicPr>
                        <pic:blipFill>
                          <a:blip r:embed="rId7" cstate="print">
                            <a:extLst>
                              <a:ext uri="{BEBA8EAE-BF5A-486C-A8C5-ECC9F3942E4B}">
                                <a14:imgProps xmlns:a14="http://schemas.microsoft.com/office/drawing/2010/main">
                                  <a14:imgLayer r:embed="rId8">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921000" cy="1353185"/>
                          </a:xfrm>
                          <a:prstGeom prst="rect">
                            <a:avLst/>
                          </a:prstGeom>
                        </pic:spPr>
                      </pic:pic>
                    </a:graphicData>
                  </a:graphic>
                  <wp14:sizeRelH relativeFrom="page">
                    <wp14:pctWidth>0</wp14:pctWidth>
                  </wp14:sizeRelH>
                  <wp14:sizeRelV relativeFrom="page">
                    <wp14:pctHeight>0</wp14:pctHeight>
                  </wp14:sizeRelV>
                </wp:anchor>
              </w:drawing>
            </w:r>
            <w:bookmarkEnd w:id="0"/>
          </w:p>
          <w:p w:rsidR="003D3591" w:rsidRPr="00745D3C" w:rsidRDefault="003D3591" w:rsidP="00A65AED">
            <w:pPr>
              <w:jc w:val="right"/>
            </w:pPr>
            <w:r w:rsidRPr="00745D3C">
              <w:rPr>
                <w:b/>
                <w:bCs/>
              </w:rPr>
              <w:t>T.M NHÀ TRƯỜNG</w:t>
            </w:r>
          </w:p>
          <w:p w:rsidR="003D3591" w:rsidRPr="00745D3C" w:rsidRDefault="003D3591" w:rsidP="00A65AED">
            <w:pPr>
              <w:jc w:val="right"/>
            </w:pPr>
            <w:r w:rsidRPr="00745D3C">
              <w:rPr>
                <w:b/>
                <w:bCs/>
              </w:rPr>
              <w:t>PHÓ HIỆU TRƯỞNG</w:t>
            </w:r>
          </w:p>
          <w:p w:rsidR="003D3591" w:rsidRPr="00745D3C" w:rsidRDefault="003D3591" w:rsidP="00A65AED">
            <w:pPr>
              <w:jc w:val="right"/>
            </w:pPr>
            <w:r w:rsidRPr="00745D3C">
              <w:t> </w:t>
            </w:r>
          </w:p>
          <w:tbl>
            <w:tblPr>
              <w:tblW w:w="5227" w:type="dxa"/>
              <w:tblInd w:w="1860" w:type="dxa"/>
              <w:tblLayout w:type="fixed"/>
              <w:tblCellMar>
                <w:left w:w="0" w:type="dxa"/>
                <w:right w:w="0" w:type="dxa"/>
              </w:tblCellMar>
              <w:tblLook w:val="04A0" w:firstRow="1" w:lastRow="0" w:firstColumn="1" w:lastColumn="0" w:noHBand="0" w:noVBand="1"/>
            </w:tblPr>
            <w:tblGrid>
              <w:gridCol w:w="133"/>
              <w:gridCol w:w="5094"/>
            </w:tblGrid>
            <w:tr w:rsidR="003D3591" w:rsidRPr="00745D3C" w:rsidTr="00BD0191">
              <w:tc>
                <w:tcPr>
                  <w:tcW w:w="133" w:type="dxa"/>
                  <w:shd w:val="clear" w:color="auto" w:fill="auto"/>
                  <w:hideMark/>
                </w:tcPr>
                <w:p w:rsidR="003D3591" w:rsidRPr="00745D3C" w:rsidRDefault="003D3591" w:rsidP="00A65AED">
                  <w:pPr>
                    <w:jc w:val="right"/>
                  </w:pPr>
                  <w:r w:rsidRPr="00745D3C">
                    <w:t> </w:t>
                  </w:r>
                </w:p>
              </w:tc>
              <w:tc>
                <w:tcPr>
                  <w:tcW w:w="5094" w:type="dxa"/>
                  <w:shd w:val="clear" w:color="auto" w:fill="auto"/>
                  <w:hideMark/>
                </w:tcPr>
                <w:p w:rsidR="003D3591" w:rsidRPr="00745D3C" w:rsidRDefault="003D3591" w:rsidP="00A65AED">
                  <w:pPr>
                    <w:jc w:val="right"/>
                  </w:pPr>
                  <w:r w:rsidRPr="00745D3C">
                    <w:t> </w:t>
                  </w:r>
                </w:p>
                <w:p w:rsidR="003D3591" w:rsidRPr="00745D3C" w:rsidRDefault="003D3591" w:rsidP="00A65AED">
                  <w:pPr>
                    <w:jc w:val="right"/>
                  </w:pPr>
                  <w:r w:rsidRPr="00745D3C">
                    <w:t> </w:t>
                  </w:r>
                </w:p>
                <w:p w:rsidR="003D3591" w:rsidRPr="00745D3C" w:rsidRDefault="00A65AED" w:rsidP="00A65AED">
                  <w:pPr>
                    <w:ind w:right="-164"/>
                    <w:jc w:val="center"/>
                  </w:pPr>
                  <w:r>
                    <w:rPr>
                      <w:b/>
                      <w:bCs/>
                    </w:rPr>
                    <w:t xml:space="preserve">                                      Vũ Thị Phiên</w:t>
                  </w:r>
                </w:p>
              </w:tc>
            </w:tr>
          </w:tbl>
          <w:p w:rsidR="003D3591" w:rsidRPr="00745D3C" w:rsidRDefault="003D3591" w:rsidP="00A65AED">
            <w:r w:rsidRPr="00745D3C">
              <w:t> </w:t>
            </w:r>
          </w:p>
        </w:tc>
      </w:tr>
    </w:tbl>
    <w:p w:rsidR="00763985" w:rsidRDefault="00763985"/>
    <w:sectPr w:rsidR="00763985" w:rsidSect="007309DC">
      <w:headerReference w:type="default" r:id="rId9"/>
      <w:pgSz w:w="12240" w:h="15840" w:code="1"/>
      <w:pgMar w:top="1134" w:right="102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BB" w:rsidRDefault="007A72BB" w:rsidP="007309DC">
      <w:r>
        <w:separator/>
      </w:r>
    </w:p>
  </w:endnote>
  <w:endnote w:type="continuationSeparator" w:id="0">
    <w:p w:rsidR="007A72BB" w:rsidRDefault="007A72BB" w:rsidP="0073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BB" w:rsidRDefault="007A72BB" w:rsidP="007309DC">
      <w:r>
        <w:separator/>
      </w:r>
    </w:p>
  </w:footnote>
  <w:footnote w:type="continuationSeparator" w:id="0">
    <w:p w:rsidR="007A72BB" w:rsidRDefault="007A72BB" w:rsidP="0073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790645"/>
      <w:docPartObj>
        <w:docPartGallery w:val="Page Numbers (Top of Page)"/>
        <w:docPartUnique/>
      </w:docPartObj>
    </w:sdtPr>
    <w:sdtEndPr>
      <w:rPr>
        <w:noProof/>
      </w:rPr>
    </w:sdtEndPr>
    <w:sdtContent>
      <w:p w:rsidR="007309DC" w:rsidRDefault="007309DC">
        <w:pPr>
          <w:pStyle w:val="Header"/>
          <w:jc w:val="center"/>
        </w:pPr>
        <w:r>
          <w:fldChar w:fldCharType="begin"/>
        </w:r>
        <w:r>
          <w:instrText xml:space="preserve"> PAGE   \* MERGEFORMAT </w:instrText>
        </w:r>
        <w:r>
          <w:fldChar w:fldCharType="separate"/>
        </w:r>
        <w:r w:rsidR="00505525">
          <w:rPr>
            <w:noProof/>
          </w:rPr>
          <w:t>9</w:t>
        </w:r>
        <w:r>
          <w:rPr>
            <w:noProof/>
          </w:rPr>
          <w:fldChar w:fldCharType="end"/>
        </w:r>
      </w:p>
    </w:sdtContent>
  </w:sdt>
  <w:p w:rsidR="007309DC" w:rsidRDefault="00730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8C"/>
    <w:rsid w:val="0007224C"/>
    <w:rsid w:val="001F438C"/>
    <w:rsid w:val="002217BE"/>
    <w:rsid w:val="0029170C"/>
    <w:rsid w:val="0032468F"/>
    <w:rsid w:val="003D3591"/>
    <w:rsid w:val="00505525"/>
    <w:rsid w:val="007309DC"/>
    <w:rsid w:val="00763985"/>
    <w:rsid w:val="007A72BB"/>
    <w:rsid w:val="008B5233"/>
    <w:rsid w:val="009955A0"/>
    <w:rsid w:val="009E6A82"/>
    <w:rsid w:val="00A65AED"/>
    <w:rsid w:val="00C46A72"/>
    <w:rsid w:val="00C81F9F"/>
    <w:rsid w:val="00DD30F8"/>
    <w:rsid w:val="00E35AF5"/>
    <w:rsid w:val="00ED34B4"/>
    <w:rsid w:val="00F53724"/>
    <w:rsid w:val="00F7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8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F43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3D3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5AED"/>
    <w:pPr>
      <w:ind w:left="720"/>
      <w:contextualSpacing/>
    </w:pPr>
  </w:style>
  <w:style w:type="paragraph" w:styleId="Header">
    <w:name w:val="header"/>
    <w:basedOn w:val="Normal"/>
    <w:link w:val="HeaderChar"/>
    <w:uiPriority w:val="99"/>
    <w:unhideWhenUsed/>
    <w:rsid w:val="007309DC"/>
    <w:pPr>
      <w:tabs>
        <w:tab w:val="center" w:pos="4680"/>
        <w:tab w:val="right" w:pos="9360"/>
      </w:tabs>
    </w:pPr>
  </w:style>
  <w:style w:type="character" w:customStyle="1" w:styleId="HeaderChar">
    <w:name w:val="Header Char"/>
    <w:basedOn w:val="DefaultParagraphFont"/>
    <w:link w:val="Header"/>
    <w:uiPriority w:val="99"/>
    <w:rsid w:val="007309D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309DC"/>
    <w:pPr>
      <w:tabs>
        <w:tab w:val="center" w:pos="4680"/>
        <w:tab w:val="right" w:pos="9360"/>
      </w:tabs>
    </w:pPr>
  </w:style>
  <w:style w:type="character" w:customStyle="1" w:styleId="FooterChar">
    <w:name w:val="Footer Char"/>
    <w:basedOn w:val="DefaultParagraphFont"/>
    <w:link w:val="Footer"/>
    <w:uiPriority w:val="99"/>
    <w:rsid w:val="007309D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8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F43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3D3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5AED"/>
    <w:pPr>
      <w:ind w:left="720"/>
      <w:contextualSpacing/>
    </w:pPr>
  </w:style>
  <w:style w:type="paragraph" w:styleId="Header">
    <w:name w:val="header"/>
    <w:basedOn w:val="Normal"/>
    <w:link w:val="HeaderChar"/>
    <w:uiPriority w:val="99"/>
    <w:unhideWhenUsed/>
    <w:rsid w:val="007309DC"/>
    <w:pPr>
      <w:tabs>
        <w:tab w:val="center" w:pos="4680"/>
        <w:tab w:val="right" w:pos="9360"/>
      </w:tabs>
    </w:pPr>
  </w:style>
  <w:style w:type="character" w:customStyle="1" w:styleId="HeaderChar">
    <w:name w:val="Header Char"/>
    <w:basedOn w:val="DefaultParagraphFont"/>
    <w:link w:val="Header"/>
    <w:uiPriority w:val="99"/>
    <w:rsid w:val="007309D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309DC"/>
    <w:pPr>
      <w:tabs>
        <w:tab w:val="center" w:pos="4680"/>
        <w:tab w:val="right" w:pos="9360"/>
      </w:tabs>
    </w:pPr>
  </w:style>
  <w:style w:type="character" w:customStyle="1" w:styleId="FooterChar">
    <w:name w:val="Footer Char"/>
    <w:basedOn w:val="DefaultParagraphFont"/>
    <w:link w:val="Footer"/>
    <w:uiPriority w:val="99"/>
    <w:rsid w:val="007309D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9</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dcterms:created xsi:type="dcterms:W3CDTF">2025-02-25T04:00:00Z</dcterms:created>
  <dcterms:modified xsi:type="dcterms:W3CDTF">2025-02-25T08:37:00Z</dcterms:modified>
</cp:coreProperties>
</file>