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4" w:type="dxa"/>
        <w:tblInd w:w="-176" w:type="dxa"/>
        <w:tblLayout w:type="fixed"/>
        <w:tblLook w:val="0000" w:firstRow="0" w:lastRow="0" w:firstColumn="0" w:lastColumn="0" w:noHBand="0" w:noVBand="0"/>
      </w:tblPr>
      <w:tblGrid>
        <w:gridCol w:w="4484"/>
        <w:gridCol w:w="5160"/>
      </w:tblGrid>
      <w:tr w:rsidR="0002339A" w:rsidRPr="00721C24" w14:paraId="1952F73F" w14:textId="77777777" w:rsidTr="005D77E3">
        <w:tc>
          <w:tcPr>
            <w:tcW w:w="4484" w:type="dxa"/>
          </w:tcPr>
          <w:p w14:paraId="42B211D1" w14:textId="77777777" w:rsidR="0002339A" w:rsidRPr="00721C24" w:rsidRDefault="0002339A" w:rsidP="005D77E3">
            <w:pPr>
              <w:pStyle w:val="Heading1"/>
              <w:jc w:val="center"/>
              <w:rPr>
                <w:rFonts w:ascii="Times New Roman" w:hAnsi="Times New Roman"/>
                <w:b/>
                <w:sz w:val="26"/>
                <w:szCs w:val="28"/>
                <w:lang w:val="nl-NL"/>
              </w:rPr>
            </w:pPr>
            <w:r w:rsidRPr="00721C24">
              <w:rPr>
                <w:rFonts w:ascii="Times New Roman" w:hAnsi="Times New Roman"/>
                <w:sz w:val="26"/>
                <w:szCs w:val="28"/>
                <w:lang w:val="nl-NL"/>
              </w:rPr>
              <w:t xml:space="preserve">ĐẢNG </w:t>
            </w:r>
            <w:r>
              <w:rPr>
                <w:rFonts w:ascii="Times New Roman" w:hAnsi="Times New Roman"/>
                <w:sz w:val="26"/>
                <w:szCs w:val="28"/>
                <w:lang w:val="nl-NL"/>
              </w:rPr>
              <w:t>ỦY</w:t>
            </w:r>
            <w:r w:rsidRPr="00721C24">
              <w:rPr>
                <w:rFonts w:ascii="Times New Roman" w:hAnsi="Times New Roman"/>
                <w:sz w:val="26"/>
                <w:szCs w:val="28"/>
                <w:lang w:val="nl-NL"/>
              </w:rPr>
              <w:t xml:space="preserve"> </w:t>
            </w:r>
            <w:r>
              <w:rPr>
                <w:rFonts w:ascii="Times New Roman" w:hAnsi="Times New Roman"/>
                <w:sz w:val="26"/>
                <w:szCs w:val="28"/>
                <w:lang w:val="nl-NL"/>
              </w:rPr>
              <w:t>PHƯỜNG NAM KHÊ</w:t>
            </w:r>
          </w:p>
          <w:p w14:paraId="44625A90" w14:textId="77777777" w:rsidR="0002339A" w:rsidRPr="00721C24" w:rsidRDefault="0002339A" w:rsidP="005D77E3">
            <w:pPr>
              <w:jc w:val="center"/>
              <w:rPr>
                <w:b/>
                <w:sz w:val="26"/>
                <w:szCs w:val="28"/>
                <w:lang w:val="nl-NL"/>
              </w:rPr>
            </w:pPr>
            <w:r w:rsidRPr="00721C24">
              <w:rPr>
                <w:b/>
                <w:sz w:val="26"/>
                <w:szCs w:val="28"/>
                <w:lang w:val="nl-NL"/>
              </w:rPr>
              <w:t xml:space="preserve">CHI BỘ </w:t>
            </w:r>
            <w:r>
              <w:rPr>
                <w:b/>
                <w:sz w:val="26"/>
                <w:szCs w:val="28"/>
                <w:lang w:val="nl-NL"/>
              </w:rPr>
              <w:t>TRƯỜNG MẦM NON</w:t>
            </w:r>
          </w:p>
          <w:p w14:paraId="0C3925C6" w14:textId="77777777" w:rsidR="0002339A" w:rsidRPr="00721C24" w:rsidRDefault="0002339A" w:rsidP="005D77E3">
            <w:pPr>
              <w:pStyle w:val="Heading1"/>
              <w:jc w:val="center"/>
              <w:rPr>
                <w:rFonts w:ascii="Times New Roman" w:hAnsi="Times New Roman"/>
                <w:b/>
                <w:sz w:val="26"/>
                <w:szCs w:val="28"/>
                <w:lang w:val="nl-NL"/>
              </w:rPr>
            </w:pPr>
            <w:r w:rsidRPr="00721C24">
              <w:rPr>
                <w:rFonts w:ascii="Times New Roman" w:hAnsi="Times New Roman"/>
                <w:b/>
                <w:sz w:val="26"/>
                <w:szCs w:val="28"/>
                <w:lang w:val="nl-NL"/>
              </w:rPr>
              <w:t>*</w:t>
            </w:r>
          </w:p>
          <w:p w14:paraId="076AE025" w14:textId="77777777" w:rsidR="0002339A" w:rsidRPr="00171C2F" w:rsidRDefault="0002339A" w:rsidP="005D77E3">
            <w:pPr>
              <w:pStyle w:val="Heading1"/>
              <w:jc w:val="center"/>
              <w:rPr>
                <w:rFonts w:ascii="Times New Roman" w:hAnsi="Times New Roman"/>
                <w:szCs w:val="28"/>
                <w:lang w:val="nl-NL"/>
              </w:rPr>
            </w:pPr>
            <w:r w:rsidRPr="00171C2F">
              <w:rPr>
                <w:rFonts w:ascii="Times New Roman" w:hAnsi="Times New Roman"/>
                <w:szCs w:val="28"/>
                <w:lang w:val="nl-NL"/>
              </w:rPr>
              <w:t>Số: 0</w:t>
            </w:r>
            <w:r>
              <w:rPr>
                <w:rFonts w:ascii="Times New Roman" w:hAnsi="Times New Roman"/>
                <w:szCs w:val="28"/>
                <w:lang w:val="nl-NL"/>
              </w:rPr>
              <w:t>1-NQ</w:t>
            </w:r>
            <w:r w:rsidRPr="00171C2F">
              <w:rPr>
                <w:rFonts w:ascii="Times New Roman" w:hAnsi="Times New Roman"/>
                <w:szCs w:val="28"/>
                <w:lang w:val="nl-NL"/>
              </w:rPr>
              <w:t>/CBMN</w:t>
            </w:r>
          </w:p>
        </w:tc>
        <w:tc>
          <w:tcPr>
            <w:tcW w:w="5160" w:type="dxa"/>
          </w:tcPr>
          <w:p w14:paraId="2A259C4C" w14:textId="77777777" w:rsidR="0002339A" w:rsidRPr="00171C2F" w:rsidRDefault="0002339A" w:rsidP="005D77E3">
            <w:pPr>
              <w:jc w:val="center"/>
              <w:rPr>
                <w:b/>
                <w:sz w:val="30"/>
                <w:szCs w:val="30"/>
                <w:lang w:val="nl-NL"/>
              </w:rPr>
            </w:pPr>
            <w:r w:rsidRPr="00171C2F">
              <w:rPr>
                <w:b/>
                <w:sz w:val="30"/>
                <w:szCs w:val="30"/>
                <w:lang w:val="nl-NL"/>
              </w:rPr>
              <w:t>ĐẢNG CỘNG SẢN VIỆT NAM</w:t>
            </w:r>
          </w:p>
          <w:p w14:paraId="7FE9D391" w14:textId="77777777" w:rsidR="0002339A" w:rsidRPr="00721C24" w:rsidRDefault="00EF6C05" w:rsidP="005D77E3">
            <w:pPr>
              <w:ind w:firstLine="709"/>
              <w:jc w:val="center"/>
              <w:rPr>
                <w:sz w:val="26"/>
                <w:szCs w:val="28"/>
                <w:lang w:val="nl-NL"/>
              </w:rPr>
            </w:pPr>
            <w:r>
              <w:rPr>
                <w:noProof/>
                <w:sz w:val="26"/>
                <w:szCs w:val="28"/>
              </w:rPr>
              <w:pict w14:anchorId="63DB23FA">
                <v:shapetype id="_x0000_t32" coordsize="21600,21600" o:spt="32" o:oned="t" path="m,l21600,21600e" filled="f">
                  <v:path arrowok="t" fillok="f" o:connecttype="none"/>
                  <o:lock v:ext="edit" shapetype="t"/>
                </v:shapetype>
                <v:shape id="_x0000_s1026" type="#_x0000_t32" style="position:absolute;left:0;text-align:left;margin-left:36.95pt;margin-top:1.6pt;width:177pt;height:0;z-index:251658240" o:connectortype="straight"/>
              </w:pict>
            </w:r>
          </w:p>
          <w:p w14:paraId="48665836" w14:textId="36459017" w:rsidR="0002339A" w:rsidRPr="00171C2F" w:rsidRDefault="0002339A" w:rsidP="00C97347">
            <w:pPr>
              <w:pStyle w:val="Heading1"/>
              <w:jc w:val="center"/>
              <w:rPr>
                <w:rFonts w:ascii="Times New Roman" w:hAnsi="Times New Roman"/>
                <w:i/>
                <w:szCs w:val="28"/>
                <w:lang w:val="nl-NL"/>
              </w:rPr>
            </w:pPr>
            <w:r>
              <w:rPr>
                <w:rFonts w:ascii="Times New Roman" w:hAnsi="Times New Roman"/>
                <w:i/>
                <w:szCs w:val="28"/>
                <w:lang w:val="nl-NL"/>
              </w:rPr>
              <w:t>Nam Khê, ngày 0</w:t>
            </w:r>
            <w:r w:rsidR="00AC3C25">
              <w:rPr>
                <w:rFonts w:ascii="Times New Roman" w:hAnsi="Times New Roman"/>
                <w:i/>
                <w:szCs w:val="28"/>
                <w:lang w:val="nl-NL"/>
              </w:rPr>
              <w:t>8</w:t>
            </w:r>
            <w:r>
              <w:rPr>
                <w:rFonts w:ascii="Times New Roman" w:hAnsi="Times New Roman"/>
                <w:i/>
                <w:szCs w:val="28"/>
                <w:lang w:val="nl-NL"/>
              </w:rPr>
              <w:t xml:space="preserve"> tháng 01 </w:t>
            </w:r>
            <w:r w:rsidRPr="00171C2F">
              <w:rPr>
                <w:rFonts w:ascii="Times New Roman" w:hAnsi="Times New Roman"/>
                <w:i/>
                <w:szCs w:val="28"/>
                <w:lang w:val="nl-NL"/>
              </w:rPr>
              <w:t>năm 20</w:t>
            </w:r>
            <w:r>
              <w:rPr>
                <w:rFonts w:ascii="Times New Roman" w:hAnsi="Times New Roman"/>
                <w:i/>
                <w:szCs w:val="28"/>
                <w:lang w:val="nl-NL"/>
              </w:rPr>
              <w:t>2</w:t>
            </w:r>
            <w:r w:rsidR="00AC3C25">
              <w:rPr>
                <w:rFonts w:ascii="Times New Roman" w:hAnsi="Times New Roman"/>
                <w:i/>
                <w:szCs w:val="28"/>
                <w:lang w:val="nl-NL"/>
              </w:rPr>
              <w:t>5</w:t>
            </w:r>
          </w:p>
        </w:tc>
      </w:tr>
    </w:tbl>
    <w:p w14:paraId="1EE3E762" w14:textId="77777777" w:rsidR="0002339A" w:rsidRDefault="0002339A" w:rsidP="0002339A">
      <w:pPr>
        <w:pStyle w:val="NormalWeb"/>
        <w:shd w:val="clear" w:color="auto" w:fill="FFFFFF"/>
        <w:spacing w:before="0" w:beforeAutospacing="0" w:after="0" w:afterAutospacing="0"/>
        <w:jc w:val="center"/>
        <w:rPr>
          <w:b/>
          <w:bCs/>
          <w:color w:val="000000"/>
          <w:sz w:val="28"/>
          <w:szCs w:val="28"/>
          <w:shd w:val="clear" w:color="auto" w:fill="FFFFFF"/>
        </w:rPr>
      </w:pPr>
      <w:r w:rsidRPr="000E0EFB">
        <w:rPr>
          <w:color w:val="000000"/>
          <w:sz w:val="28"/>
          <w:szCs w:val="28"/>
        </w:rPr>
        <w:t> </w:t>
      </w:r>
      <w:r w:rsidRPr="000E0EFB">
        <w:rPr>
          <w:color w:val="000000"/>
          <w:sz w:val="28"/>
          <w:szCs w:val="28"/>
        </w:rPr>
        <w:br/>
      </w:r>
      <w:r>
        <w:rPr>
          <w:b/>
          <w:bCs/>
          <w:color w:val="000000"/>
          <w:sz w:val="28"/>
          <w:szCs w:val="28"/>
          <w:shd w:val="clear" w:color="auto" w:fill="FFFFFF"/>
        </w:rPr>
        <w:t>NGHỊ QUYẾT</w:t>
      </w:r>
    </w:p>
    <w:p w14:paraId="2830569F" w14:textId="77777777" w:rsidR="0002339A" w:rsidRPr="007D569C" w:rsidRDefault="0002339A" w:rsidP="0002339A">
      <w:pPr>
        <w:pStyle w:val="NormalWeb"/>
        <w:shd w:val="clear" w:color="auto" w:fill="FFFFFF"/>
        <w:spacing w:before="0" w:beforeAutospacing="0" w:after="0" w:afterAutospacing="0"/>
        <w:jc w:val="center"/>
        <w:rPr>
          <w:rFonts w:ascii="Helvetica" w:hAnsi="Helvetica" w:cs="Helvetica"/>
          <w:color w:val="333333"/>
          <w:sz w:val="20"/>
          <w:szCs w:val="20"/>
        </w:rPr>
      </w:pPr>
      <w:r>
        <w:rPr>
          <w:b/>
          <w:bCs/>
          <w:color w:val="000000"/>
          <w:sz w:val="28"/>
          <w:szCs w:val="28"/>
          <w:shd w:val="clear" w:color="auto" w:fill="FFFFFF"/>
        </w:rPr>
        <w:t>CỦA CHI BỘ TRƯỜNG MẦM NON</w:t>
      </w:r>
    </w:p>
    <w:p w14:paraId="6177D831" w14:textId="60695CC5" w:rsidR="0002339A" w:rsidRDefault="0002339A" w:rsidP="0002339A">
      <w:pPr>
        <w:pStyle w:val="NormalWeb"/>
        <w:shd w:val="clear" w:color="auto" w:fill="FFFFFF"/>
        <w:spacing w:before="0" w:beforeAutospacing="0" w:after="0" w:afterAutospacing="0"/>
        <w:jc w:val="center"/>
        <w:rPr>
          <w:b/>
          <w:bCs/>
          <w:color w:val="000000"/>
          <w:sz w:val="28"/>
          <w:szCs w:val="28"/>
          <w:shd w:val="clear" w:color="auto" w:fill="FFFFFF"/>
        </w:rPr>
      </w:pPr>
      <w:r>
        <w:rPr>
          <w:b/>
          <w:bCs/>
          <w:color w:val="000000"/>
          <w:sz w:val="28"/>
          <w:szCs w:val="28"/>
          <w:shd w:val="clear" w:color="auto" w:fill="FFFFFF"/>
        </w:rPr>
        <w:t>Về phương hướng, nhiệm vụ năm 202</w:t>
      </w:r>
      <w:r w:rsidR="00AC3C25">
        <w:rPr>
          <w:b/>
          <w:bCs/>
          <w:color w:val="000000"/>
          <w:sz w:val="28"/>
          <w:szCs w:val="28"/>
          <w:shd w:val="clear" w:color="auto" w:fill="FFFFFF"/>
        </w:rPr>
        <w:t>5</w:t>
      </w:r>
    </w:p>
    <w:p w14:paraId="4DADC61D" w14:textId="77777777" w:rsidR="0002339A" w:rsidRPr="00134229" w:rsidRDefault="0002339A" w:rsidP="0002339A">
      <w:pPr>
        <w:pStyle w:val="NormalWeb"/>
        <w:shd w:val="clear" w:color="auto" w:fill="FFFFFF"/>
        <w:spacing w:before="0" w:beforeAutospacing="0" w:after="0" w:afterAutospacing="0"/>
        <w:jc w:val="center"/>
        <w:rPr>
          <w:rFonts w:ascii="Helvetica" w:hAnsi="Helvetica" w:cs="Helvetica"/>
          <w:color w:val="333333"/>
          <w:sz w:val="20"/>
          <w:szCs w:val="20"/>
        </w:rPr>
      </w:pPr>
      <w:r>
        <w:rPr>
          <w:b/>
          <w:bCs/>
          <w:color w:val="000000"/>
          <w:sz w:val="28"/>
          <w:szCs w:val="28"/>
          <w:shd w:val="clear" w:color="auto" w:fill="FFFFFF"/>
        </w:rPr>
        <w:t>-----</w:t>
      </w:r>
    </w:p>
    <w:p w14:paraId="1E96191C" w14:textId="77BC1E4D" w:rsidR="0002339A" w:rsidRPr="00355D1A" w:rsidRDefault="0002339A" w:rsidP="00B63BDC">
      <w:pPr>
        <w:spacing w:line="276" w:lineRule="auto"/>
        <w:ind w:firstLine="567"/>
        <w:jc w:val="both"/>
        <w:rPr>
          <w:sz w:val="28"/>
          <w:szCs w:val="28"/>
        </w:rPr>
      </w:pPr>
      <w:r w:rsidRPr="00355D1A">
        <w:rPr>
          <w:sz w:val="28"/>
          <w:szCs w:val="28"/>
        </w:rPr>
        <w:t xml:space="preserve">Căn cứ Nghị quyết số </w:t>
      </w:r>
      <w:r w:rsidR="00AC3C25" w:rsidRPr="00355D1A">
        <w:rPr>
          <w:sz w:val="28"/>
          <w:szCs w:val="28"/>
        </w:rPr>
        <w:t>86</w:t>
      </w:r>
      <w:r w:rsidRPr="00355D1A">
        <w:rPr>
          <w:sz w:val="28"/>
          <w:szCs w:val="28"/>
        </w:rPr>
        <w:t>-NQ/ĐU, ngày 2</w:t>
      </w:r>
      <w:r w:rsidR="00AC3C25" w:rsidRPr="00355D1A">
        <w:rPr>
          <w:sz w:val="28"/>
          <w:szCs w:val="28"/>
        </w:rPr>
        <w:t>0</w:t>
      </w:r>
      <w:r w:rsidRPr="00355D1A">
        <w:rPr>
          <w:sz w:val="28"/>
          <w:szCs w:val="28"/>
        </w:rPr>
        <w:t>/12/202</w:t>
      </w:r>
      <w:r w:rsidR="00AC3C25" w:rsidRPr="00355D1A">
        <w:rPr>
          <w:sz w:val="28"/>
          <w:szCs w:val="28"/>
        </w:rPr>
        <w:t>4</w:t>
      </w:r>
      <w:r w:rsidRPr="00355D1A">
        <w:rPr>
          <w:sz w:val="28"/>
          <w:szCs w:val="28"/>
        </w:rPr>
        <w:t xml:space="preserve"> của Ban chấp hành Đảng bộ phường Nam Khê về phương hướng, nhiệm vụ năm 202</w:t>
      </w:r>
      <w:r w:rsidR="00AC3C25" w:rsidRPr="00355D1A">
        <w:rPr>
          <w:sz w:val="28"/>
          <w:szCs w:val="28"/>
        </w:rPr>
        <w:t>5</w:t>
      </w:r>
      <w:r w:rsidRPr="00355D1A">
        <w:rPr>
          <w:sz w:val="28"/>
          <w:szCs w:val="28"/>
        </w:rPr>
        <w:t>;</w:t>
      </w:r>
    </w:p>
    <w:p w14:paraId="7F4E0117" w14:textId="0A906475" w:rsidR="0002339A" w:rsidRPr="00677FE9" w:rsidRDefault="0002339A" w:rsidP="00B63BDC">
      <w:pPr>
        <w:spacing w:line="276" w:lineRule="auto"/>
        <w:ind w:firstLine="567"/>
        <w:jc w:val="both"/>
        <w:rPr>
          <w:sz w:val="28"/>
          <w:szCs w:val="28"/>
        </w:rPr>
      </w:pPr>
      <w:r w:rsidRPr="00677FE9">
        <w:rPr>
          <w:sz w:val="28"/>
          <w:szCs w:val="28"/>
        </w:rPr>
        <w:t>Trên cơ sở những thành quả đạt được trong năm 202</w:t>
      </w:r>
      <w:r w:rsidR="00AC3C25">
        <w:rPr>
          <w:sz w:val="28"/>
          <w:szCs w:val="28"/>
        </w:rPr>
        <w:t>4</w:t>
      </w:r>
      <w:r w:rsidRPr="00677FE9">
        <w:rPr>
          <w:sz w:val="28"/>
          <w:szCs w:val="28"/>
        </w:rPr>
        <w:t xml:space="preserve">, quán triệt các quan điểm chỉ đạo của Đảng ủy phường </w:t>
      </w:r>
      <w:r>
        <w:rPr>
          <w:sz w:val="28"/>
          <w:szCs w:val="28"/>
        </w:rPr>
        <w:t>Nam Khê</w:t>
      </w:r>
      <w:r w:rsidRPr="00677FE9">
        <w:rPr>
          <w:sz w:val="28"/>
          <w:szCs w:val="28"/>
        </w:rPr>
        <w:t xml:space="preserve"> và ra sức khắc phục những hạn</w:t>
      </w:r>
      <w:r>
        <w:rPr>
          <w:sz w:val="28"/>
          <w:szCs w:val="28"/>
        </w:rPr>
        <w:t xml:space="preserve"> chế của đơn vị; Chi bộ trường M</w:t>
      </w:r>
      <w:r w:rsidRPr="00677FE9">
        <w:rPr>
          <w:sz w:val="28"/>
          <w:szCs w:val="28"/>
        </w:rPr>
        <w:t xml:space="preserve">ầm non </w:t>
      </w:r>
      <w:r>
        <w:rPr>
          <w:sz w:val="28"/>
          <w:szCs w:val="28"/>
        </w:rPr>
        <w:t>Nam Khê</w:t>
      </w:r>
      <w:r w:rsidRPr="00677FE9">
        <w:rPr>
          <w:sz w:val="28"/>
          <w:szCs w:val="28"/>
        </w:rPr>
        <w:t xml:space="preserve"> xây dựng Nghị quyết năm 202</w:t>
      </w:r>
      <w:r w:rsidR="00AC3C25">
        <w:rPr>
          <w:sz w:val="28"/>
          <w:szCs w:val="28"/>
        </w:rPr>
        <w:t>5</w:t>
      </w:r>
      <w:r w:rsidRPr="00677FE9">
        <w:rPr>
          <w:sz w:val="28"/>
          <w:szCs w:val="28"/>
        </w:rPr>
        <w:t xml:space="preserve"> như sau:</w:t>
      </w:r>
    </w:p>
    <w:p w14:paraId="6E8CB8DA" w14:textId="727E8939" w:rsidR="0002339A" w:rsidRPr="0012389A" w:rsidRDefault="0002339A" w:rsidP="00B63BDC">
      <w:pPr>
        <w:pStyle w:val="NormalWeb"/>
        <w:shd w:val="clear" w:color="auto" w:fill="FFFFFF"/>
        <w:spacing w:before="0" w:beforeAutospacing="0" w:after="0" w:afterAutospacing="0" w:line="276" w:lineRule="auto"/>
        <w:ind w:firstLine="567"/>
        <w:jc w:val="both"/>
        <w:rPr>
          <w:rStyle w:val="Strong"/>
          <w:sz w:val="28"/>
          <w:szCs w:val="28"/>
        </w:rPr>
      </w:pPr>
      <w:r w:rsidRPr="00677FE9">
        <w:rPr>
          <w:rStyle w:val="Strong"/>
          <w:sz w:val="28"/>
          <w:szCs w:val="28"/>
        </w:rPr>
        <w:t xml:space="preserve">I. </w:t>
      </w:r>
      <w:r>
        <w:rPr>
          <w:rStyle w:val="Strong"/>
          <w:sz w:val="28"/>
          <w:szCs w:val="28"/>
        </w:rPr>
        <w:t>NHIỆM VỤ TRỌNG TÂM 202</w:t>
      </w:r>
      <w:r w:rsidR="00AC3C25">
        <w:rPr>
          <w:rStyle w:val="Strong"/>
          <w:sz w:val="28"/>
          <w:szCs w:val="28"/>
        </w:rPr>
        <w:t>5</w:t>
      </w:r>
    </w:p>
    <w:p w14:paraId="1D93DE17" w14:textId="5E8E2932" w:rsidR="00355D1A" w:rsidRPr="00355D1A" w:rsidRDefault="00355D1A" w:rsidP="00355D1A">
      <w:pPr>
        <w:widowControl w:val="0"/>
        <w:pBdr>
          <w:top w:val="dotted" w:sz="4" w:space="0" w:color="FFFFFF"/>
          <w:left w:val="dotted" w:sz="4" w:space="0" w:color="FFFFFF"/>
          <w:bottom w:val="dotted" w:sz="4" w:space="3" w:color="FFFFFF"/>
          <w:right w:val="dotted" w:sz="4" w:space="0" w:color="FFFFFF"/>
        </w:pBdr>
        <w:shd w:val="clear" w:color="auto" w:fill="FFFFFF"/>
        <w:spacing w:before="80" w:after="80" w:line="340" w:lineRule="exact"/>
        <w:ind w:firstLine="720"/>
        <w:jc w:val="both"/>
        <w:rPr>
          <w:sz w:val="28"/>
          <w:szCs w:val="28"/>
          <w:lang w:val="sv-SE"/>
        </w:rPr>
      </w:pPr>
      <w:r w:rsidRPr="00355D1A">
        <w:rPr>
          <w:sz w:val="28"/>
          <w:szCs w:val="28"/>
          <w:lang w:val="sv-SE"/>
        </w:rPr>
        <w:t xml:space="preserve">- </w:t>
      </w:r>
      <w:r w:rsidRPr="00355D1A">
        <w:rPr>
          <w:sz w:val="28"/>
          <w:szCs w:val="28"/>
          <w:lang w:val="sv-SE"/>
        </w:rPr>
        <w:t>Tăng</w:t>
      </w:r>
      <w:r w:rsidRPr="00355D1A">
        <w:rPr>
          <w:sz w:val="28"/>
          <w:szCs w:val="28"/>
          <w:lang w:val="vi-VN"/>
        </w:rPr>
        <w:t xml:space="preserve"> cường </w:t>
      </w:r>
      <w:r w:rsidRPr="00355D1A">
        <w:rPr>
          <w:sz w:val="28"/>
          <w:szCs w:val="28"/>
          <w:lang w:val="sv-SE"/>
        </w:rPr>
        <w:t>xây dựng</w:t>
      </w:r>
      <w:r w:rsidRPr="00355D1A">
        <w:rPr>
          <w:sz w:val="28"/>
          <w:szCs w:val="28"/>
          <w:lang w:val="vi-VN"/>
        </w:rPr>
        <w:t xml:space="preserve">, </w:t>
      </w:r>
      <w:r w:rsidRPr="00355D1A">
        <w:rPr>
          <w:sz w:val="28"/>
          <w:szCs w:val="28"/>
        </w:rPr>
        <w:t xml:space="preserve">chỉnh đốn </w:t>
      </w:r>
      <w:r w:rsidRPr="00355D1A">
        <w:rPr>
          <w:sz w:val="28"/>
          <w:szCs w:val="28"/>
          <w:lang w:val="sv-SE"/>
        </w:rPr>
        <w:t>Đảng,</w:t>
      </w:r>
      <w:r w:rsidRPr="00355D1A">
        <w:rPr>
          <w:sz w:val="28"/>
          <w:szCs w:val="28"/>
          <w:lang w:val="vi-VN"/>
        </w:rPr>
        <w:t xml:space="preserve"> </w:t>
      </w:r>
      <w:r w:rsidRPr="00355D1A">
        <w:rPr>
          <w:sz w:val="28"/>
          <w:szCs w:val="28"/>
          <w:lang w:val="sv-SE"/>
        </w:rPr>
        <w:t>hệ thống chính trị trong sạch, vững mạnh;</w:t>
      </w:r>
      <w:r w:rsidRPr="00355D1A">
        <w:rPr>
          <w:sz w:val="28"/>
          <w:szCs w:val="28"/>
        </w:rPr>
        <w:t xml:space="preserve"> thực hiện sắp xếp tổ chức bộ máy của hệ thống chính trị theo hướng tinh gọn, hiệu quả, nâng cao chất lượng đội ngũ cán bộ chủ chốt các cấp</w:t>
      </w:r>
      <w:r w:rsidRPr="00355D1A">
        <w:rPr>
          <w:noProof/>
          <w:sz w:val="28"/>
          <w:szCs w:val="28"/>
          <w:lang w:val="vi-VN"/>
        </w:rPr>
        <w:t>;</w:t>
      </w:r>
      <w:r w:rsidRPr="00355D1A">
        <w:rPr>
          <w:noProof/>
          <w:sz w:val="28"/>
          <w:szCs w:val="28"/>
        </w:rPr>
        <w:t xml:space="preserve"> </w:t>
      </w:r>
      <w:r w:rsidRPr="00355D1A">
        <w:rPr>
          <w:sz w:val="28"/>
          <w:szCs w:val="28"/>
        </w:rPr>
        <w:t xml:space="preserve">phát huy </w:t>
      </w:r>
      <w:r w:rsidRPr="00355D1A">
        <w:rPr>
          <w:sz w:val="28"/>
          <w:szCs w:val="28"/>
          <w:lang w:val="sv-SE"/>
        </w:rPr>
        <w:t xml:space="preserve">dân chủ, kỷ cương, tự lực, tự cường, đổi mới sáng tạo; kiên quyết phòng, chống tham nhũng, tiêu cực, lãng phí. </w:t>
      </w:r>
      <w:r w:rsidRPr="00355D1A">
        <w:rPr>
          <w:sz w:val="28"/>
          <w:szCs w:val="28"/>
          <w:lang w:val="nl-NL"/>
        </w:rPr>
        <w:t xml:space="preserve">Tổ chức thành công Đại hội Chi bộ lần thứ IX, nhiệm kỳ 2025-2027. </w:t>
      </w:r>
    </w:p>
    <w:p w14:paraId="279C79CF" w14:textId="77777777" w:rsidR="0002339A" w:rsidRPr="00677FE9" w:rsidRDefault="0002339A" w:rsidP="00B63BDC">
      <w:pPr>
        <w:pStyle w:val="NormalWeb"/>
        <w:shd w:val="clear" w:color="auto" w:fill="FFFFFF"/>
        <w:spacing w:before="0" w:beforeAutospacing="0" w:after="0" w:afterAutospacing="0" w:line="276" w:lineRule="auto"/>
        <w:ind w:firstLine="567"/>
        <w:jc w:val="both"/>
        <w:rPr>
          <w:sz w:val="28"/>
          <w:szCs w:val="28"/>
        </w:rPr>
      </w:pPr>
      <w:r w:rsidRPr="00677FE9">
        <w:rPr>
          <w:sz w:val="28"/>
          <w:szCs w:val="28"/>
        </w:rPr>
        <w:t xml:space="preserve">- Tiếp tục chỉ đạo, triển khai thực hiện các cuộc vận động lớn và các phong trào thi đua do ngành Giáo dục - Đào tạo và các cấp ủy Đảng, Chính quyền, Đoàn thể phát động; </w:t>
      </w:r>
    </w:p>
    <w:p w14:paraId="38F9C25B" w14:textId="63227D0B" w:rsidR="0002339A" w:rsidRPr="00677FE9" w:rsidRDefault="0002339A" w:rsidP="00B63BDC">
      <w:pPr>
        <w:pStyle w:val="NormalWeb"/>
        <w:shd w:val="clear" w:color="auto" w:fill="FFFFFF"/>
        <w:spacing w:before="0" w:beforeAutospacing="0" w:after="0" w:afterAutospacing="0" w:line="276" w:lineRule="auto"/>
        <w:ind w:firstLine="567"/>
        <w:jc w:val="both"/>
        <w:rPr>
          <w:sz w:val="28"/>
          <w:szCs w:val="28"/>
        </w:rPr>
      </w:pPr>
      <w:r w:rsidRPr="00677FE9">
        <w:rPr>
          <w:sz w:val="28"/>
          <w:szCs w:val="28"/>
        </w:rPr>
        <w:t>- Tiếp tục chỉ đạo hoàn thành các chỉ tiêu năm học 202</w:t>
      </w:r>
      <w:r w:rsidR="00AC3C25">
        <w:rPr>
          <w:sz w:val="28"/>
          <w:szCs w:val="28"/>
        </w:rPr>
        <w:t>4</w:t>
      </w:r>
      <w:r w:rsidRPr="00677FE9">
        <w:rPr>
          <w:sz w:val="28"/>
          <w:szCs w:val="28"/>
        </w:rPr>
        <w:t>- 202</w:t>
      </w:r>
      <w:r w:rsidR="00AC3C25">
        <w:rPr>
          <w:sz w:val="28"/>
          <w:szCs w:val="28"/>
        </w:rPr>
        <w:t>5</w:t>
      </w:r>
      <w:r w:rsidRPr="00677FE9">
        <w:rPr>
          <w:sz w:val="28"/>
          <w:szCs w:val="28"/>
        </w:rPr>
        <w:t xml:space="preserve"> và xây dựng chỉ tiêu năm học 202</w:t>
      </w:r>
      <w:r w:rsidR="00AC3C25">
        <w:rPr>
          <w:sz w:val="28"/>
          <w:szCs w:val="28"/>
        </w:rPr>
        <w:t>5</w:t>
      </w:r>
      <w:r w:rsidRPr="00677FE9">
        <w:rPr>
          <w:sz w:val="28"/>
          <w:szCs w:val="28"/>
        </w:rPr>
        <w:t>- 202</w:t>
      </w:r>
      <w:r w:rsidR="00AC3C25">
        <w:rPr>
          <w:sz w:val="28"/>
          <w:szCs w:val="28"/>
        </w:rPr>
        <w:t>6</w:t>
      </w:r>
      <w:r w:rsidRPr="00677FE9">
        <w:rPr>
          <w:sz w:val="28"/>
          <w:szCs w:val="28"/>
        </w:rPr>
        <w:t xml:space="preserve">; </w:t>
      </w:r>
    </w:p>
    <w:p w14:paraId="60A1F3D3" w14:textId="28DA88DF" w:rsidR="0002339A" w:rsidRPr="00314311" w:rsidRDefault="0002339A" w:rsidP="00B63BDC">
      <w:pPr>
        <w:pStyle w:val="NormalWeb"/>
        <w:shd w:val="clear" w:color="auto" w:fill="FFFFFF"/>
        <w:spacing w:before="0" w:beforeAutospacing="0" w:after="0" w:afterAutospacing="0" w:line="276" w:lineRule="auto"/>
        <w:ind w:firstLine="567"/>
        <w:jc w:val="both"/>
        <w:rPr>
          <w:sz w:val="28"/>
          <w:szCs w:val="28"/>
          <w:shd w:val="clear" w:color="auto" w:fill="FFFFFF"/>
        </w:rPr>
      </w:pPr>
      <w:r w:rsidRPr="00677FE9">
        <w:rPr>
          <w:sz w:val="28"/>
          <w:szCs w:val="28"/>
        </w:rPr>
        <w:t>- Tiếp tục chỉ đạo thực hiện các chương trình trọng tâm dựa trên Nghị quyết Đại hội chi bộ nhiệm kỳ 202</w:t>
      </w:r>
      <w:r w:rsidR="00AC3C25">
        <w:rPr>
          <w:sz w:val="28"/>
          <w:szCs w:val="28"/>
        </w:rPr>
        <w:t>5</w:t>
      </w:r>
      <w:r w:rsidRPr="00677FE9">
        <w:rPr>
          <w:sz w:val="28"/>
          <w:szCs w:val="28"/>
        </w:rPr>
        <w:t>-202</w:t>
      </w:r>
      <w:r w:rsidR="00AC3C25">
        <w:rPr>
          <w:sz w:val="28"/>
          <w:szCs w:val="28"/>
        </w:rPr>
        <w:t>7</w:t>
      </w:r>
      <w:r w:rsidRPr="00677FE9">
        <w:rPr>
          <w:sz w:val="28"/>
          <w:szCs w:val="28"/>
        </w:rPr>
        <w:t xml:space="preserve"> đã</w:t>
      </w:r>
      <w:r>
        <w:rPr>
          <w:sz w:val="28"/>
          <w:szCs w:val="28"/>
        </w:rPr>
        <w:t xml:space="preserve"> đề</w:t>
      </w:r>
      <w:r w:rsidRPr="00677FE9">
        <w:rPr>
          <w:sz w:val="28"/>
          <w:szCs w:val="28"/>
        </w:rPr>
        <w:t xml:space="preserve"> ra</w:t>
      </w:r>
      <w:r>
        <w:rPr>
          <w:sz w:val="28"/>
          <w:szCs w:val="28"/>
        </w:rPr>
        <w:t>.</w:t>
      </w:r>
    </w:p>
    <w:p w14:paraId="4013CC87" w14:textId="77777777" w:rsidR="0002339A" w:rsidRPr="00677FE9" w:rsidRDefault="0002339A" w:rsidP="00B63BDC">
      <w:pPr>
        <w:shd w:val="clear" w:color="auto" w:fill="FFFFFF"/>
        <w:spacing w:line="276" w:lineRule="auto"/>
        <w:ind w:firstLine="567"/>
        <w:jc w:val="both"/>
        <w:rPr>
          <w:b/>
          <w:sz w:val="28"/>
          <w:szCs w:val="28"/>
        </w:rPr>
      </w:pPr>
      <w:r w:rsidRPr="00677FE9">
        <w:rPr>
          <w:b/>
          <w:sz w:val="28"/>
          <w:szCs w:val="28"/>
        </w:rPr>
        <w:t>II. NHIỆM VỤ VÀ GIẢI PHÁP CHỦ YẾU</w:t>
      </w:r>
    </w:p>
    <w:p w14:paraId="74F7EF97" w14:textId="6B3500AD" w:rsidR="00355D1A" w:rsidRPr="00C621A6" w:rsidRDefault="00355D1A" w:rsidP="00355D1A">
      <w:pPr>
        <w:pStyle w:val="Heading1"/>
        <w:widowControl w:val="0"/>
        <w:spacing w:before="80" w:after="80" w:line="340" w:lineRule="exact"/>
        <w:ind w:firstLine="720"/>
        <w:jc w:val="both"/>
        <w:rPr>
          <w:rFonts w:ascii="Times New Roman" w:hAnsi="Times New Roman"/>
          <w:b/>
          <w:bCs/>
          <w:spacing w:val="-4"/>
          <w:szCs w:val="28"/>
        </w:rPr>
      </w:pPr>
      <w:r w:rsidRPr="00C621A6">
        <w:rPr>
          <w:rFonts w:ascii="Times New Roman" w:hAnsi="Times New Roman"/>
          <w:b/>
          <w:bCs/>
          <w:spacing w:val="-4"/>
          <w:szCs w:val="28"/>
        </w:rPr>
        <w:t>1</w:t>
      </w:r>
      <w:r w:rsidRPr="00C621A6">
        <w:rPr>
          <w:rFonts w:ascii="Times New Roman" w:hAnsi="Times New Roman"/>
          <w:b/>
          <w:bCs/>
          <w:spacing w:val="-4"/>
          <w:szCs w:val="28"/>
          <w:lang w:val="vi-VN"/>
        </w:rPr>
        <w:t>.</w:t>
      </w:r>
      <w:r w:rsidRPr="00C621A6">
        <w:rPr>
          <w:rFonts w:ascii="Times New Roman" w:hAnsi="Times New Roman"/>
          <w:b/>
          <w:bCs/>
          <w:spacing w:val="-4"/>
          <w:szCs w:val="28"/>
        </w:rPr>
        <w:t xml:space="preserve"> Đẩy mạnh xây dựng, chỉnh đốn Đảng và hệ thống chính trị; tiếp tục đổi mới phương thức, nâng cao năng lực lãnh đạo của Đảng </w:t>
      </w:r>
    </w:p>
    <w:p w14:paraId="66AF5C61" w14:textId="77777777" w:rsidR="00355D1A" w:rsidRPr="00DA356A" w:rsidRDefault="00355D1A" w:rsidP="00355D1A">
      <w:pPr>
        <w:pStyle w:val="Heading2"/>
        <w:keepNext w:val="0"/>
        <w:widowControl w:val="0"/>
        <w:spacing w:before="80" w:after="80" w:line="340" w:lineRule="exact"/>
        <w:ind w:firstLine="720"/>
        <w:jc w:val="both"/>
        <w:rPr>
          <w:rFonts w:ascii="Times New Roman" w:hAnsi="Times New Roman" w:cs="Times New Roman"/>
          <w:color w:val="auto"/>
          <w:sz w:val="28"/>
          <w:szCs w:val="28"/>
          <w:lang w:val="sv-SE"/>
        </w:rPr>
      </w:pPr>
      <w:r w:rsidRPr="00DA356A">
        <w:rPr>
          <w:rFonts w:ascii="Times New Roman" w:hAnsi="Times New Roman" w:cs="Times New Roman"/>
          <w:color w:val="auto"/>
          <w:sz w:val="28"/>
          <w:szCs w:val="28"/>
          <w:lang w:val="sv-SE"/>
        </w:rPr>
        <w:t>1.1. Tăng cường xây dựng, chỉnh đốn Đảng trong sạch, vững mạnh; tiếp tục đổi mới phương thức, nâng cao năng lực lãnh đạo, sức chiến đấu của Đảng</w:t>
      </w:r>
    </w:p>
    <w:p w14:paraId="5083F45B" w14:textId="268E0E64" w:rsidR="00A21B19" w:rsidRPr="00355D1A" w:rsidRDefault="00A21B19" w:rsidP="00A21B19">
      <w:pPr>
        <w:widowControl w:val="0"/>
        <w:spacing w:before="80" w:after="80" w:line="340" w:lineRule="exact"/>
        <w:ind w:firstLine="720"/>
        <w:jc w:val="both"/>
        <w:rPr>
          <w:bCs/>
          <w:iCs/>
          <w:spacing w:val="-2"/>
          <w:sz w:val="28"/>
          <w:szCs w:val="28"/>
          <w:lang w:val="af-ZA"/>
        </w:rPr>
      </w:pPr>
      <w:r w:rsidRPr="00355D1A">
        <w:rPr>
          <w:bCs/>
          <w:iCs/>
          <w:sz w:val="28"/>
          <w:szCs w:val="28"/>
          <w:lang w:val="sv-SE"/>
        </w:rPr>
        <w:t>- Nâng cao chất lượng, hiệu quả công tác chính trị, tư tưởng, tự phê bình và phê bình, chất lượng sinh hoạt đảng, sinh hoạt cấp ủy.</w:t>
      </w:r>
      <w:r w:rsidRPr="00355D1A">
        <w:rPr>
          <w:bCs/>
          <w:sz w:val="28"/>
          <w:szCs w:val="28"/>
          <w:shd w:val="clear" w:color="auto" w:fill="FFFFFF"/>
        </w:rPr>
        <w:t xml:space="preserve"> Tiếp</w:t>
      </w:r>
      <w:r w:rsidRPr="00355D1A">
        <w:rPr>
          <w:bCs/>
          <w:sz w:val="28"/>
          <w:szCs w:val="28"/>
          <w:shd w:val="clear" w:color="auto" w:fill="FFFFFF"/>
          <w:lang w:val="vi-VN"/>
        </w:rPr>
        <w:t xml:space="preserve"> tục </w:t>
      </w:r>
      <w:r w:rsidRPr="00355D1A">
        <w:rPr>
          <w:sz w:val="28"/>
          <w:szCs w:val="28"/>
        </w:rPr>
        <w:t xml:space="preserve">quán triệt, triển khai, </w:t>
      </w:r>
      <w:r w:rsidRPr="00355D1A">
        <w:rPr>
          <w:bCs/>
          <w:iCs/>
          <w:noProof/>
          <w:spacing w:val="-4"/>
          <w:sz w:val="28"/>
          <w:szCs w:val="28"/>
          <w:lang w:val="vi-VN"/>
        </w:rPr>
        <w:t>có hiệu quả Nghị quyết</w:t>
      </w:r>
      <w:r w:rsidRPr="00355D1A">
        <w:rPr>
          <w:bCs/>
          <w:iCs/>
          <w:noProof/>
          <w:spacing w:val="-4"/>
          <w:sz w:val="28"/>
          <w:szCs w:val="28"/>
        </w:rPr>
        <w:t>, Kết luận</w:t>
      </w:r>
      <w:r w:rsidRPr="00355D1A">
        <w:rPr>
          <w:bCs/>
          <w:iCs/>
          <w:noProof/>
          <w:spacing w:val="-4"/>
          <w:sz w:val="28"/>
          <w:szCs w:val="28"/>
          <w:lang w:val="vi-VN"/>
        </w:rPr>
        <w:t xml:space="preserve"> Trung ương 4 (khoá XII</w:t>
      </w:r>
      <w:r w:rsidRPr="00355D1A">
        <w:rPr>
          <w:bCs/>
          <w:iCs/>
          <w:noProof/>
          <w:spacing w:val="-4"/>
          <w:sz w:val="28"/>
          <w:szCs w:val="28"/>
        </w:rPr>
        <w:t>, XIII</w:t>
      </w:r>
      <w:r w:rsidRPr="00355D1A">
        <w:rPr>
          <w:bCs/>
          <w:iCs/>
          <w:noProof/>
          <w:spacing w:val="-4"/>
          <w:sz w:val="28"/>
          <w:szCs w:val="28"/>
          <w:lang w:val="vi-VN"/>
        </w:rPr>
        <w:t xml:space="preserve">) </w:t>
      </w:r>
      <w:r w:rsidRPr="00355D1A">
        <w:rPr>
          <w:bCs/>
          <w:iCs/>
          <w:noProof/>
          <w:spacing w:val="-4"/>
          <w:sz w:val="28"/>
          <w:szCs w:val="28"/>
        </w:rPr>
        <w:t xml:space="preserve">gắn với </w:t>
      </w:r>
      <w:r w:rsidRPr="00355D1A">
        <w:rPr>
          <w:bCs/>
          <w:iCs/>
          <w:sz w:val="28"/>
          <w:szCs w:val="28"/>
        </w:rPr>
        <w:t>Kết luận số</w:t>
      </w:r>
      <w:r w:rsidRPr="00355D1A">
        <w:rPr>
          <w:bCs/>
          <w:iCs/>
          <w:sz w:val="28"/>
          <w:szCs w:val="28"/>
          <w:lang w:val="vi-VN"/>
        </w:rPr>
        <w:t xml:space="preserve"> 01-KL/TW</w:t>
      </w:r>
      <w:r w:rsidRPr="00355D1A">
        <w:rPr>
          <w:bCs/>
          <w:iCs/>
          <w:sz w:val="28"/>
          <w:szCs w:val="28"/>
        </w:rPr>
        <w:t>, ngày 18/5/2021</w:t>
      </w:r>
      <w:r w:rsidRPr="00355D1A">
        <w:rPr>
          <w:bCs/>
          <w:iCs/>
          <w:sz w:val="28"/>
          <w:szCs w:val="28"/>
          <w:lang w:val="vi-VN"/>
        </w:rPr>
        <w:t xml:space="preserve"> của Bộ Chính trị</w:t>
      </w:r>
      <w:r w:rsidRPr="00355D1A">
        <w:rPr>
          <w:bCs/>
          <w:iCs/>
          <w:sz w:val="28"/>
          <w:szCs w:val="28"/>
        </w:rPr>
        <w:t xml:space="preserve"> </w:t>
      </w:r>
      <w:r w:rsidRPr="00355D1A">
        <w:rPr>
          <w:bCs/>
          <w:sz w:val="28"/>
          <w:szCs w:val="28"/>
          <w:shd w:val="clear" w:color="auto" w:fill="FFFFFF"/>
        </w:rPr>
        <w:t>về tiếp tục thực hiện Chỉ thị số 05-CT/TW, ngày 15/5/2016 của Bộ Chính trị (khóa XII)</w:t>
      </w:r>
      <w:r w:rsidRPr="00355D1A">
        <w:rPr>
          <w:bCs/>
          <w:iCs/>
          <w:sz w:val="28"/>
          <w:szCs w:val="28"/>
        </w:rPr>
        <w:t>, Chỉ thị số 16-CT/TU, ngày 15/9/2021 của Ban Thường vụ Tỉnh ủy</w:t>
      </w:r>
      <w:r w:rsidRPr="00355D1A">
        <w:rPr>
          <w:bCs/>
          <w:iCs/>
          <w:sz w:val="28"/>
          <w:szCs w:val="28"/>
          <w:lang w:val="vi-VN"/>
        </w:rPr>
        <w:t xml:space="preserve"> </w:t>
      </w:r>
      <w:r w:rsidRPr="00355D1A">
        <w:rPr>
          <w:bCs/>
          <w:iCs/>
          <w:sz w:val="28"/>
          <w:szCs w:val="28"/>
        </w:rPr>
        <w:t xml:space="preserve">về </w:t>
      </w:r>
      <w:r w:rsidRPr="00355D1A">
        <w:rPr>
          <w:bCs/>
          <w:i/>
          <w:iCs/>
          <w:sz w:val="28"/>
          <w:szCs w:val="28"/>
        </w:rPr>
        <w:t>“Đẩy mạnh học tập và làm theo tư tưởng, đạo đức, phong cách Hồ Chí Minh</w:t>
      </w:r>
      <w:r w:rsidRPr="00355D1A">
        <w:rPr>
          <w:bCs/>
          <w:iCs/>
          <w:sz w:val="28"/>
          <w:szCs w:val="28"/>
        </w:rPr>
        <w:t>”; triển khai có hiệu quả phong trào thi đua</w:t>
      </w:r>
      <w:r w:rsidRPr="00355D1A">
        <w:rPr>
          <w:bCs/>
          <w:i/>
          <w:iCs/>
          <w:sz w:val="28"/>
          <w:szCs w:val="28"/>
        </w:rPr>
        <w:t xml:space="preserve"> “Học tập và làm theo Bác”</w:t>
      </w:r>
      <w:r w:rsidRPr="00355D1A">
        <w:rPr>
          <w:bCs/>
          <w:sz w:val="28"/>
          <w:szCs w:val="28"/>
        </w:rPr>
        <w:t xml:space="preserve"> chào mừng sự kiện 60 năm Bác Hồ về thăm Uông Bí (02/02/1965-02/02/2025). </w:t>
      </w:r>
      <w:r w:rsidRPr="00355D1A">
        <w:rPr>
          <w:sz w:val="28"/>
          <w:szCs w:val="28"/>
        </w:rPr>
        <w:t>Nâng cao năng lực lãnh đạo, khả năng đánh giá, dự báo tình hình, chủ động hình thành chủ trương, xây dựng nghị quyết để</w:t>
      </w:r>
      <w:r w:rsidRPr="00355D1A">
        <w:rPr>
          <w:sz w:val="28"/>
          <w:szCs w:val="28"/>
          <w:lang w:val="vi-VN"/>
        </w:rPr>
        <w:t xml:space="preserve"> tập trung </w:t>
      </w:r>
      <w:r w:rsidRPr="00355D1A">
        <w:rPr>
          <w:sz w:val="28"/>
          <w:szCs w:val="28"/>
        </w:rPr>
        <w:t>lãnh đạo các nội</w:t>
      </w:r>
      <w:r w:rsidRPr="00355D1A">
        <w:rPr>
          <w:sz w:val="28"/>
          <w:szCs w:val="28"/>
          <w:lang w:val="vi-VN"/>
        </w:rPr>
        <w:t xml:space="preserve"> dung trọng tâm</w:t>
      </w:r>
      <w:r w:rsidRPr="00355D1A">
        <w:rPr>
          <w:sz w:val="28"/>
          <w:szCs w:val="28"/>
        </w:rPr>
        <w:t>, đảm bảo sát hợp với yêu cầu</w:t>
      </w:r>
      <w:r w:rsidRPr="00355D1A">
        <w:rPr>
          <w:sz w:val="28"/>
          <w:szCs w:val="28"/>
          <w:lang w:val="vi-VN"/>
        </w:rPr>
        <w:t xml:space="preserve"> thực tiễn khách quan và</w:t>
      </w:r>
      <w:r w:rsidRPr="00355D1A">
        <w:rPr>
          <w:sz w:val="28"/>
          <w:szCs w:val="28"/>
        </w:rPr>
        <w:t xml:space="preserve"> mục tiêu Nghị quyết </w:t>
      </w:r>
      <w:r w:rsidRPr="00355D1A">
        <w:rPr>
          <w:sz w:val="28"/>
          <w:szCs w:val="28"/>
        </w:rPr>
        <w:lastRenderedPageBreak/>
        <w:t xml:space="preserve">Đại hội </w:t>
      </w:r>
      <w:r>
        <w:rPr>
          <w:sz w:val="28"/>
          <w:szCs w:val="28"/>
        </w:rPr>
        <w:t xml:space="preserve">chi bộ lần thứ IX, Nghị quyết </w:t>
      </w:r>
      <w:r w:rsidRPr="00355D1A">
        <w:rPr>
          <w:sz w:val="28"/>
          <w:szCs w:val="28"/>
        </w:rPr>
        <w:t>Đảng</w:t>
      </w:r>
      <w:r w:rsidRPr="00355D1A">
        <w:rPr>
          <w:sz w:val="28"/>
          <w:szCs w:val="28"/>
          <w:lang w:val="vi-VN"/>
        </w:rPr>
        <w:t xml:space="preserve"> bộ</w:t>
      </w:r>
      <w:r w:rsidRPr="00355D1A">
        <w:rPr>
          <w:sz w:val="28"/>
          <w:szCs w:val="28"/>
        </w:rPr>
        <w:t xml:space="preserve"> phường lần thứ XIII, Nghị quyết Đại hội Đảng</w:t>
      </w:r>
      <w:r w:rsidRPr="00355D1A">
        <w:rPr>
          <w:sz w:val="28"/>
          <w:szCs w:val="28"/>
          <w:lang w:val="vi-VN"/>
        </w:rPr>
        <w:t xml:space="preserve"> bộ thành phố </w:t>
      </w:r>
      <w:r w:rsidRPr="00355D1A">
        <w:rPr>
          <w:sz w:val="28"/>
          <w:szCs w:val="28"/>
        </w:rPr>
        <w:t>lần</w:t>
      </w:r>
      <w:r w:rsidRPr="00355D1A">
        <w:rPr>
          <w:sz w:val="28"/>
          <w:szCs w:val="28"/>
          <w:lang w:val="vi-VN"/>
        </w:rPr>
        <w:t xml:space="preserve"> thứ </w:t>
      </w:r>
      <w:r w:rsidRPr="00355D1A">
        <w:rPr>
          <w:sz w:val="28"/>
          <w:szCs w:val="28"/>
        </w:rPr>
        <w:t>XXI và các nghị quyết, chỉ thị, kết luận của Đảng</w:t>
      </w:r>
      <w:r w:rsidRPr="00355D1A">
        <w:rPr>
          <w:sz w:val="28"/>
          <w:szCs w:val="28"/>
          <w:lang w:val="vi-VN"/>
        </w:rPr>
        <w:t xml:space="preserve"> các cấp. </w:t>
      </w:r>
      <w:r w:rsidRPr="00355D1A">
        <w:rPr>
          <w:sz w:val="28"/>
          <w:szCs w:val="28"/>
        </w:rPr>
        <w:t xml:space="preserve">Tiếp tục đổi mới mạnh mẽ công tác tuyên truyền, giáo dục chính trị tư tưởng; chú trọng hợp tác với truyền thông chính thống. </w:t>
      </w:r>
      <w:r w:rsidRPr="00355D1A">
        <w:rPr>
          <w:bCs/>
          <w:sz w:val="28"/>
          <w:szCs w:val="28"/>
          <w:lang w:val="sv-SE"/>
        </w:rPr>
        <w:t>Chủ động trong</w:t>
      </w:r>
      <w:r w:rsidRPr="00355D1A">
        <w:rPr>
          <w:bCs/>
          <w:i/>
          <w:iCs/>
          <w:sz w:val="28"/>
          <w:szCs w:val="28"/>
          <w:lang w:val="sv-SE"/>
        </w:rPr>
        <w:t xml:space="preserve"> </w:t>
      </w:r>
      <w:r w:rsidRPr="00355D1A">
        <w:rPr>
          <w:iCs/>
          <w:sz w:val="28"/>
          <w:szCs w:val="28"/>
          <w:lang w:val="vi-VN"/>
        </w:rPr>
        <w:t xml:space="preserve">dự báo, </w:t>
      </w:r>
      <w:r w:rsidRPr="00355D1A">
        <w:rPr>
          <w:iCs/>
          <w:spacing w:val="-2"/>
          <w:sz w:val="28"/>
          <w:szCs w:val="28"/>
          <w:lang w:val="vi-VN"/>
        </w:rPr>
        <w:t>nắm bắt, xử lý thông tin, định hướng dư luận xã hội</w:t>
      </w:r>
      <w:r w:rsidRPr="00355D1A">
        <w:rPr>
          <w:iCs/>
          <w:spacing w:val="-2"/>
          <w:sz w:val="28"/>
          <w:szCs w:val="28"/>
          <w:lang w:val="sv-SE"/>
        </w:rPr>
        <w:t>;</w:t>
      </w:r>
      <w:r w:rsidRPr="00355D1A">
        <w:rPr>
          <w:iCs/>
          <w:spacing w:val="-2"/>
          <w:sz w:val="28"/>
          <w:szCs w:val="28"/>
          <w:lang w:val="vi-VN"/>
        </w:rPr>
        <w:t xml:space="preserve"> </w:t>
      </w:r>
      <w:r w:rsidRPr="00355D1A">
        <w:rPr>
          <w:spacing w:val="-2"/>
          <w:sz w:val="28"/>
          <w:szCs w:val="28"/>
          <w:lang w:val="sv-SE"/>
        </w:rPr>
        <w:t>T</w:t>
      </w:r>
      <w:r w:rsidRPr="00355D1A">
        <w:rPr>
          <w:spacing w:val="-2"/>
          <w:sz w:val="28"/>
          <w:szCs w:val="28"/>
        </w:rPr>
        <w:t xml:space="preserve">ập trung xây dựng các quy chế, quy định đảm bảo nguyên tắc tập trung dân chủ, đúng quy định, đổi mới phương thức lãnh đạo, sát thực tiễn, khả thi ngay sau khi Đại hội đảng. Chú trọng nâng cao công tác xây dựng Đảng; </w:t>
      </w:r>
      <w:r w:rsidRPr="00355D1A">
        <w:rPr>
          <w:bCs/>
          <w:iCs/>
          <w:spacing w:val="-2"/>
          <w:sz w:val="28"/>
          <w:szCs w:val="28"/>
          <w:lang w:val="sv-SE"/>
        </w:rPr>
        <w:t>tăng cường vai trò, trách nhiệm của cấp ủy trong công tác lãnh đạo, chỉ đạo thực hiện nhiệm vụ chính trị</w:t>
      </w:r>
      <w:r w:rsidRPr="00355D1A">
        <w:rPr>
          <w:spacing w:val="-2"/>
          <w:sz w:val="28"/>
          <w:szCs w:val="28"/>
        </w:rPr>
        <w:t xml:space="preserve">… </w:t>
      </w:r>
      <w:r w:rsidRPr="00355D1A">
        <w:rPr>
          <w:bCs/>
          <w:spacing w:val="-2"/>
          <w:sz w:val="28"/>
          <w:szCs w:val="28"/>
          <w:lang w:val="da-DK"/>
        </w:rPr>
        <w:t>T</w:t>
      </w:r>
      <w:r w:rsidRPr="00355D1A">
        <w:rPr>
          <w:bCs/>
          <w:spacing w:val="-2"/>
          <w:sz w:val="28"/>
          <w:szCs w:val="28"/>
          <w:lang w:val="de-DE"/>
        </w:rPr>
        <w:t xml:space="preserve">ăng cường kỷ luật, kỷ cương của Đảng, thực hiện nghiêm các nguyên tắc, quy chế, quy định, quy trình công tác Đảng, nhất là nguyên tắc tập trung dân chủ. </w:t>
      </w:r>
      <w:r w:rsidRPr="00355D1A">
        <w:rPr>
          <w:bCs/>
          <w:iCs/>
          <w:spacing w:val="-2"/>
          <w:sz w:val="28"/>
          <w:szCs w:val="28"/>
          <w:lang w:val="af-ZA"/>
        </w:rPr>
        <w:t xml:space="preserve">Thực hành phong cách làm việc khoa học, tập thể, dân chủ, gần dân, trọng dân, hiểu dân, vì dân, bám sát thực tiễn; </w:t>
      </w:r>
      <w:r w:rsidRPr="00355D1A">
        <w:rPr>
          <w:spacing w:val="-2"/>
          <w:sz w:val="28"/>
          <w:szCs w:val="28"/>
        </w:rPr>
        <w:t xml:space="preserve">duy trì thực hiện nghiêm quy chế làm việc, chế độ hội ý, hội họp hàng tuần, hàng tháng và giao ban đối với các đồng chí </w:t>
      </w:r>
      <w:r w:rsidR="008C39B9">
        <w:rPr>
          <w:spacing w:val="-2"/>
          <w:sz w:val="28"/>
          <w:szCs w:val="28"/>
        </w:rPr>
        <w:t>trong Ban chi ủy</w:t>
      </w:r>
      <w:r w:rsidRPr="00355D1A">
        <w:rPr>
          <w:spacing w:val="-2"/>
          <w:sz w:val="28"/>
          <w:szCs w:val="28"/>
        </w:rPr>
        <w:t>.</w:t>
      </w:r>
    </w:p>
    <w:p w14:paraId="22CF4EFC" w14:textId="77777777" w:rsidR="00A21B19" w:rsidRPr="00355D1A" w:rsidRDefault="00A21B19" w:rsidP="00A21B19">
      <w:pPr>
        <w:widowControl w:val="0"/>
        <w:spacing w:before="80" w:after="80" w:line="340" w:lineRule="exact"/>
        <w:ind w:firstLine="720"/>
        <w:jc w:val="both"/>
        <w:rPr>
          <w:b/>
          <w:i/>
          <w:iCs/>
          <w:spacing w:val="-4"/>
          <w:sz w:val="28"/>
          <w:szCs w:val="28"/>
          <w:shd w:val="clear" w:color="auto" w:fill="FFFFFF"/>
          <w:lang w:val="af-ZA"/>
        </w:rPr>
      </w:pPr>
      <w:bookmarkStart w:id="0" w:name="_Hlk137244691"/>
      <w:r w:rsidRPr="00355D1A">
        <w:rPr>
          <w:b/>
          <w:i/>
          <w:spacing w:val="-4"/>
          <w:sz w:val="28"/>
          <w:szCs w:val="28"/>
          <w:lang w:val="af-ZA"/>
        </w:rPr>
        <w:t xml:space="preserve">1.2. </w:t>
      </w:r>
      <w:r w:rsidRPr="00355D1A">
        <w:rPr>
          <w:b/>
          <w:i/>
          <w:iCs/>
          <w:spacing w:val="-4"/>
          <w:sz w:val="28"/>
          <w:szCs w:val="28"/>
          <w:shd w:val="clear" w:color="auto" w:fill="FFFFFF"/>
          <w:lang w:val="af-ZA"/>
        </w:rPr>
        <w:t>Tập trung xây dựng đội ngũ cán bộ, công chức, viên chức gắn với đổi mới, sắp xếp tổ chức bộ máy của hệ thống chính trị</w:t>
      </w:r>
    </w:p>
    <w:p w14:paraId="0615E707" w14:textId="73B345E6" w:rsidR="00A21B19" w:rsidRPr="00355D1A" w:rsidRDefault="00A21B19" w:rsidP="00A21B19">
      <w:pPr>
        <w:widowControl w:val="0"/>
        <w:spacing w:before="80" w:after="80" w:line="340" w:lineRule="exact"/>
        <w:ind w:firstLine="720"/>
        <w:jc w:val="both"/>
        <w:rPr>
          <w:noProof/>
          <w:sz w:val="28"/>
          <w:szCs w:val="28"/>
        </w:rPr>
      </w:pPr>
      <w:r w:rsidRPr="00355D1A">
        <w:rPr>
          <w:noProof/>
          <w:sz w:val="28"/>
          <w:szCs w:val="28"/>
        </w:rPr>
        <w:t>T</w:t>
      </w:r>
      <w:r w:rsidRPr="00355D1A">
        <w:rPr>
          <w:noProof/>
          <w:sz w:val="28"/>
          <w:szCs w:val="28"/>
          <w:lang w:val="vi-VN"/>
        </w:rPr>
        <w:t xml:space="preserve">hực hiện tốt công tác </w:t>
      </w:r>
      <w:r w:rsidRPr="00355D1A">
        <w:rPr>
          <w:noProof/>
          <w:sz w:val="28"/>
          <w:szCs w:val="28"/>
        </w:rPr>
        <w:t xml:space="preserve">chuẩn bị nhân sự đại hội </w:t>
      </w:r>
      <w:r w:rsidR="008C39B9">
        <w:rPr>
          <w:noProof/>
          <w:sz w:val="28"/>
          <w:szCs w:val="28"/>
        </w:rPr>
        <w:t>chi bộ</w:t>
      </w:r>
      <w:r w:rsidRPr="00355D1A">
        <w:rPr>
          <w:noProof/>
          <w:sz w:val="28"/>
          <w:szCs w:val="28"/>
        </w:rPr>
        <w:t xml:space="preserve"> nhiệm kỳ 2025-20</w:t>
      </w:r>
      <w:r w:rsidR="008C39B9">
        <w:rPr>
          <w:noProof/>
          <w:sz w:val="28"/>
          <w:szCs w:val="28"/>
        </w:rPr>
        <w:t>27</w:t>
      </w:r>
      <w:r w:rsidRPr="00355D1A">
        <w:rPr>
          <w:noProof/>
          <w:sz w:val="28"/>
          <w:szCs w:val="28"/>
        </w:rPr>
        <w:t xml:space="preserve">, </w:t>
      </w:r>
      <w:r w:rsidRPr="00355D1A">
        <w:rPr>
          <w:sz w:val="28"/>
          <w:szCs w:val="28"/>
        </w:rPr>
        <w:t xml:space="preserve">bầu cử đại biểu </w:t>
      </w:r>
      <w:r w:rsidR="008C39B9">
        <w:rPr>
          <w:sz w:val="28"/>
          <w:szCs w:val="28"/>
        </w:rPr>
        <w:t>đi dự Đại hội Đảng bộ phường Nam Khê lần thứ XIII.</w:t>
      </w:r>
      <w:r w:rsidRPr="00355D1A">
        <w:rPr>
          <w:spacing w:val="-2"/>
          <w:sz w:val="28"/>
          <w:szCs w:val="28"/>
          <w:lang w:val="af-ZA"/>
        </w:rPr>
        <w:t xml:space="preserve"> </w:t>
      </w:r>
      <w:r w:rsidRPr="00355D1A">
        <w:rPr>
          <w:noProof/>
          <w:sz w:val="28"/>
          <w:szCs w:val="28"/>
          <w:lang w:val="vi-VN"/>
        </w:rPr>
        <w:t>Đổi mới công tác đánh giá cán bộ theo hướng xuyên suốt, liên tục, đa chiều, có tiêu chí gắn với sản phẩm cụ thể, bảo đảm công khai, minh bạch, khách quan, công bằng. Tăng cường kiểm soát chặt chẽ quyền lực và phòng, chống tham nhũng, tiêu cực trong công tác cán bộ. Phát huy dân chủ, siết chặt kỷ luật, kỷ cương, khuyến khích và bảo vệ cán bộ “6 dám</w:t>
      </w:r>
      <w:r w:rsidRPr="00355D1A">
        <w:rPr>
          <w:noProof/>
          <w:sz w:val="28"/>
          <w:szCs w:val="28"/>
        </w:rPr>
        <w:t>: dám nghĩ, dám làm, dám chịu trách nhiệm, dám nói, dám đột phá sáng tạo và dám đương đầu với khó khăn</w:t>
      </w:r>
      <w:r w:rsidRPr="00355D1A">
        <w:rPr>
          <w:noProof/>
          <w:sz w:val="28"/>
          <w:szCs w:val="28"/>
          <w:lang w:val="vi-VN"/>
        </w:rPr>
        <w:t>”</w:t>
      </w:r>
      <w:r w:rsidRPr="00355D1A">
        <w:rPr>
          <w:noProof/>
          <w:sz w:val="28"/>
          <w:szCs w:val="28"/>
        </w:rPr>
        <w:t xml:space="preserve">. </w:t>
      </w:r>
    </w:p>
    <w:p w14:paraId="114CA3FB" w14:textId="77777777" w:rsidR="00A21B19" w:rsidRPr="00355D1A" w:rsidRDefault="00A21B19" w:rsidP="00A21B19">
      <w:pPr>
        <w:widowControl w:val="0"/>
        <w:spacing w:before="80" w:after="80" w:line="340" w:lineRule="exact"/>
        <w:ind w:firstLine="720"/>
        <w:jc w:val="both"/>
        <w:rPr>
          <w:noProof/>
          <w:spacing w:val="-4"/>
          <w:sz w:val="28"/>
          <w:szCs w:val="28"/>
        </w:rPr>
      </w:pPr>
      <w:r w:rsidRPr="00355D1A">
        <w:rPr>
          <w:sz w:val="28"/>
          <w:szCs w:val="28"/>
          <w:lang w:val="af-ZA"/>
        </w:rPr>
        <w:t xml:space="preserve">- Thực hiện nghiêm nguyên tắc tập trung dân chủ, phát huy dân chủ gắn với tăng cường trách nhiệm của cấp ủy và người đứng đầu trong công tác cán bộ và kiểm soát chặt chẽ quyền lực, bảo vệ chính trị nội bộ; bảo đảm đúng quy định, quy trình, công tâm, khách quan, chặt chẽ, thận trọng trong từng khâu của công tác cán bộ; kiên quyết không để lọt người không đủ tiêu chuẩn, điều kiện, có biểu hiện tiêu cực vào đội ngũ lãnh đạo, quản lý. </w:t>
      </w:r>
      <w:r w:rsidRPr="00355D1A">
        <w:rPr>
          <w:bCs/>
          <w:sz w:val="28"/>
          <w:szCs w:val="28"/>
          <w:lang w:val="de-DE"/>
        </w:rPr>
        <w:t>Tăng cường kiểm soát quyền lực và phòng, chống tham nhũng, tiêu cực trong công tác cán bộ theo Quy định 114-QĐ/TW, ngày 11/7/2023 của Bộ Chính trị.</w:t>
      </w:r>
      <w:bookmarkEnd w:id="0"/>
      <w:r w:rsidRPr="00355D1A">
        <w:rPr>
          <w:sz w:val="28"/>
          <w:szCs w:val="28"/>
        </w:rPr>
        <w:t xml:space="preserve"> </w:t>
      </w:r>
      <w:r w:rsidRPr="00355D1A">
        <w:rPr>
          <w:noProof/>
          <w:spacing w:val="-4"/>
          <w:sz w:val="28"/>
          <w:szCs w:val="28"/>
        </w:rPr>
        <w:t>Q</w:t>
      </w:r>
      <w:r w:rsidRPr="00355D1A">
        <w:rPr>
          <w:noProof/>
          <w:spacing w:val="-4"/>
          <w:sz w:val="28"/>
          <w:szCs w:val="28"/>
          <w:lang w:val="vi-VN"/>
        </w:rPr>
        <w:t>uản lý chặt chẽ, thực hiện đúng lộ trình tinh giản biên chế gắn với cơ cấu lại theo vị trí việc làm và nâng cao chất lượng đội ngũ cán bộ, công chức, viên chức</w:t>
      </w:r>
      <w:r w:rsidRPr="00355D1A">
        <w:rPr>
          <w:noProof/>
          <w:spacing w:val="-4"/>
          <w:sz w:val="28"/>
          <w:szCs w:val="28"/>
        </w:rPr>
        <w:t xml:space="preserve"> theo chỉ đạo của thành phố.</w:t>
      </w:r>
    </w:p>
    <w:p w14:paraId="3929A314" w14:textId="77777777" w:rsidR="00A21B19" w:rsidRPr="00355D1A" w:rsidRDefault="00A21B19" w:rsidP="00A21B19">
      <w:pPr>
        <w:widowControl w:val="0"/>
        <w:spacing w:before="80" w:after="80" w:line="340" w:lineRule="exact"/>
        <w:ind w:firstLine="720"/>
        <w:jc w:val="both"/>
        <w:rPr>
          <w:i/>
          <w:noProof/>
          <w:sz w:val="28"/>
          <w:szCs w:val="28"/>
          <w:lang w:val="vi-VN"/>
        </w:rPr>
      </w:pPr>
      <w:r w:rsidRPr="00355D1A">
        <w:rPr>
          <w:b/>
          <w:i/>
          <w:spacing w:val="-6"/>
          <w:sz w:val="28"/>
          <w:szCs w:val="28"/>
          <w:lang w:val="da-DK"/>
        </w:rPr>
        <w:t>1.3. Nâng cao hiệu lực, hiệu quả công tác kiểm tra, giám sát, kỷ luật đảng; kiên quyết, kiên trì đấu tranh phòng, chống tham nhũng, tiêu cực, lãng phí; xử lý nghiêm cán bộ, đảng viên vi phạm</w:t>
      </w:r>
    </w:p>
    <w:p w14:paraId="0D6207A4" w14:textId="064DDD85" w:rsidR="00A21B19" w:rsidRPr="00355D1A" w:rsidRDefault="00A21B19" w:rsidP="00A21B19">
      <w:pPr>
        <w:widowControl w:val="0"/>
        <w:spacing w:before="80" w:after="80" w:line="340" w:lineRule="exact"/>
        <w:ind w:firstLine="720"/>
        <w:jc w:val="both"/>
        <w:rPr>
          <w:sz w:val="28"/>
          <w:szCs w:val="28"/>
        </w:rPr>
      </w:pPr>
      <w:r w:rsidRPr="00355D1A">
        <w:rPr>
          <w:spacing w:val="-4"/>
          <w:sz w:val="28"/>
          <w:szCs w:val="28"/>
          <w:lang w:val="da-DK"/>
        </w:rPr>
        <w:t xml:space="preserve">- Tăng cường công tác kiểm tra, giám sát, kỷ luật Đảng, </w:t>
      </w:r>
      <w:r w:rsidRPr="00355D1A">
        <w:rPr>
          <w:spacing w:val="-2"/>
          <w:sz w:val="28"/>
          <w:szCs w:val="28"/>
        </w:rPr>
        <w:t xml:space="preserve">thực hiện tốt chương trình kiểm tra giám sát, đảm bảo toàn diện, chú trọng tích hợp các nội dung có liên hệ khách quan; chủ động thực hiện chương trình kiểm tra, giám sát ngay từ những tháng đầu năm. </w:t>
      </w:r>
    </w:p>
    <w:p w14:paraId="6291B8C5" w14:textId="7E1F6BAB" w:rsidR="0002339A" w:rsidRPr="00B31C45" w:rsidRDefault="00A21B19" w:rsidP="00B31C45">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40" w:lineRule="exact"/>
        <w:ind w:firstLine="720"/>
        <w:jc w:val="both"/>
        <w:rPr>
          <w:sz w:val="28"/>
          <w:szCs w:val="28"/>
          <w:lang w:val="af-ZA"/>
        </w:rPr>
      </w:pPr>
      <w:r w:rsidRPr="00355D1A">
        <w:rPr>
          <w:bCs/>
          <w:spacing w:val="-4"/>
          <w:sz w:val="28"/>
          <w:szCs w:val="28"/>
          <w:lang w:val="af-ZA"/>
        </w:rPr>
        <w:t xml:space="preserve">- Đẩy mạnh công tác đấu tranh phòng, chống tham nhũng, tiêu cực. Triển khai </w:t>
      </w:r>
      <w:r w:rsidRPr="00355D1A">
        <w:rPr>
          <w:bCs/>
          <w:spacing w:val="-4"/>
          <w:sz w:val="28"/>
          <w:szCs w:val="28"/>
          <w:lang w:val="af-ZA"/>
        </w:rPr>
        <w:lastRenderedPageBreak/>
        <w:t xml:space="preserve">thực hiện nghiêm Chỉ thị số 23-CT/TU, ngày 10/02/2022 của Ban Thường vụ Tỉnh ủy; </w:t>
      </w:r>
      <w:r w:rsidRPr="00355D1A">
        <w:rPr>
          <w:bCs/>
          <w:sz w:val="28"/>
          <w:szCs w:val="28"/>
          <w:lang w:val="af-ZA"/>
        </w:rPr>
        <w:t xml:space="preserve">Kế hoạch </w:t>
      </w:r>
      <w:r w:rsidRPr="00355D1A">
        <w:rPr>
          <w:sz w:val="28"/>
          <w:szCs w:val="28"/>
        </w:rPr>
        <w:t>số 92-KH/TU, ngày 18/02/2022 của Ban Thường vụ Thành ủy</w:t>
      </w:r>
      <w:r w:rsidRPr="00355D1A">
        <w:rPr>
          <w:bCs/>
          <w:spacing w:val="-4"/>
          <w:sz w:val="28"/>
          <w:szCs w:val="28"/>
          <w:lang w:val="af-ZA"/>
        </w:rPr>
        <w:t xml:space="preserve"> gắn với phong trào thi đua thực hành tiết kiệm, chống lãng phí. Tăng cường kiểm soát quyền lực, phòng, chống tham nhũng, tiêu cực trong một số lĩnh vực nhạy cảm</w:t>
      </w:r>
      <w:r w:rsidRPr="00355D1A">
        <w:rPr>
          <w:sz w:val="28"/>
          <w:szCs w:val="28"/>
          <w:lang w:val="af-ZA"/>
        </w:rPr>
        <w:t>.</w:t>
      </w:r>
    </w:p>
    <w:p w14:paraId="70C8A09E" w14:textId="77777777" w:rsidR="0002339A" w:rsidRPr="00677FE9" w:rsidRDefault="0002339A" w:rsidP="00B63BDC">
      <w:pPr>
        <w:shd w:val="clear" w:color="auto" w:fill="FFFFFF"/>
        <w:spacing w:line="276" w:lineRule="auto"/>
        <w:ind w:firstLine="567"/>
        <w:jc w:val="both"/>
        <w:rPr>
          <w:sz w:val="28"/>
          <w:szCs w:val="28"/>
        </w:rPr>
      </w:pPr>
      <w:r>
        <w:rPr>
          <w:b/>
          <w:bCs/>
          <w:sz w:val="28"/>
          <w:szCs w:val="28"/>
          <w:shd w:val="clear" w:color="auto" w:fill="FFFFFF"/>
        </w:rPr>
        <w:t>2</w:t>
      </w:r>
      <w:r w:rsidRPr="00677FE9">
        <w:rPr>
          <w:b/>
          <w:bCs/>
          <w:sz w:val="28"/>
          <w:szCs w:val="28"/>
          <w:shd w:val="clear" w:color="auto" w:fill="FFFFFF"/>
        </w:rPr>
        <w:t>. Chỉ đạo thực hiện nhiệm vụ chính trị nhà trường:</w:t>
      </w:r>
    </w:p>
    <w:p w14:paraId="5BC6CEF3" w14:textId="67FEA91C" w:rsidR="0002339A" w:rsidRPr="00677FE9" w:rsidRDefault="0002339A" w:rsidP="00B63BDC">
      <w:pPr>
        <w:shd w:val="clear" w:color="auto" w:fill="FFFFFF"/>
        <w:spacing w:line="276" w:lineRule="auto"/>
        <w:ind w:firstLine="567"/>
        <w:jc w:val="both"/>
        <w:rPr>
          <w:sz w:val="28"/>
          <w:szCs w:val="28"/>
        </w:rPr>
      </w:pPr>
      <w:r w:rsidRPr="00677FE9">
        <w:rPr>
          <w:b/>
          <w:bCs/>
          <w:sz w:val="28"/>
          <w:szCs w:val="28"/>
          <w:shd w:val="clear" w:color="auto" w:fill="FFFFFF"/>
        </w:rPr>
        <w:t> </w:t>
      </w:r>
      <w:r w:rsidRPr="00677FE9">
        <w:rPr>
          <w:sz w:val="28"/>
          <w:szCs w:val="28"/>
          <w:shd w:val="clear" w:color="auto" w:fill="FFFFFF"/>
        </w:rPr>
        <w:t>- Hoàn thành tốt kế hoạch năm học 202</w:t>
      </w:r>
      <w:r w:rsidR="009277F2">
        <w:rPr>
          <w:sz w:val="28"/>
          <w:szCs w:val="28"/>
          <w:shd w:val="clear" w:color="auto" w:fill="FFFFFF"/>
        </w:rPr>
        <w:t>4</w:t>
      </w:r>
      <w:r w:rsidRPr="00677FE9">
        <w:rPr>
          <w:sz w:val="28"/>
          <w:szCs w:val="28"/>
          <w:shd w:val="clear" w:color="auto" w:fill="FFFFFF"/>
        </w:rPr>
        <w:t xml:space="preserve"> - 202</w:t>
      </w:r>
      <w:r w:rsidR="009277F2">
        <w:rPr>
          <w:sz w:val="28"/>
          <w:szCs w:val="28"/>
          <w:shd w:val="clear" w:color="auto" w:fill="FFFFFF"/>
        </w:rPr>
        <w:t>5</w:t>
      </w:r>
      <w:r w:rsidRPr="00677FE9">
        <w:rPr>
          <w:sz w:val="28"/>
          <w:szCs w:val="28"/>
          <w:shd w:val="clear" w:color="auto" w:fill="FFFFFF"/>
        </w:rPr>
        <w:t>; xây dựng và thực hiện tốt kế hoạch học kỳ I năm học 202</w:t>
      </w:r>
      <w:r w:rsidR="00DA356A">
        <w:rPr>
          <w:sz w:val="28"/>
          <w:szCs w:val="28"/>
          <w:shd w:val="clear" w:color="auto" w:fill="FFFFFF"/>
        </w:rPr>
        <w:t>5</w:t>
      </w:r>
      <w:r w:rsidRPr="00677FE9">
        <w:rPr>
          <w:sz w:val="28"/>
          <w:szCs w:val="28"/>
          <w:shd w:val="clear" w:color="auto" w:fill="FFFFFF"/>
        </w:rPr>
        <w:t xml:space="preserve"> - 202</w:t>
      </w:r>
      <w:r w:rsidR="00DA356A">
        <w:rPr>
          <w:sz w:val="28"/>
          <w:szCs w:val="28"/>
          <w:shd w:val="clear" w:color="auto" w:fill="FFFFFF"/>
        </w:rPr>
        <w:t>6</w:t>
      </w:r>
      <w:r w:rsidRPr="00677FE9">
        <w:rPr>
          <w:sz w:val="28"/>
          <w:szCs w:val="28"/>
          <w:shd w:val="clear" w:color="auto" w:fill="FFFFFF"/>
        </w:rPr>
        <w:t>.</w:t>
      </w:r>
    </w:p>
    <w:p w14:paraId="74FE1C5C"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Từng bước củng cố, xây dựng cơ sở vật chất, cảnh quan nhà trường, mua sắm các trang thiết bị đồ dùng đồ chô cần thiết phục vụ công tác dạy và học của nhà trường; Chú trọng xây dựng trường học thân thiện, học sinh tích cực.</w:t>
      </w:r>
    </w:p>
    <w:p w14:paraId="5392FEB1"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Khai thác các thiết bị dạy học hiện có để phục vụ tốt cho việc đổi mới phương pháp dạy học của giáo viên.</w:t>
      </w:r>
    </w:p>
    <w:p w14:paraId="49419D26" w14:textId="77777777" w:rsidR="0002339A" w:rsidRPr="00677FE9" w:rsidRDefault="0002339A" w:rsidP="00B63BDC">
      <w:pPr>
        <w:shd w:val="clear" w:color="auto" w:fill="FFFFFF"/>
        <w:spacing w:line="276" w:lineRule="auto"/>
        <w:ind w:firstLine="567"/>
        <w:jc w:val="both"/>
        <w:rPr>
          <w:sz w:val="28"/>
          <w:szCs w:val="28"/>
          <w:shd w:val="clear" w:color="auto" w:fill="FFFFFF"/>
        </w:rPr>
      </w:pPr>
      <w:r w:rsidRPr="00677FE9">
        <w:rPr>
          <w:sz w:val="28"/>
          <w:szCs w:val="28"/>
          <w:shd w:val="clear" w:color="auto" w:fill="FFFFFF"/>
        </w:rPr>
        <w:t>- Phát huy vai trò, chức năng nhiệm vụ của các tổ trưởng, tổ phó chuyên </w:t>
      </w:r>
      <w:r w:rsidRPr="00677FE9">
        <w:rPr>
          <w:spacing w:val="-8"/>
          <w:sz w:val="28"/>
          <w:szCs w:val="28"/>
          <w:shd w:val="clear" w:color="auto" w:fill="FFFFFF"/>
        </w:rPr>
        <w:t>môn trong việc triển khai và thực hiện kế hoạch công tác chuyên môn của nhà trường</w:t>
      </w:r>
      <w:r w:rsidRPr="00677FE9">
        <w:rPr>
          <w:sz w:val="28"/>
          <w:szCs w:val="28"/>
          <w:shd w:val="clear" w:color="auto" w:fill="FFFFFF"/>
        </w:rPr>
        <w:t>.</w:t>
      </w:r>
    </w:p>
    <w:p w14:paraId="75369444"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Có chủ trương và biện pháp phù hợp khuyến khích giáo viên trong việc học tập để nâng cao trình độ kiến thức chuyên môn, nghiệp vụ tay nghề. Chú trọng nâng cao chất lượng đào tạo và uy tín của Nhà trường.</w:t>
      </w:r>
    </w:p>
    <w:p w14:paraId="49E2F042"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Song song với việc duy trì và đảm bảo tỷ lệ sĩ số 100</w:t>
      </w:r>
      <w:r>
        <w:rPr>
          <w:sz w:val="28"/>
          <w:szCs w:val="28"/>
          <w:shd w:val="clear" w:color="auto" w:fill="FFFFFF"/>
        </w:rPr>
        <w:t>% và chỉ tiêu P</w:t>
      </w:r>
      <w:r w:rsidRPr="00677FE9">
        <w:rPr>
          <w:sz w:val="28"/>
          <w:szCs w:val="28"/>
          <w:shd w:val="clear" w:color="auto" w:fill="FFFFFF"/>
        </w:rPr>
        <w:t>hòng giáo dục giao</w:t>
      </w:r>
      <w:r>
        <w:rPr>
          <w:sz w:val="28"/>
          <w:szCs w:val="28"/>
          <w:shd w:val="clear" w:color="auto" w:fill="FFFFFF"/>
        </w:rPr>
        <w:t>.</w:t>
      </w:r>
    </w:p>
    <w:p w14:paraId="2228020C"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Đẩy mạnh công tác viết SKKN, nghiên cứu khoa học trong cán bộ, đảng viên và giáo viên thuộc các mảng đề tài về chuyên môn, về công tác quản lý, về phương pháp dạy học,…từng bước tạo cho đội ngũ nhà giáo của trường có sự biến đổi tích cực về chất lượng chuyên môn, nghiệp vụ.</w:t>
      </w:r>
    </w:p>
    <w:p w14:paraId="73E359AD"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Các đảng viên phải là những người đi đầu trong các phong trào, trong việc thực hiện nề nếp kỷ cương, qui chế và qui định của ngành, của nhà trường và của địa phương.</w:t>
      </w:r>
    </w:p>
    <w:p w14:paraId="73F44173"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Thực hiện tốt quy chế chuyên môn.</w:t>
      </w:r>
    </w:p>
    <w:p w14:paraId="7C7FBF80"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Vui vẻ, tận tâm thực hiện nhiệm vụ. Có tác phong nhanh nhẹn trong giải quyết thực hiện nhiệm vụ, tránh gây phiền hà. Trong thực hiện nhiệm vụ đảm bảo tính chính xác, hiệu quả và bảo mật đối với một số công việc quan trọng theo quy định.</w:t>
      </w:r>
    </w:p>
    <w:p w14:paraId="4BE292E7"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Chỉ đạo thực hiện các khoản thu, chi của nhà trường đủ, đúng nguyên tắc tài chính, không chủ trương thu ngoài qui định từ học sinh.</w:t>
      </w:r>
    </w:p>
    <w:p w14:paraId="4E2A7611" w14:textId="77777777" w:rsidR="0002339A" w:rsidRPr="00677FE9" w:rsidRDefault="0002339A" w:rsidP="00B63BDC">
      <w:pPr>
        <w:shd w:val="clear" w:color="auto" w:fill="FFFFFF"/>
        <w:spacing w:line="276" w:lineRule="auto"/>
        <w:ind w:firstLine="567"/>
        <w:jc w:val="both"/>
        <w:rPr>
          <w:spacing w:val="-6"/>
          <w:sz w:val="28"/>
          <w:szCs w:val="28"/>
          <w:shd w:val="clear" w:color="auto" w:fill="FFFFFF"/>
        </w:rPr>
      </w:pPr>
      <w:r w:rsidRPr="00677FE9">
        <w:rPr>
          <w:spacing w:val="-6"/>
          <w:sz w:val="28"/>
          <w:szCs w:val="28"/>
          <w:shd w:val="clear" w:color="auto" w:fill="FFFFFF"/>
        </w:rPr>
        <w:t>- Giữ gìn và củng cố mối quan hệ tốt với địa phương và chính quyền các cấp.</w:t>
      </w:r>
    </w:p>
    <w:p w14:paraId="4E005553"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Tăng cường công tác khuyến học, khuyến tài; xây dựng mối quan hệ tốt với các tổ chức, doanh nghiệp, cá nhân,…tâm huyết với sự nghiệp giáo dục của Nhà trường để vận động và làm tốt công tác khuyến học.</w:t>
      </w:r>
    </w:p>
    <w:p w14:paraId="7DD6213F"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Làm tốt công tác giáo dục pháp luật; làm tốt công tác tình nghĩa, tình thương trong cán bộ, giáo viên, nhân viên và học sinh;</w:t>
      </w:r>
    </w:p>
    <w:p w14:paraId="1AC674C3"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Đẩy mạnh công tác giáo dục ATGT, ANTT, phòng chống vi phạm pháp luật.</w:t>
      </w:r>
    </w:p>
    <w:p w14:paraId="4A7A0E84"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lastRenderedPageBreak/>
        <w:t>- Thi đua: Trường phấn đấu đạt danh hiệu tấp thể Lao động tiên tiến XS.</w:t>
      </w:r>
      <w:r>
        <w:rPr>
          <w:sz w:val="28"/>
          <w:szCs w:val="28"/>
        </w:rPr>
        <w:t xml:space="preserve"> </w:t>
      </w:r>
      <w:r w:rsidRPr="00677FE9">
        <w:rPr>
          <w:sz w:val="28"/>
          <w:szCs w:val="28"/>
          <w:shd w:val="clear" w:color="auto" w:fill="FFFFFF"/>
        </w:rPr>
        <w:t>Công đoàn trong sạch vững mạnh.</w:t>
      </w:r>
    </w:p>
    <w:p w14:paraId="478BC834" w14:textId="77777777" w:rsidR="0002339A" w:rsidRPr="00677FE9" w:rsidRDefault="0002339A" w:rsidP="00B63BDC">
      <w:pPr>
        <w:shd w:val="clear" w:color="auto" w:fill="FFFFFF"/>
        <w:spacing w:line="276" w:lineRule="auto"/>
        <w:ind w:firstLine="567"/>
        <w:jc w:val="both"/>
        <w:rPr>
          <w:sz w:val="28"/>
          <w:szCs w:val="28"/>
        </w:rPr>
      </w:pPr>
      <w:r>
        <w:rPr>
          <w:b/>
          <w:bCs/>
          <w:sz w:val="28"/>
          <w:szCs w:val="28"/>
          <w:shd w:val="clear" w:color="auto" w:fill="FFFFFF"/>
        </w:rPr>
        <w:t>3</w:t>
      </w:r>
      <w:r w:rsidRPr="00677FE9">
        <w:rPr>
          <w:b/>
          <w:bCs/>
          <w:sz w:val="28"/>
          <w:szCs w:val="28"/>
          <w:shd w:val="clear" w:color="auto" w:fill="FFFFFF"/>
        </w:rPr>
        <w:t>. Công tác giáo dục chính trị tư tưởng</w:t>
      </w:r>
    </w:p>
    <w:p w14:paraId="0A1A9276" w14:textId="45D72F0E" w:rsidR="00C621A6" w:rsidRDefault="0002339A" w:rsidP="00B63BDC">
      <w:pPr>
        <w:shd w:val="clear" w:color="auto" w:fill="FFFFFF"/>
        <w:spacing w:line="276" w:lineRule="auto"/>
        <w:ind w:firstLine="567"/>
        <w:jc w:val="both"/>
        <w:rPr>
          <w:sz w:val="28"/>
          <w:szCs w:val="28"/>
          <w:shd w:val="clear" w:color="auto" w:fill="FFFFFF"/>
        </w:rPr>
      </w:pPr>
      <w:r w:rsidRPr="00677FE9">
        <w:rPr>
          <w:sz w:val="28"/>
          <w:szCs w:val="28"/>
          <w:shd w:val="clear" w:color="auto" w:fill="FFFFFF"/>
        </w:rPr>
        <w:t xml:space="preserve">-  Thực hiện có hiệu quả </w:t>
      </w:r>
      <w:r w:rsidR="00C621A6" w:rsidRPr="00355D1A">
        <w:rPr>
          <w:bCs/>
          <w:iCs/>
          <w:noProof/>
          <w:spacing w:val="-4"/>
          <w:sz w:val="28"/>
          <w:szCs w:val="28"/>
          <w:lang w:val="vi-VN"/>
        </w:rPr>
        <w:t>Nghị quyết</w:t>
      </w:r>
      <w:r w:rsidR="00C621A6" w:rsidRPr="00355D1A">
        <w:rPr>
          <w:bCs/>
          <w:iCs/>
          <w:noProof/>
          <w:spacing w:val="-4"/>
          <w:sz w:val="28"/>
          <w:szCs w:val="28"/>
        </w:rPr>
        <w:t>, Kết luận</w:t>
      </w:r>
      <w:r w:rsidR="00C621A6" w:rsidRPr="00355D1A">
        <w:rPr>
          <w:bCs/>
          <w:iCs/>
          <w:noProof/>
          <w:spacing w:val="-4"/>
          <w:sz w:val="28"/>
          <w:szCs w:val="28"/>
          <w:lang w:val="vi-VN"/>
        </w:rPr>
        <w:t xml:space="preserve"> Trung ương 4 (khoá XII</w:t>
      </w:r>
      <w:r w:rsidR="00C621A6" w:rsidRPr="00355D1A">
        <w:rPr>
          <w:bCs/>
          <w:iCs/>
          <w:noProof/>
          <w:spacing w:val="-4"/>
          <w:sz w:val="28"/>
          <w:szCs w:val="28"/>
        </w:rPr>
        <w:t>, XIII</w:t>
      </w:r>
      <w:r w:rsidR="00C621A6" w:rsidRPr="00355D1A">
        <w:rPr>
          <w:bCs/>
          <w:iCs/>
          <w:noProof/>
          <w:spacing w:val="-4"/>
          <w:sz w:val="28"/>
          <w:szCs w:val="28"/>
          <w:lang w:val="vi-VN"/>
        </w:rPr>
        <w:t xml:space="preserve">) </w:t>
      </w:r>
      <w:r w:rsidR="00C621A6" w:rsidRPr="00355D1A">
        <w:rPr>
          <w:bCs/>
          <w:iCs/>
          <w:noProof/>
          <w:spacing w:val="-4"/>
          <w:sz w:val="28"/>
          <w:szCs w:val="28"/>
        </w:rPr>
        <w:t xml:space="preserve">gắn với </w:t>
      </w:r>
      <w:r w:rsidR="00C621A6" w:rsidRPr="00355D1A">
        <w:rPr>
          <w:bCs/>
          <w:iCs/>
          <w:sz w:val="28"/>
          <w:szCs w:val="28"/>
        </w:rPr>
        <w:t>Kết luận số</w:t>
      </w:r>
      <w:r w:rsidR="00C621A6" w:rsidRPr="00355D1A">
        <w:rPr>
          <w:bCs/>
          <w:iCs/>
          <w:sz w:val="28"/>
          <w:szCs w:val="28"/>
          <w:lang w:val="vi-VN"/>
        </w:rPr>
        <w:t xml:space="preserve"> 01-KL/TW</w:t>
      </w:r>
      <w:r w:rsidR="00C621A6" w:rsidRPr="00355D1A">
        <w:rPr>
          <w:bCs/>
          <w:iCs/>
          <w:sz w:val="28"/>
          <w:szCs w:val="28"/>
        </w:rPr>
        <w:t>, ngày 18/5/2021</w:t>
      </w:r>
      <w:r w:rsidR="00C621A6" w:rsidRPr="00355D1A">
        <w:rPr>
          <w:bCs/>
          <w:iCs/>
          <w:sz w:val="28"/>
          <w:szCs w:val="28"/>
          <w:lang w:val="vi-VN"/>
        </w:rPr>
        <w:t xml:space="preserve"> của Bộ Chính trị</w:t>
      </w:r>
      <w:r w:rsidR="00C621A6" w:rsidRPr="00355D1A">
        <w:rPr>
          <w:bCs/>
          <w:iCs/>
          <w:sz w:val="28"/>
          <w:szCs w:val="28"/>
        </w:rPr>
        <w:t xml:space="preserve"> </w:t>
      </w:r>
      <w:r w:rsidR="00C621A6" w:rsidRPr="00355D1A">
        <w:rPr>
          <w:bCs/>
          <w:sz w:val="28"/>
          <w:szCs w:val="28"/>
          <w:shd w:val="clear" w:color="auto" w:fill="FFFFFF"/>
        </w:rPr>
        <w:t>về tiếp tục thực hiện Chỉ thị số 05-CT/TW, ngày 15/5/2016 của Bộ Chính trị (khóa XII)</w:t>
      </w:r>
      <w:r w:rsidR="00C621A6" w:rsidRPr="00355D1A">
        <w:rPr>
          <w:bCs/>
          <w:iCs/>
          <w:sz w:val="28"/>
          <w:szCs w:val="28"/>
        </w:rPr>
        <w:t>, Chỉ thị số 16-CT/TU, ngày 15/9/2021 của Ban Thường vụ Tỉnh ủy</w:t>
      </w:r>
      <w:r w:rsidR="00C621A6" w:rsidRPr="00355D1A">
        <w:rPr>
          <w:bCs/>
          <w:iCs/>
          <w:sz w:val="28"/>
          <w:szCs w:val="28"/>
          <w:lang w:val="vi-VN"/>
        </w:rPr>
        <w:t xml:space="preserve"> </w:t>
      </w:r>
      <w:r w:rsidR="00C621A6" w:rsidRPr="00355D1A">
        <w:rPr>
          <w:bCs/>
          <w:iCs/>
          <w:sz w:val="28"/>
          <w:szCs w:val="28"/>
        </w:rPr>
        <w:t xml:space="preserve">về </w:t>
      </w:r>
      <w:r w:rsidR="00C621A6" w:rsidRPr="00355D1A">
        <w:rPr>
          <w:bCs/>
          <w:i/>
          <w:iCs/>
          <w:sz w:val="28"/>
          <w:szCs w:val="28"/>
        </w:rPr>
        <w:t>“Đẩy mạnh học tập và làm theo tư tưởng, đạo đức, phong cách Hồ Chí Minh</w:t>
      </w:r>
      <w:r w:rsidR="00C621A6" w:rsidRPr="00355D1A">
        <w:rPr>
          <w:bCs/>
          <w:iCs/>
          <w:sz w:val="28"/>
          <w:szCs w:val="28"/>
        </w:rPr>
        <w:t>”;</w:t>
      </w:r>
    </w:p>
    <w:p w14:paraId="16EA5052" w14:textId="77777777" w:rsidR="00B63BDC" w:rsidRPr="00677FE9" w:rsidRDefault="00B63BDC" w:rsidP="00C621A6">
      <w:pPr>
        <w:shd w:val="clear" w:color="auto" w:fill="FFFFFF"/>
        <w:spacing w:line="276" w:lineRule="auto"/>
        <w:ind w:firstLine="567"/>
        <w:jc w:val="both"/>
        <w:rPr>
          <w:sz w:val="28"/>
          <w:szCs w:val="28"/>
        </w:rPr>
      </w:pPr>
      <w:r w:rsidRPr="00B63BDC">
        <w:rPr>
          <w:sz w:val="28"/>
          <w:szCs w:val="28"/>
          <w:shd w:val="clear" w:color="auto" w:fill="FFFFFF"/>
        </w:rPr>
        <w:t>- Tiếp tụp triển khai nghiêm túc, hiệu quả Nghị quyết Trung ương 4(khóa XI, XII, XIII) gắn với thực hiện Chỉ thị số 05-CT/TW của Bộ chính trị khóa XII, Quy định số 101-QĐ/TW của Ban Bí thư trung ương về “Trách nhiệm nêu gương của Cán bộ, đảng viên, nhất là cán bộ lãnh đạo chủ chốt các cấp”. Thực hiện nghiêm túc Quy định 37-QĐ/TW ngày 25/10/2021 về những điều đảng viên không được làm.</w:t>
      </w:r>
    </w:p>
    <w:p w14:paraId="361806F9"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Tham gia học tập, quán triệt đầy đủ các Nghị quyết của Đảng, thực hiện tốt các chủ trương chính sách của Đảng và pháp luật của Nhà nước, nội qui, quy chế nhà trường.</w:t>
      </w:r>
    </w:p>
    <w:p w14:paraId="52D0463D"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Tổ chức học tập chính trị, báo cáo thời sự, qua đó giáo dục cán bộ, giáo</w:t>
      </w:r>
      <w:r w:rsidRPr="00677FE9">
        <w:rPr>
          <w:sz w:val="28"/>
          <w:szCs w:val="28"/>
        </w:rPr>
        <w:t xml:space="preserve"> </w:t>
      </w:r>
      <w:r w:rsidRPr="00677FE9">
        <w:rPr>
          <w:sz w:val="28"/>
          <w:szCs w:val="28"/>
          <w:shd w:val="clear" w:color="auto" w:fill="FFFFFF"/>
        </w:rPr>
        <w:t>viên, nhân viên và đoàn viên, thanh niên nhà trường luôn cảnh giác trước những </w:t>
      </w:r>
      <w:r w:rsidRPr="00677FE9">
        <w:rPr>
          <w:spacing w:val="-4"/>
          <w:sz w:val="28"/>
          <w:szCs w:val="28"/>
          <w:shd w:val="clear" w:color="auto" w:fill="FFFFFF"/>
        </w:rPr>
        <w:t>âm mưu diễn biến hoà bình của các thế lực thù địch chống phá Đảng và Nhà nước</w:t>
      </w:r>
      <w:r w:rsidRPr="00677FE9">
        <w:rPr>
          <w:sz w:val="28"/>
          <w:szCs w:val="28"/>
          <w:shd w:val="clear" w:color="auto" w:fill="FFFFFF"/>
        </w:rPr>
        <w:t>.</w:t>
      </w:r>
    </w:p>
    <w:p w14:paraId="1B236C74"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Chi bộ nắm bắt kịp thời tình hình tư tưởng của đảng viên và quần chúng trong nhà trường, qua đó có giải pháp và biện pháp lãnh đạo phù hợp để phát huy tích cực, ngăn chặn tiêu cực trên cơ sở đường lối chủ trương của Đảng, chính sách pháp luật của Nhà nước, giải quyết kịp thời những phát sinh chưa chuẩn mực trong mối quan hệ công tác, sinh hoạt của cán bộ, đảng viên và viên chức Nhà trường nhằm giữ gìn, củng cố sự đoàn kết trong Chi bộ đảng và trong Nhà trường.</w:t>
      </w:r>
    </w:p>
    <w:p w14:paraId="39044CE6"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Các đảng viên luôn phải gương mẫu trong làm việc, trong sinh hoạt; </w:t>
      </w:r>
      <w:r w:rsidRPr="00677FE9">
        <w:rPr>
          <w:spacing w:val="-4"/>
          <w:sz w:val="28"/>
          <w:szCs w:val="28"/>
          <w:shd w:val="clear" w:color="auto" w:fill="FFFFFF"/>
        </w:rPr>
        <w:t>quan hệ với mọi người gần gũi, thân ái; có lối sống giản dị, tiết kiệm và trung thực</w:t>
      </w:r>
      <w:r w:rsidRPr="00677FE9">
        <w:rPr>
          <w:sz w:val="28"/>
          <w:szCs w:val="28"/>
          <w:shd w:val="clear" w:color="auto" w:fill="FFFFFF"/>
        </w:rPr>
        <w:t>.</w:t>
      </w:r>
    </w:p>
    <w:p w14:paraId="7506D437"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Các đảng viên nắm và thực hiện tốt Nghị quyết, Qui chế, Kế hoạch của Chi bộ Nhà trường.</w:t>
      </w:r>
    </w:p>
    <w:p w14:paraId="220838D2" w14:textId="77777777" w:rsidR="0002339A" w:rsidRPr="00677FE9" w:rsidRDefault="0002339A" w:rsidP="00B63BDC">
      <w:pPr>
        <w:shd w:val="clear" w:color="auto" w:fill="FFFFFF"/>
        <w:spacing w:line="276" w:lineRule="auto"/>
        <w:ind w:firstLine="567"/>
        <w:jc w:val="both"/>
        <w:rPr>
          <w:sz w:val="28"/>
          <w:szCs w:val="28"/>
        </w:rPr>
      </w:pPr>
      <w:r>
        <w:rPr>
          <w:b/>
          <w:bCs/>
          <w:spacing w:val="-8"/>
          <w:sz w:val="28"/>
          <w:szCs w:val="28"/>
          <w:shd w:val="clear" w:color="auto" w:fill="FFFFFF"/>
        </w:rPr>
        <w:t>4</w:t>
      </w:r>
      <w:r w:rsidRPr="00677FE9">
        <w:rPr>
          <w:b/>
          <w:bCs/>
          <w:spacing w:val="-8"/>
          <w:sz w:val="28"/>
          <w:szCs w:val="28"/>
          <w:shd w:val="clear" w:color="auto" w:fill="FFFFFF"/>
        </w:rPr>
        <w:t>. Lãnh đạo thực hiện công tác tổ chức cán bộ xây dựng Đảng và chi bộ</w:t>
      </w:r>
    </w:p>
    <w:p w14:paraId="30788710"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Củng cố, kiện toàn và nâng cao chất lượng hoạt động của Chi bộ, có kế hoạch cụ thể kịp thời năm, tháng. Sinh hoạt định kỳ Chi ủy, Chi bộ đúng qui định của điều lệ đảng.</w:t>
      </w:r>
    </w:p>
    <w:p w14:paraId="1AE24230"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Chi bộ căn cứ theo qui chế làm việc, đảm bảo dân chủ hoá trong sinh hoạt, tạo điều kiện để phát huy dân chủ trong nhà trường.</w:t>
      </w:r>
    </w:p>
    <w:p w14:paraId="7511E8F3"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Đẩy mạnh công tác phê và tự phê trên tinh thần xây dựng giúp đỡ đồng chí, đồng nghiệp nhận ra khuyết điểm để khắc phục sửa chữa. Khắc phục trạng thái cả nể, ngại góp ý.</w:t>
      </w:r>
    </w:p>
    <w:p w14:paraId="4B22B75A"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lastRenderedPageBreak/>
        <w:t>- Chi bộ tăng cường công tác quản lý đảng viên, đảm bảo việc giúp đỡ, nhắc nhở kịp thời, tránh tình trạng đảng viên vi phạm các chủ trương của Đảng, chính sách, pháp luật của Nhà nước.</w:t>
      </w:r>
    </w:p>
    <w:p w14:paraId="0DE0C1F4"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Có kế hoạch phát triển đảng viên dài hạn, quan tâm đào tạo nguồn cử đi học các lớp đối tượng đảng, bồi dưỡng trình độ chính trị cho đảng viên. Trong năm 2019 phấn đấu bồi dưỡng 01 quần chúng ưu tú. Làm hồ sơ kết nạp đảng viên mới. Cử các đảng viên mới đi học lớp bồi dưỡng chính trị cho đảng viên mới, cử đảng viên trong Chi bộ đi học các lớp lý luận chính trị nếu có chỉ tiêu đảng cấp trên phân bổ cho Chi bộ.</w:t>
      </w:r>
    </w:p>
    <w:p w14:paraId="027D6158" w14:textId="77777777" w:rsidR="0002339A" w:rsidRPr="00677FE9" w:rsidRDefault="0002339A" w:rsidP="00B63BDC">
      <w:pPr>
        <w:shd w:val="clear" w:color="auto" w:fill="FFFFFF"/>
        <w:spacing w:line="276" w:lineRule="auto"/>
        <w:ind w:firstLine="567"/>
        <w:jc w:val="both"/>
        <w:rPr>
          <w:sz w:val="28"/>
          <w:szCs w:val="28"/>
        </w:rPr>
      </w:pPr>
      <w:r w:rsidRPr="00677FE9">
        <w:rPr>
          <w:i/>
          <w:iCs/>
          <w:sz w:val="28"/>
          <w:szCs w:val="28"/>
          <w:shd w:val="clear" w:color="auto" w:fill="FFFFFF"/>
        </w:rPr>
        <w:t>* Công tác bảo vệ chính trị nội bộ:</w:t>
      </w:r>
    </w:p>
    <w:p w14:paraId="1F0C2D2F" w14:textId="77777777" w:rsidR="0002339A" w:rsidRPr="00677FE9" w:rsidRDefault="0002339A" w:rsidP="00B63BDC">
      <w:pPr>
        <w:shd w:val="clear" w:color="auto" w:fill="FFFFFF"/>
        <w:spacing w:line="276" w:lineRule="auto"/>
        <w:ind w:firstLine="567"/>
        <w:jc w:val="both"/>
        <w:rPr>
          <w:sz w:val="28"/>
          <w:szCs w:val="28"/>
          <w:shd w:val="clear" w:color="auto" w:fill="FFFFFF"/>
        </w:rPr>
      </w:pPr>
      <w:r w:rsidRPr="00677FE9">
        <w:rPr>
          <w:sz w:val="28"/>
          <w:szCs w:val="28"/>
          <w:shd w:val="clear" w:color="auto" w:fill="FFFFFF"/>
        </w:rPr>
        <w:t>- Xây dựng ý thức bảo vệ chính trị nội bộ, tạo nên một tập thể lành mạnh đoàn kết, kỷ cương trên cơ sở chấp hành nghiêm túc đường lối, chủ trương, nghị quyết của Đảng, pháp luật của nhà nước, qui định và qui chế của Nhà trường.</w:t>
      </w:r>
    </w:p>
    <w:p w14:paraId="312E311B"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ab/>
        <w:t>- Đảng viên trong Chi bộ nói và làm theo Điều lệ đảng, theo Nghị quyết và Qu</w:t>
      </w:r>
      <w:r>
        <w:rPr>
          <w:sz w:val="28"/>
          <w:szCs w:val="28"/>
          <w:shd w:val="clear" w:color="auto" w:fill="FFFFFF"/>
        </w:rPr>
        <w:t>y</w:t>
      </w:r>
      <w:r w:rsidRPr="00677FE9">
        <w:rPr>
          <w:sz w:val="28"/>
          <w:szCs w:val="28"/>
          <w:shd w:val="clear" w:color="auto" w:fill="FFFFFF"/>
        </w:rPr>
        <w:t xml:space="preserve"> chế của đảng.</w:t>
      </w:r>
    </w:p>
    <w:p w14:paraId="541E98CC"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Thực hiện tốt việc tiếp thu, sử dụng, quản lý, lưu trữ các tài liệu về công tác đảng của Chi bộ. Bảo mật nghiêm các tài liệu và tin quan trọng. Xử lý các thông tin có liên quan đến cán bộ, đảng viên trong Chi bộ (nếu có) thận trọng, khách quan và đúng qui trình.</w:t>
      </w:r>
    </w:p>
    <w:p w14:paraId="34D8A898"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Quan hệ chặt chẽ với chính quyền, chỉ đạo phối hợp với chính quyền và các tổ chức đoàn thể trong và ngoài Nhà trường làm tốt công tác phòng chống vi phạm pháp luật nhằm ngăn ngừa kịp thời, triệt để các tệ nạn xã hội xâm nhập vào nhà trường.</w:t>
      </w:r>
    </w:p>
    <w:p w14:paraId="76C8AAEE" w14:textId="77777777" w:rsidR="0002339A" w:rsidRPr="00677FE9" w:rsidRDefault="0002339A" w:rsidP="00B63BDC">
      <w:pPr>
        <w:shd w:val="clear" w:color="auto" w:fill="FFFFFF"/>
        <w:spacing w:line="276" w:lineRule="auto"/>
        <w:ind w:firstLine="567"/>
        <w:jc w:val="both"/>
        <w:rPr>
          <w:sz w:val="28"/>
          <w:szCs w:val="28"/>
        </w:rPr>
      </w:pPr>
      <w:r w:rsidRPr="00677FE9">
        <w:rPr>
          <w:i/>
          <w:iCs/>
          <w:sz w:val="28"/>
          <w:szCs w:val="28"/>
          <w:shd w:val="clear" w:color="auto" w:fill="FFFFFF"/>
        </w:rPr>
        <w:t>* Các chỉ tiêu phấn đấu của chi bộ:</w:t>
      </w:r>
    </w:p>
    <w:p w14:paraId="0B5252E4"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- 100% đảng viên và quần chúng tham gia học tập chính trị, các chủ trương, chỉ thị, Nghị quyết của Đảng.</w:t>
      </w:r>
    </w:p>
    <w:p w14:paraId="7042B3FD"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-100% đảng viên thực hiện tốt tiêu chuẩn đạo đức lối sống theo bản đăng ký của cá nhân và tập thể. Thực hiện tốt việc “Học tập và làm theo tư tưởng đạo đức phong cách Hồ Chí Minh” gắn với các cuộc vận động của ngành: Cuộc vận động “Mỗi thầy giáo cô giáo là tấm gương đạo đức, tự học và sáng tạo”; phong trào “ Xây dựng trường học thân thiện học sinh tích cực”.</w:t>
      </w:r>
    </w:p>
    <w:p w14:paraId="49FFF5D5" w14:textId="77777777" w:rsidR="0002339A" w:rsidRPr="00677FE9" w:rsidRDefault="0002339A" w:rsidP="00B63BDC">
      <w:pPr>
        <w:shd w:val="clear" w:color="auto" w:fill="FFFFFF"/>
        <w:spacing w:line="276" w:lineRule="auto"/>
        <w:ind w:firstLine="567"/>
        <w:jc w:val="both"/>
        <w:rPr>
          <w:sz w:val="28"/>
          <w:szCs w:val="28"/>
        </w:rPr>
      </w:pPr>
      <w:r w:rsidRPr="00677FE9">
        <w:rPr>
          <w:spacing w:val="-6"/>
          <w:sz w:val="28"/>
          <w:szCs w:val="28"/>
          <w:shd w:val="clear" w:color="auto" w:fill="FFFFFF"/>
        </w:rPr>
        <w:t>- Thực hiện thu chi Đảng phí đúng qui định, đúng nguyên tắc và minh bạch</w:t>
      </w:r>
      <w:r w:rsidRPr="00677FE9">
        <w:rPr>
          <w:sz w:val="28"/>
          <w:szCs w:val="28"/>
          <w:shd w:val="clear" w:color="auto" w:fill="FFFFFF"/>
        </w:rPr>
        <w:t>.</w:t>
      </w:r>
    </w:p>
    <w:p w14:paraId="7B86CF35"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-100% đảng viên cuối năm được xếp loại Hoàn thành tốt nhiệm vụ (trong đó có 03 đảng viên Hoàn thành xuất sắc nhiệm vụ).</w:t>
      </w:r>
    </w:p>
    <w:p w14:paraId="7DC8147E"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Xây dựng Chi bộ đạt danh hiệu: Hoàn thành tốt nhiệm vụ</w:t>
      </w:r>
    </w:p>
    <w:p w14:paraId="7FC729DE" w14:textId="77777777" w:rsidR="0002339A" w:rsidRPr="00677FE9" w:rsidRDefault="0002339A" w:rsidP="00B63BDC">
      <w:pPr>
        <w:shd w:val="clear" w:color="auto" w:fill="FFFFFF"/>
        <w:spacing w:line="276" w:lineRule="auto"/>
        <w:ind w:firstLine="567"/>
        <w:jc w:val="both"/>
        <w:rPr>
          <w:sz w:val="28"/>
          <w:szCs w:val="28"/>
        </w:rPr>
      </w:pPr>
      <w:r>
        <w:rPr>
          <w:b/>
          <w:bCs/>
          <w:sz w:val="28"/>
          <w:szCs w:val="28"/>
          <w:shd w:val="clear" w:color="auto" w:fill="FFFFFF"/>
        </w:rPr>
        <w:t>5</w:t>
      </w:r>
      <w:r w:rsidRPr="00677FE9">
        <w:rPr>
          <w:b/>
          <w:bCs/>
          <w:sz w:val="28"/>
          <w:szCs w:val="28"/>
          <w:shd w:val="clear" w:color="auto" w:fill="FFFFFF"/>
        </w:rPr>
        <w:t xml:space="preserve">. Công tác lãnh đạo đoàn thể </w:t>
      </w:r>
    </w:p>
    <w:p w14:paraId="169E32D8" w14:textId="77777777" w:rsidR="0002339A" w:rsidRPr="00677FE9" w:rsidRDefault="0002339A" w:rsidP="00B63BDC">
      <w:pPr>
        <w:spacing w:line="276" w:lineRule="auto"/>
        <w:ind w:firstLine="567"/>
        <w:jc w:val="both"/>
        <w:rPr>
          <w:sz w:val="28"/>
          <w:szCs w:val="28"/>
          <w:shd w:val="clear" w:color="auto" w:fill="FFFFFF"/>
        </w:rPr>
      </w:pPr>
      <w:r w:rsidRPr="00677FE9">
        <w:rPr>
          <w:sz w:val="28"/>
          <w:szCs w:val="28"/>
          <w:shd w:val="clear" w:color="auto" w:fill="FFFFFF"/>
        </w:rPr>
        <w:t>-</w:t>
      </w:r>
      <w:r w:rsidRPr="00677FE9">
        <w:rPr>
          <w:sz w:val="28"/>
          <w:szCs w:val="28"/>
          <w:shd w:val="clear" w:color="auto" w:fill="FFFFFF"/>
          <w:lang w:val="vi-VN"/>
        </w:rPr>
        <w:t xml:space="preserve"> Kiểm tra, giám sát hoạt động thực hiện nhiệm vụ năm học của Ban giám hiệu, hoạt động dạy và học, hoạt động ngoại khóa của giáo viên học sinh. Kiểm tra việc giải quyết những vấn đề xẩy ra trong nhà trường, những kiến nghị chính đáng của cán bộ, giáo viên, nhân viên, của học sinh, cha mẹ học sinh.</w:t>
      </w:r>
    </w:p>
    <w:p w14:paraId="4E11526C" w14:textId="77777777" w:rsidR="0002339A" w:rsidRPr="00677FE9" w:rsidRDefault="0002339A" w:rsidP="00B63BDC">
      <w:pPr>
        <w:spacing w:line="276" w:lineRule="auto"/>
        <w:ind w:firstLine="567"/>
        <w:jc w:val="both"/>
        <w:rPr>
          <w:sz w:val="28"/>
          <w:szCs w:val="28"/>
          <w:shd w:val="clear" w:color="auto" w:fill="FFFFFF"/>
        </w:rPr>
      </w:pPr>
      <w:r w:rsidRPr="00677FE9">
        <w:rPr>
          <w:sz w:val="28"/>
          <w:szCs w:val="28"/>
          <w:shd w:val="clear" w:color="auto" w:fill="FFFFFF"/>
        </w:rPr>
        <w:lastRenderedPageBreak/>
        <w:t>-</w:t>
      </w:r>
      <w:r w:rsidRPr="00677FE9">
        <w:rPr>
          <w:sz w:val="28"/>
          <w:szCs w:val="28"/>
          <w:shd w:val="clear" w:color="auto" w:fill="FFFFFF"/>
          <w:lang w:val="vi-VN"/>
        </w:rPr>
        <w:t xml:space="preserve"> Lãnh đạo tổ chức Công đoàn, tổ chức </w:t>
      </w:r>
      <w:r w:rsidRPr="00677FE9">
        <w:rPr>
          <w:sz w:val="28"/>
          <w:szCs w:val="28"/>
          <w:shd w:val="clear" w:color="auto" w:fill="FFFFFF"/>
        </w:rPr>
        <w:t xml:space="preserve">đoàn thanh niên </w:t>
      </w:r>
      <w:r w:rsidRPr="00677FE9">
        <w:rPr>
          <w:sz w:val="28"/>
          <w:szCs w:val="28"/>
          <w:shd w:val="clear" w:color="auto" w:fill="FFFFFF"/>
          <w:lang w:val="vi-VN"/>
        </w:rPr>
        <w:t>phát triển đúng hướng, đúng chức năng nhiệm vụ. Hàng năm, nhiệm kỳ định hướng về nhân sự đảm bảo tiêu chuẩn, năng lực chuyên môn trong phân công, kiện toàn người đứng đầu tổ chức như Đ</w:t>
      </w:r>
      <w:r w:rsidRPr="00677FE9">
        <w:rPr>
          <w:sz w:val="28"/>
          <w:szCs w:val="28"/>
          <w:shd w:val="clear" w:color="auto" w:fill="FFFFFF"/>
        </w:rPr>
        <w:t>oàn thanh niên</w:t>
      </w:r>
      <w:r w:rsidRPr="00677FE9">
        <w:rPr>
          <w:sz w:val="28"/>
          <w:szCs w:val="28"/>
          <w:shd w:val="clear" w:color="auto" w:fill="FFFFFF"/>
          <w:lang w:val="vi-VN"/>
        </w:rPr>
        <w:t xml:space="preserve">, tổ chuyên môn… </w:t>
      </w:r>
    </w:p>
    <w:p w14:paraId="0993DDCB" w14:textId="77777777" w:rsidR="0002339A" w:rsidRPr="00677FE9" w:rsidRDefault="0002339A" w:rsidP="00B63BDC">
      <w:pPr>
        <w:spacing w:line="276" w:lineRule="auto"/>
        <w:ind w:firstLine="567"/>
        <w:jc w:val="both"/>
        <w:rPr>
          <w:rStyle w:val="Strong"/>
          <w:b w:val="0"/>
          <w:i/>
          <w:sz w:val="28"/>
          <w:szCs w:val="28"/>
          <w:bdr w:val="none" w:sz="0" w:space="0" w:color="auto" w:frame="1"/>
          <w:shd w:val="clear" w:color="auto" w:fill="FFFFFF"/>
        </w:rPr>
      </w:pPr>
      <w:r w:rsidRPr="00677FE9">
        <w:rPr>
          <w:rStyle w:val="Strong"/>
          <w:b w:val="0"/>
          <w:sz w:val="28"/>
          <w:szCs w:val="28"/>
          <w:bdr w:val="none" w:sz="0" w:space="0" w:color="auto" w:frame="1"/>
          <w:shd w:val="clear" w:color="auto" w:fill="FFFFFF"/>
        </w:rPr>
        <w:t xml:space="preserve">- Chỉ đạo các tổ chức Công đoàn Nhà trường, Chi đoàn thanh niên xây dựng kế hoạch công tác và báo cáo kết quả thực hiện công tác hàng quý, hàng năm cho Chi ủy Chi bộ. </w:t>
      </w:r>
    </w:p>
    <w:p w14:paraId="08B05F16" w14:textId="77777777" w:rsidR="0002339A" w:rsidRPr="00677FE9" w:rsidRDefault="0002339A" w:rsidP="00B63BDC">
      <w:pPr>
        <w:shd w:val="clear" w:color="auto" w:fill="FFFFFF"/>
        <w:spacing w:line="276" w:lineRule="auto"/>
        <w:ind w:firstLine="567"/>
        <w:jc w:val="both"/>
        <w:rPr>
          <w:sz w:val="28"/>
          <w:szCs w:val="28"/>
        </w:rPr>
      </w:pPr>
      <w:r>
        <w:rPr>
          <w:b/>
          <w:bCs/>
          <w:sz w:val="28"/>
          <w:szCs w:val="28"/>
          <w:shd w:val="clear" w:color="auto" w:fill="FFFFFF"/>
        </w:rPr>
        <w:t>6</w:t>
      </w:r>
      <w:r w:rsidRPr="00677FE9">
        <w:rPr>
          <w:b/>
          <w:bCs/>
          <w:sz w:val="28"/>
          <w:szCs w:val="28"/>
          <w:shd w:val="clear" w:color="auto" w:fill="FFFFFF"/>
        </w:rPr>
        <w:t>. Công tác kiểm tra Đảng và tài chính đảng</w:t>
      </w:r>
    </w:p>
    <w:p w14:paraId="713C7427" w14:textId="77777777" w:rsidR="0002339A" w:rsidRPr="00677FE9" w:rsidRDefault="0002339A" w:rsidP="00B63BDC">
      <w:pPr>
        <w:spacing w:line="276" w:lineRule="auto"/>
        <w:ind w:firstLine="567"/>
        <w:jc w:val="both"/>
        <w:rPr>
          <w:rStyle w:val="Strong"/>
          <w:b w:val="0"/>
          <w:sz w:val="28"/>
          <w:szCs w:val="28"/>
          <w:bdr w:val="none" w:sz="0" w:space="0" w:color="auto" w:frame="1"/>
          <w:shd w:val="clear" w:color="auto" w:fill="FFFFFF"/>
        </w:rPr>
      </w:pPr>
      <w:r w:rsidRPr="00677FE9">
        <w:rPr>
          <w:rStyle w:val="Strong"/>
          <w:b w:val="0"/>
          <w:sz w:val="28"/>
          <w:szCs w:val="28"/>
          <w:bdr w:val="none" w:sz="0" w:space="0" w:color="auto" w:frame="1"/>
          <w:shd w:val="clear" w:color="auto" w:fill="FFFFFF"/>
        </w:rPr>
        <w:t xml:space="preserve">- Chủ động xây dựng kế hoạch kiểm tra, giám sát Đảng viên chấp hành Điều lệ Đảng, Nghị quyết và Quy chế của Đảng. Thực hiện báo cáo theo yêu cầu của Đảng bộ xã kịp thời. </w:t>
      </w:r>
    </w:p>
    <w:p w14:paraId="3740FFF8" w14:textId="77777777" w:rsidR="0002339A" w:rsidRPr="00677FE9" w:rsidRDefault="0002339A" w:rsidP="00B63BDC">
      <w:pPr>
        <w:spacing w:line="276" w:lineRule="auto"/>
        <w:ind w:firstLine="567"/>
        <w:jc w:val="both"/>
        <w:rPr>
          <w:rStyle w:val="Strong"/>
          <w:b w:val="0"/>
          <w:sz w:val="28"/>
          <w:szCs w:val="28"/>
          <w:bdr w:val="none" w:sz="0" w:space="0" w:color="auto" w:frame="1"/>
          <w:shd w:val="clear" w:color="auto" w:fill="FFFFFF"/>
        </w:rPr>
      </w:pPr>
      <w:r w:rsidRPr="00677FE9">
        <w:rPr>
          <w:rStyle w:val="Strong"/>
          <w:b w:val="0"/>
          <w:sz w:val="28"/>
          <w:szCs w:val="28"/>
          <w:bdr w:val="none" w:sz="0" w:space="0" w:color="auto" w:frame="1"/>
          <w:shd w:val="clear" w:color="auto" w:fill="FFFFFF"/>
        </w:rPr>
        <w:t xml:space="preserve">- Luôn quan tâm nhắc nhở Đảng viên chấp hành tốt đường lối chủ trương của đảng, chính sách, pháp luật của Nhà nước và Quy định của nhà trường. Thực hiện tốt Qui định số 47-QĐ/TW ngày 01/11/2011 về những điều Đảng viên không được làm và Quy định số 213-QĐ/TW ngày 2/1/2020 về trách nhiệm của Đảng viên đang công tác thường xuyên giữ mối liên hệ với tổ chức Đảng và nhân dân nơi cư trú. </w:t>
      </w:r>
    </w:p>
    <w:p w14:paraId="53A8940D" w14:textId="77777777" w:rsidR="0002339A" w:rsidRPr="00677FE9" w:rsidRDefault="0002339A" w:rsidP="00B63BDC">
      <w:pPr>
        <w:spacing w:line="276" w:lineRule="auto"/>
        <w:ind w:firstLine="567"/>
        <w:jc w:val="both"/>
        <w:rPr>
          <w:rStyle w:val="Strong"/>
          <w:b w:val="0"/>
          <w:sz w:val="28"/>
          <w:szCs w:val="28"/>
          <w:bdr w:val="none" w:sz="0" w:space="0" w:color="auto" w:frame="1"/>
          <w:shd w:val="clear" w:color="auto" w:fill="FFFFFF"/>
        </w:rPr>
      </w:pPr>
      <w:r w:rsidRPr="00677FE9">
        <w:rPr>
          <w:rStyle w:val="Strong"/>
          <w:b w:val="0"/>
          <w:sz w:val="28"/>
          <w:szCs w:val="28"/>
          <w:bdr w:val="none" w:sz="0" w:space="0" w:color="auto" w:frame="1"/>
          <w:shd w:val="clear" w:color="auto" w:fill="FFFFFF"/>
        </w:rPr>
        <w:t xml:space="preserve">- Thực hiện kiểm tra tư cách Đảng viên đạt từ 80% số Đảng viên trong Chi bộ trở lên, bình quân 1,2 Đảng viên/tháng. </w:t>
      </w:r>
    </w:p>
    <w:p w14:paraId="05449117" w14:textId="77777777" w:rsidR="0002339A" w:rsidRPr="00677FE9" w:rsidRDefault="0002339A" w:rsidP="00B63BDC">
      <w:pPr>
        <w:spacing w:line="276" w:lineRule="auto"/>
        <w:ind w:firstLine="567"/>
        <w:jc w:val="both"/>
        <w:rPr>
          <w:rStyle w:val="Strong"/>
          <w:b w:val="0"/>
          <w:sz w:val="28"/>
          <w:szCs w:val="28"/>
          <w:bdr w:val="none" w:sz="0" w:space="0" w:color="auto" w:frame="1"/>
          <w:shd w:val="clear" w:color="auto" w:fill="FFFFFF"/>
        </w:rPr>
      </w:pPr>
      <w:r w:rsidRPr="00677FE9">
        <w:rPr>
          <w:rStyle w:val="Strong"/>
          <w:b w:val="0"/>
          <w:sz w:val="28"/>
          <w:szCs w:val="28"/>
          <w:bdr w:val="none" w:sz="0" w:space="0" w:color="auto" w:frame="1"/>
          <w:shd w:val="clear" w:color="auto" w:fill="FFFFFF"/>
        </w:rPr>
        <w:t xml:space="preserve">- Thực hiện thu, chi tài chính đúng văn bản quy định và đúng kế hoạch. Đảng viên đóng đảng phí đầy đủ hàng tháng. Nộp đảng phí lên cấp trên đầy đủ theo quy định và đúng thời gian. </w:t>
      </w:r>
    </w:p>
    <w:p w14:paraId="327ED515" w14:textId="77777777" w:rsidR="0002339A" w:rsidRPr="00677FE9" w:rsidRDefault="0002339A" w:rsidP="00B63BDC">
      <w:pPr>
        <w:shd w:val="clear" w:color="auto" w:fill="FFFFFF"/>
        <w:spacing w:line="276" w:lineRule="auto"/>
        <w:ind w:firstLine="567"/>
        <w:jc w:val="both"/>
        <w:rPr>
          <w:sz w:val="28"/>
          <w:szCs w:val="28"/>
        </w:rPr>
      </w:pPr>
      <w:r>
        <w:rPr>
          <w:b/>
          <w:bCs/>
          <w:sz w:val="28"/>
          <w:szCs w:val="28"/>
          <w:shd w:val="clear" w:color="auto" w:fill="FFFFFF"/>
        </w:rPr>
        <w:t>I</w:t>
      </w:r>
      <w:r w:rsidRPr="00677FE9">
        <w:rPr>
          <w:b/>
          <w:bCs/>
          <w:sz w:val="28"/>
          <w:szCs w:val="28"/>
          <w:shd w:val="clear" w:color="auto" w:fill="FFFFFF"/>
        </w:rPr>
        <w:t xml:space="preserve">V. </w:t>
      </w:r>
      <w:r>
        <w:rPr>
          <w:b/>
          <w:bCs/>
          <w:sz w:val="28"/>
          <w:szCs w:val="28"/>
          <w:shd w:val="clear" w:color="auto" w:fill="FFFFFF"/>
        </w:rPr>
        <w:t>TỔ CHỨC THỰC HIỆN</w:t>
      </w:r>
      <w:r w:rsidRPr="00677FE9">
        <w:rPr>
          <w:b/>
          <w:bCs/>
          <w:sz w:val="28"/>
          <w:szCs w:val="28"/>
          <w:shd w:val="clear" w:color="auto" w:fill="FFFFFF"/>
        </w:rPr>
        <w:t>:</w:t>
      </w:r>
    </w:p>
    <w:p w14:paraId="46C1432C" w14:textId="0D68389D"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Kế hoạch hoạt động Chi bộ năm 202</w:t>
      </w:r>
      <w:r w:rsidR="00C621A6">
        <w:rPr>
          <w:sz w:val="28"/>
          <w:szCs w:val="28"/>
          <w:shd w:val="clear" w:color="auto" w:fill="FFFFFF"/>
        </w:rPr>
        <w:t>5</w:t>
      </w:r>
      <w:r w:rsidRPr="00677FE9">
        <w:rPr>
          <w:sz w:val="28"/>
          <w:szCs w:val="28"/>
          <w:shd w:val="clear" w:color="auto" w:fill="FFFFFF"/>
        </w:rPr>
        <w:t xml:space="preserve"> được thông qua Chi ủy, ban giám hiệu và triển khai đến các đảng viên trong toàn chi bộ.</w:t>
      </w:r>
    </w:p>
    <w:p w14:paraId="7F3ABFD4"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Chi bộ triển khai thực hiện các Chỉ thị, Nghị quyết của Đảng cấp trên và của chính quyền tới đảng viên và quần chúng kịp thời. Tạo điều kiện thuận lợi để toàn Chi bộ thực hiện tốt nhiệm vụ chính trị của mình.</w:t>
      </w:r>
    </w:p>
    <w:p w14:paraId="0BDE27D9" w14:textId="77777777" w:rsidR="0002339A" w:rsidRPr="00677FE9" w:rsidRDefault="0002339A" w:rsidP="00B63BDC">
      <w:pPr>
        <w:shd w:val="clear" w:color="auto" w:fill="FFFFFF"/>
        <w:spacing w:line="276" w:lineRule="auto"/>
        <w:ind w:firstLine="567"/>
        <w:jc w:val="both"/>
        <w:rPr>
          <w:sz w:val="28"/>
          <w:szCs w:val="28"/>
          <w:shd w:val="clear" w:color="auto" w:fill="FFFFFF"/>
        </w:rPr>
      </w:pPr>
      <w:r w:rsidRPr="00677FE9">
        <w:rPr>
          <w:sz w:val="28"/>
          <w:szCs w:val="28"/>
          <w:shd w:val="clear" w:color="auto" w:fill="FFFFFF"/>
        </w:rPr>
        <w:t>- Chi bộ có kế hoạch chỉ đạo cụ thể hoạt động hàng năm và hàng tháng kịp thời đến các đoàn thể trong nhà trường và toàn đảng viên trong Chi bộ.</w:t>
      </w:r>
    </w:p>
    <w:p w14:paraId="64AB5ECF" w14:textId="77777777" w:rsidR="0002339A" w:rsidRPr="00677FE9" w:rsidRDefault="0002339A" w:rsidP="00B63BDC">
      <w:pPr>
        <w:shd w:val="clear" w:color="auto" w:fill="FFFFFF"/>
        <w:spacing w:line="276" w:lineRule="auto"/>
        <w:ind w:firstLine="567"/>
        <w:jc w:val="both"/>
        <w:rPr>
          <w:sz w:val="28"/>
          <w:szCs w:val="28"/>
        </w:rPr>
      </w:pPr>
      <w:r w:rsidRPr="00677FE9">
        <w:rPr>
          <w:sz w:val="28"/>
          <w:szCs w:val="28"/>
          <w:shd w:val="clear" w:color="auto" w:fill="FFFFFF"/>
        </w:rPr>
        <w:t>- Xây dựng tốt mối quan hệ trong công tác, thực hiện đúng chức năng nhiệm vụ của từng bộ phận để tránh các nội dung chồng chéo trong khi thực</w:t>
      </w:r>
      <w:r w:rsidRPr="00677FE9">
        <w:rPr>
          <w:sz w:val="28"/>
          <w:szCs w:val="28"/>
        </w:rPr>
        <w:t xml:space="preserve"> </w:t>
      </w:r>
      <w:r w:rsidRPr="00677FE9">
        <w:rPr>
          <w:sz w:val="28"/>
          <w:szCs w:val="28"/>
          <w:shd w:val="clear" w:color="auto" w:fill="FFFFFF"/>
        </w:rPr>
        <w:t>hiện nhiệm vụ.</w:t>
      </w:r>
    </w:p>
    <w:p w14:paraId="1D612722" w14:textId="5BAFF07C" w:rsidR="0002339A" w:rsidRDefault="0002339A" w:rsidP="00B63BDC">
      <w:pPr>
        <w:shd w:val="clear" w:color="auto" w:fill="FFFFFF"/>
        <w:spacing w:line="276" w:lineRule="auto"/>
        <w:ind w:firstLine="720"/>
        <w:jc w:val="both"/>
        <w:rPr>
          <w:sz w:val="28"/>
          <w:szCs w:val="28"/>
        </w:rPr>
      </w:pPr>
      <w:r w:rsidRPr="00F5064F">
        <w:rPr>
          <w:sz w:val="28"/>
          <w:szCs w:val="28"/>
        </w:rPr>
        <w:t>Trên đây là công tác lãnh đạo, th</w:t>
      </w:r>
      <w:r>
        <w:rPr>
          <w:sz w:val="28"/>
          <w:szCs w:val="28"/>
        </w:rPr>
        <w:t>ực hiện nhiệm vụ Nghị quyết năm 202</w:t>
      </w:r>
      <w:r w:rsidR="007F7115">
        <w:rPr>
          <w:sz w:val="28"/>
          <w:szCs w:val="28"/>
        </w:rPr>
        <w:t>5</w:t>
      </w:r>
      <w:r>
        <w:rPr>
          <w:sz w:val="28"/>
          <w:szCs w:val="28"/>
        </w:rPr>
        <w:t xml:space="preserve"> </w:t>
      </w:r>
      <w:r w:rsidRPr="00F5064F">
        <w:rPr>
          <w:sz w:val="28"/>
          <w:szCs w:val="28"/>
        </w:rPr>
        <w:t xml:space="preserve">của  Chi bộ trường mầm non </w:t>
      </w:r>
      <w:r>
        <w:rPr>
          <w:sz w:val="28"/>
          <w:szCs w:val="28"/>
        </w:rPr>
        <w:t>Nam Khê</w:t>
      </w:r>
      <w:r w:rsidRPr="00F5064F">
        <w:rPr>
          <w:sz w:val="28"/>
          <w:szCs w:val="28"/>
        </w:rPr>
        <w:t> ./.</w:t>
      </w:r>
    </w:p>
    <w:p w14:paraId="33270776" w14:textId="77777777" w:rsidR="0002339A" w:rsidRPr="00223293" w:rsidRDefault="0002339A" w:rsidP="00B63BDC">
      <w:pPr>
        <w:shd w:val="clear" w:color="auto" w:fill="FFFFFF"/>
        <w:spacing w:line="276" w:lineRule="auto"/>
        <w:jc w:val="both"/>
        <w:rPr>
          <w:rFonts w:ascii="Helvetica" w:hAnsi="Helvetica" w:cs="Helvetica"/>
          <w:color w:val="333333"/>
        </w:rPr>
      </w:pPr>
      <w:r w:rsidRPr="00223293">
        <w:rPr>
          <w:rFonts w:ascii="Helvetica" w:hAnsi="Helvetica" w:cs="Helvetica"/>
          <w:color w:val="333333"/>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64"/>
        <w:gridCol w:w="6224"/>
      </w:tblGrid>
      <w:tr w:rsidR="0002339A" w:rsidRPr="00223293" w14:paraId="3E017772" w14:textId="77777777" w:rsidTr="005D77E3">
        <w:tc>
          <w:tcPr>
            <w:tcW w:w="4785" w:type="dxa"/>
            <w:shd w:val="clear" w:color="auto" w:fill="FFFFFF"/>
            <w:tcMar>
              <w:top w:w="75" w:type="dxa"/>
              <w:left w:w="75" w:type="dxa"/>
              <w:bottom w:w="75" w:type="dxa"/>
              <w:right w:w="75" w:type="dxa"/>
            </w:tcMar>
            <w:hideMark/>
          </w:tcPr>
          <w:p w14:paraId="7B5617F9" w14:textId="77777777" w:rsidR="0002339A" w:rsidRPr="00C02677" w:rsidRDefault="0002339A" w:rsidP="005D77E3">
            <w:pPr>
              <w:jc w:val="both"/>
              <w:rPr>
                <w:rFonts w:ascii="Helvetica" w:hAnsi="Helvetica" w:cs="Helvetica"/>
                <w:sz w:val="26"/>
                <w:szCs w:val="26"/>
              </w:rPr>
            </w:pPr>
            <w:r w:rsidRPr="00C02677">
              <w:rPr>
                <w:bCs/>
                <w:iCs/>
                <w:sz w:val="26"/>
                <w:szCs w:val="26"/>
                <w:u w:val="single"/>
              </w:rPr>
              <w:t>Nơi nhận</w:t>
            </w:r>
            <w:r w:rsidRPr="00C02677">
              <w:rPr>
                <w:b/>
                <w:bCs/>
                <w:iCs/>
                <w:sz w:val="26"/>
                <w:szCs w:val="26"/>
              </w:rPr>
              <w:t>:</w:t>
            </w:r>
          </w:p>
          <w:p w14:paraId="30E2B10E" w14:textId="77777777" w:rsidR="0002339A" w:rsidRPr="00C02677" w:rsidRDefault="0002339A" w:rsidP="005D77E3">
            <w:pPr>
              <w:jc w:val="both"/>
              <w:rPr>
                <w:rFonts w:ascii="Helvetica" w:hAnsi="Helvetica" w:cs="Helvetica"/>
                <w:sz w:val="24"/>
                <w:szCs w:val="24"/>
              </w:rPr>
            </w:pPr>
            <w:r w:rsidRPr="005D5400">
              <w:rPr>
                <w:sz w:val="26"/>
                <w:szCs w:val="26"/>
              </w:rPr>
              <w:t xml:space="preserve">- </w:t>
            </w:r>
            <w:r w:rsidRPr="00C02677">
              <w:rPr>
                <w:sz w:val="24"/>
                <w:szCs w:val="24"/>
              </w:rPr>
              <w:t>Đảng ủy phường (B/cáo);</w:t>
            </w:r>
          </w:p>
          <w:p w14:paraId="03AF3AD5" w14:textId="77777777" w:rsidR="0002339A" w:rsidRPr="00C02677" w:rsidRDefault="0002339A" w:rsidP="005D77E3">
            <w:pPr>
              <w:jc w:val="both"/>
              <w:rPr>
                <w:rFonts w:ascii="Helvetica" w:hAnsi="Helvetica" w:cs="Helvetica"/>
                <w:sz w:val="24"/>
                <w:szCs w:val="24"/>
              </w:rPr>
            </w:pPr>
            <w:r w:rsidRPr="00C02677">
              <w:rPr>
                <w:sz w:val="24"/>
                <w:szCs w:val="24"/>
              </w:rPr>
              <w:t>- Cấp ủy chi bộ, </w:t>
            </w:r>
            <w:r w:rsidRPr="00C02677">
              <w:rPr>
                <w:sz w:val="24"/>
                <w:szCs w:val="24"/>
                <w:lang w:val="fr-FR"/>
              </w:rPr>
              <w:t>ĐV</w:t>
            </w:r>
            <w:r w:rsidRPr="00C02677">
              <w:rPr>
                <w:rFonts w:ascii="Helvetica" w:hAnsi="Helvetica" w:cs="Helvetica"/>
                <w:sz w:val="24"/>
                <w:szCs w:val="24"/>
              </w:rPr>
              <w:t> </w:t>
            </w:r>
            <w:r w:rsidRPr="00C02677">
              <w:rPr>
                <w:sz w:val="24"/>
                <w:szCs w:val="24"/>
              </w:rPr>
              <w:t>(</w:t>
            </w:r>
            <w:r w:rsidRPr="00C02677">
              <w:rPr>
                <w:sz w:val="24"/>
                <w:szCs w:val="24"/>
                <w:lang w:val="fr-FR"/>
              </w:rPr>
              <w:t>T</w:t>
            </w:r>
            <w:r w:rsidRPr="00C02677">
              <w:rPr>
                <w:sz w:val="24"/>
                <w:szCs w:val="24"/>
              </w:rPr>
              <w:t>/hiện);</w:t>
            </w:r>
          </w:p>
          <w:p w14:paraId="7470C190" w14:textId="77777777" w:rsidR="0002339A" w:rsidRPr="00223293" w:rsidRDefault="0002339A" w:rsidP="005D77E3">
            <w:pPr>
              <w:jc w:val="both"/>
              <w:rPr>
                <w:rFonts w:ascii="Helvetica" w:hAnsi="Helvetica" w:cs="Helvetica"/>
                <w:color w:val="333333"/>
              </w:rPr>
            </w:pPr>
            <w:r w:rsidRPr="00C02677">
              <w:rPr>
                <w:sz w:val="24"/>
                <w:szCs w:val="24"/>
              </w:rPr>
              <w:t>- Lưu VT; trang Website.</w:t>
            </w:r>
          </w:p>
        </w:tc>
        <w:tc>
          <w:tcPr>
            <w:tcW w:w="9749" w:type="dxa"/>
            <w:shd w:val="clear" w:color="auto" w:fill="FFFFFF"/>
            <w:tcMar>
              <w:top w:w="75" w:type="dxa"/>
              <w:left w:w="75" w:type="dxa"/>
              <w:bottom w:w="75" w:type="dxa"/>
              <w:right w:w="75" w:type="dxa"/>
            </w:tcMar>
            <w:hideMark/>
          </w:tcPr>
          <w:p w14:paraId="24BE9665" w14:textId="77777777" w:rsidR="0002339A" w:rsidRPr="00FC7D03" w:rsidRDefault="0002339A" w:rsidP="005D77E3">
            <w:pPr>
              <w:jc w:val="center"/>
              <w:rPr>
                <w:b/>
                <w:sz w:val="26"/>
                <w:szCs w:val="26"/>
              </w:rPr>
            </w:pPr>
            <w:r w:rsidRPr="00FC7D03">
              <w:rPr>
                <w:b/>
                <w:sz w:val="26"/>
                <w:szCs w:val="26"/>
              </w:rPr>
              <w:t xml:space="preserve">T/M </w:t>
            </w:r>
            <w:r>
              <w:rPr>
                <w:b/>
                <w:sz w:val="26"/>
                <w:szCs w:val="26"/>
              </w:rPr>
              <w:t>CHI BỘ</w:t>
            </w:r>
          </w:p>
          <w:p w14:paraId="3E9C5584" w14:textId="77777777" w:rsidR="0002339A" w:rsidRPr="000852FF" w:rsidRDefault="0002339A" w:rsidP="000852FF">
            <w:pPr>
              <w:jc w:val="center"/>
              <w:rPr>
                <w:sz w:val="26"/>
                <w:szCs w:val="26"/>
              </w:rPr>
            </w:pPr>
            <w:r w:rsidRPr="00CD2BD8">
              <w:rPr>
                <w:sz w:val="26"/>
                <w:szCs w:val="26"/>
              </w:rPr>
              <w:t>BÍ THƯ</w:t>
            </w:r>
          </w:p>
          <w:p w14:paraId="0E8984F8" w14:textId="77777777" w:rsidR="000852FF" w:rsidRDefault="000852FF" w:rsidP="000852FF">
            <w:pPr>
              <w:rPr>
                <w:sz w:val="28"/>
                <w:szCs w:val="28"/>
              </w:rPr>
            </w:pPr>
          </w:p>
          <w:p w14:paraId="4CBED3AB" w14:textId="77777777" w:rsidR="000852FF" w:rsidRPr="002E0418" w:rsidRDefault="000852FF" w:rsidP="000852FF">
            <w:pPr>
              <w:rPr>
                <w:sz w:val="28"/>
                <w:szCs w:val="28"/>
              </w:rPr>
            </w:pPr>
          </w:p>
          <w:p w14:paraId="4FCB1C17" w14:textId="77777777" w:rsidR="0002339A" w:rsidRPr="00223293" w:rsidRDefault="0002339A" w:rsidP="005D77E3">
            <w:pPr>
              <w:spacing w:before="120"/>
              <w:jc w:val="center"/>
              <w:rPr>
                <w:rFonts w:ascii="Helvetica" w:hAnsi="Helvetica" w:cs="Helvetica"/>
                <w:color w:val="333333"/>
              </w:rPr>
            </w:pPr>
            <w:r>
              <w:rPr>
                <w:b/>
                <w:sz w:val="28"/>
                <w:szCs w:val="28"/>
              </w:rPr>
              <w:t>Nguyễn Thị Nga</w:t>
            </w:r>
          </w:p>
        </w:tc>
      </w:tr>
    </w:tbl>
    <w:p w14:paraId="59502921" w14:textId="77777777" w:rsidR="0002339A" w:rsidRPr="00223293" w:rsidRDefault="0002339A" w:rsidP="0002339A">
      <w:pPr>
        <w:rPr>
          <w:color w:val="041742"/>
          <w:sz w:val="28"/>
          <w:szCs w:val="28"/>
        </w:rPr>
      </w:pPr>
    </w:p>
    <w:p w14:paraId="7346B339" w14:textId="77777777" w:rsidR="0002339A" w:rsidRDefault="0002339A" w:rsidP="0002339A"/>
    <w:p w14:paraId="7A56828C" w14:textId="77777777" w:rsidR="0081780F" w:rsidRDefault="0081780F"/>
    <w:sectPr w:rsidR="0081780F" w:rsidSect="000852FF">
      <w:headerReference w:type="default" r:id="rId7"/>
      <w:pgSz w:w="11907" w:h="16840" w:code="9"/>
      <w:pgMar w:top="709" w:right="851" w:bottom="709"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F3B2" w14:textId="77777777" w:rsidR="00EF6C05" w:rsidRDefault="00EF6C05" w:rsidP="002103C4">
      <w:r>
        <w:separator/>
      </w:r>
    </w:p>
  </w:endnote>
  <w:endnote w:type="continuationSeparator" w:id="0">
    <w:p w14:paraId="600C7D56" w14:textId="77777777" w:rsidR="00EF6C05" w:rsidRDefault="00EF6C05" w:rsidP="0021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2356" w14:textId="77777777" w:rsidR="00EF6C05" w:rsidRDefault="00EF6C05" w:rsidP="002103C4">
      <w:r>
        <w:separator/>
      </w:r>
    </w:p>
  </w:footnote>
  <w:footnote w:type="continuationSeparator" w:id="0">
    <w:p w14:paraId="13274E1D" w14:textId="77777777" w:rsidR="00EF6C05" w:rsidRDefault="00EF6C05" w:rsidP="0021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71AD" w14:textId="77777777" w:rsidR="00290288" w:rsidRDefault="00AD7BBD">
    <w:pPr>
      <w:pStyle w:val="Header"/>
      <w:jc w:val="center"/>
    </w:pPr>
    <w:r>
      <w:fldChar w:fldCharType="begin"/>
    </w:r>
    <w:r w:rsidR="0002339A">
      <w:instrText xml:space="preserve"> PAGE   \* MERGEFORMAT </w:instrText>
    </w:r>
    <w:r>
      <w:fldChar w:fldCharType="separate"/>
    </w:r>
    <w:r w:rsidR="00A502BA">
      <w:rPr>
        <w:noProof/>
      </w:rPr>
      <w:t>2</w:t>
    </w:r>
    <w:r>
      <w:fldChar w:fldCharType="end"/>
    </w:r>
  </w:p>
  <w:p w14:paraId="1A95DE2E" w14:textId="77777777" w:rsidR="00290288" w:rsidRDefault="00EF6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339A"/>
    <w:rsid w:val="0002339A"/>
    <w:rsid w:val="000852FF"/>
    <w:rsid w:val="00166758"/>
    <w:rsid w:val="002103C4"/>
    <w:rsid w:val="002C73C1"/>
    <w:rsid w:val="00302AA2"/>
    <w:rsid w:val="00355D1A"/>
    <w:rsid w:val="003D119C"/>
    <w:rsid w:val="005C103B"/>
    <w:rsid w:val="007F7115"/>
    <w:rsid w:val="0081780F"/>
    <w:rsid w:val="0088218D"/>
    <w:rsid w:val="008C39B9"/>
    <w:rsid w:val="008F20C9"/>
    <w:rsid w:val="009277F2"/>
    <w:rsid w:val="00A21B19"/>
    <w:rsid w:val="00A502BA"/>
    <w:rsid w:val="00A82821"/>
    <w:rsid w:val="00AC3C25"/>
    <w:rsid w:val="00AD7BBD"/>
    <w:rsid w:val="00B14B1E"/>
    <w:rsid w:val="00B31C45"/>
    <w:rsid w:val="00B63BDC"/>
    <w:rsid w:val="00BE1927"/>
    <w:rsid w:val="00C621A6"/>
    <w:rsid w:val="00C97347"/>
    <w:rsid w:val="00DA356A"/>
    <w:rsid w:val="00E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0AC7D00C"/>
  <w15:docId w15:val="{C83564D1-0B8D-4038-8AD1-545DBA84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9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2339A"/>
    <w:pPr>
      <w:keepNext/>
      <w:outlineLvl w:val="0"/>
    </w:pPr>
    <w:rPr>
      <w:rFonts w:ascii=".VnTime" w:eastAsia="Arial Unicode MS" w:hAnsi=".VnTime"/>
      <w:sz w:val="28"/>
    </w:rPr>
  </w:style>
  <w:style w:type="paragraph" w:styleId="Heading2">
    <w:name w:val="heading 2"/>
    <w:basedOn w:val="Normal"/>
    <w:next w:val="Normal"/>
    <w:link w:val="Heading2Char"/>
    <w:uiPriority w:val="9"/>
    <w:semiHidden/>
    <w:unhideWhenUsed/>
    <w:qFormat/>
    <w:rsid w:val="00DA35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39A"/>
    <w:rPr>
      <w:rFonts w:ascii=".VnTime" w:eastAsia="Arial Unicode MS" w:hAnsi=".VnTime" w:cs="Times New Roman"/>
      <w:sz w:val="28"/>
      <w:szCs w:val="20"/>
    </w:rPr>
  </w:style>
  <w:style w:type="paragraph" w:styleId="Header">
    <w:name w:val="header"/>
    <w:basedOn w:val="Normal"/>
    <w:link w:val="HeaderChar"/>
    <w:uiPriority w:val="99"/>
    <w:rsid w:val="0002339A"/>
    <w:pPr>
      <w:tabs>
        <w:tab w:val="center" w:pos="4320"/>
        <w:tab w:val="right" w:pos="8640"/>
      </w:tabs>
    </w:pPr>
    <w:rPr>
      <w:sz w:val="24"/>
      <w:szCs w:val="24"/>
    </w:rPr>
  </w:style>
  <w:style w:type="character" w:customStyle="1" w:styleId="HeaderChar">
    <w:name w:val="Header Char"/>
    <w:basedOn w:val="DefaultParagraphFont"/>
    <w:link w:val="Header"/>
    <w:uiPriority w:val="99"/>
    <w:rsid w:val="0002339A"/>
    <w:rPr>
      <w:rFonts w:ascii="Times New Roman" w:eastAsia="Times New Roman" w:hAnsi="Times New Roman" w:cs="Times New Roman"/>
      <w:sz w:val="24"/>
      <w:szCs w:val="24"/>
    </w:rPr>
  </w:style>
  <w:style w:type="paragraph" w:styleId="NormalWeb">
    <w:name w:val="Normal (Web)"/>
    <w:aliases w:val="Char Char Char"/>
    <w:basedOn w:val="Normal"/>
    <w:link w:val="NormalWebChar"/>
    <w:rsid w:val="0002339A"/>
    <w:pPr>
      <w:spacing w:before="100" w:beforeAutospacing="1" w:after="100" w:afterAutospacing="1"/>
    </w:pPr>
    <w:rPr>
      <w:sz w:val="24"/>
      <w:szCs w:val="24"/>
    </w:rPr>
  </w:style>
  <w:style w:type="character" w:customStyle="1" w:styleId="NormalWebChar">
    <w:name w:val="Normal (Web) Char"/>
    <w:aliases w:val="Char Char Char Char"/>
    <w:link w:val="NormalWeb"/>
    <w:locked/>
    <w:rsid w:val="0002339A"/>
    <w:rPr>
      <w:rFonts w:ascii="Times New Roman" w:eastAsia="Times New Roman" w:hAnsi="Times New Roman" w:cs="Times New Roman"/>
      <w:sz w:val="24"/>
      <w:szCs w:val="24"/>
    </w:rPr>
  </w:style>
  <w:style w:type="character" w:styleId="Strong">
    <w:name w:val="Strong"/>
    <w:basedOn w:val="DefaultParagraphFont"/>
    <w:qFormat/>
    <w:rsid w:val="0002339A"/>
    <w:rPr>
      <w:b/>
      <w:bCs/>
    </w:rPr>
  </w:style>
  <w:style w:type="paragraph" w:styleId="ListParagraph">
    <w:name w:val="List Paragraph"/>
    <w:basedOn w:val="Normal"/>
    <w:uiPriority w:val="1"/>
    <w:qFormat/>
    <w:rsid w:val="0002339A"/>
    <w:pPr>
      <w:widowControl w:val="0"/>
      <w:autoSpaceDE w:val="0"/>
      <w:autoSpaceDN w:val="0"/>
      <w:ind w:left="542" w:firstLine="719"/>
      <w:jc w:val="both"/>
    </w:pPr>
    <w:rPr>
      <w:sz w:val="22"/>
      <w:szCs w:val="22"/>
    </w:rPr>
  </w:style>
  <w:style w:type="character" w:customStyle="1" w:styleId="fontstyle01">
    <w:name w:val="fontstyle01"/>
    <w:basedOn w:val="DefaultParagraphFont"/>
    <w:rsid w:val="00C97347"/>
    <w:rPr>
      <w:rFonts w:ascii="TimesNewRomanPS-ItalicMT" w:hAnsi="TimesNewRomanPS-ItalicMT" w:hint="default"/>
      <w:b w:val="0"/>
      <w:bCs w:val="0"/>
      <w:i/>
      <w:iCs/>
      <w:color w:val="000000"/>
      <w:sz w:val="26"/>
      <w:szCs w:val="26"/>
    </w:rPr>
  </w:style>
  <w:style w:type="character" w:customStyle="1" w:styleId="Heading2Char">
    <w:name w:val="Heading 2 Char"/>
    <w:basedOn w:val="DefaultParagraphFont"/>
    <w:link w:val="Heading2"/>
    <w:uiPriority w:val="9"/>
    <w:semiHidden/>
    <w:rsid w:val="00DA356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BF0BC-473D-4FF4-9482-BAAE48D3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Ms.Nga</dc:creator>
  <cp:lastModifiedBy>Administrator</cp:lastModifiedBy>
  <cp:revision>6</cp:revision>
  <cp:lastPrinted>2023-03-01T02:38:00Z</cp:lastPrinted>
  <dcterms:created xsi:type="dcterms:W3CDTF">2023-02-06T03:31:00Z</dcterms:created>
  <dcterms:modified xsi:type="dcterms:W3CDTF">2025-01-10T08:10:00Z</dcterms:modified>
</cp:coreProperties>
</file>