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8"/>
        <w:tblW w:w="9468" w:type="dxa"/>
        <w:tblLook w:val="01E0"/>
      </w:tblPr>
      <w:tblGrid>
        <w:gridCol w:w="4068"/>
        <w:gridCol w:w="5400"/>
      </w:tblGrid>
      <w:tr w:rsidR="00F84F16" w:rsidRPr="00B34AE7" w:rsidTr="00281BCA">
        <w:tc>
          <w:tcPr>
            <w:tcW w:w="4068" w:type="dxa"/>
          </w:tcPr>
          <w:p w:rsidR="00F84F16" w:rsidRPr="004245EC" w:rsidRDefault="00F84F16" w:rsidP="00281BCA">
            <w:pPr>
              <w:jc w:val="center"/>
              <w:rPr>
                <w:color w:val="000000"/>
              </w:rPr>
            </w:pPr>
            <w:r w:rsidRPr="004245EC">
              <w:rPr>
                <w:color w:val="000000"/>
              </w:rPr>
              <w:t>PHÒNG GIÁO DỤC VÀ ĐÀO TẠO</w:t>
            </w:r>
          </w:p>
          <w:p w:rsidR="00F84F16" w:rsidRPr="00B34AE7" w:rsidRDefault="00D52E38" w:rsidP="00281BCA">
            <w:pPr>
              <w:jc w:val="center"/>
              <w:rPr>
                <w:b/>
                <w:color w:val="000000"/>
              </w:rPr>
            </w:pPr>
            <w:r w:rsidRPr="00B34AE7">
              <w:rPr>
                <w:b/>
                <w:color w:val="000000"/>
              </w:rPr>
              <w:t>TRƯỜNG TH BẠCH ĐẰNG</w:t>
            </w:r>
          </w:p>
          <w:p w:rsidR="00F84F16" w:rsidRPr="00B34AE7" w:rsidRDefault="00E7792A" w:rsidP="00281BCA">
            <w:pPr>
              <w:jc w:val="center"/>
              <w:rPr>
                <w:b/>
                <w:color w:val="000000"/>
              </w:rPr>
            </w:pPr>
            <w:r w:rsidRPr="00E7792A">
              <w:pict>
                <v:line id="_x0000_s1037" style="position:absolute;left:0;text-align:left;z-index:251657728" from="54.75pt,3.4pt" to="126pt,3.4pt"/>
              </w:pict>
            </w:r>
          </w:p>
          <w:p w:rsidR="00F84F16" w:rsidRPr="003B640F" w:rsidRDefault="00D116BC" w:rsidP="00281BCA">
            <w:pPr>
              <w:jc w:val="center"/>
              <w:rPr>
                <w:color w:val="000000"/>
              </w:rPr>
            </w:pPr>
            <w:r w:rsidRPr="003B640F">
              <w:rPr>
                <w:color w:val="000000"/>
              </w:rPr>
              <w:t xml:space="preserve">Số: </w:t>
            </w:r>
            <w:r w:rsidR="0063690E">
              <w:rPr>
                <w:color w:val="000000"/>
              </w:rPr>
              <w:t xml:space="preserve"> 71</w:t>
            </w:r>
            <w:r w:rsidRPr="003B640F">
              <w:rPr>
                <w:color w:val="000000"/>
              </w:rPr>
              <w:t>/TH</w:t>
            </w:r>
            <w:r w:rsidR="004245EC" w:rsidRPr="003B640F">
              <w:rPr>
                <w:color w:val="000000"/>
              </w:rPr>
              <w:t>BĐ</w:t>
            </w:r>
            <w:r w:rsidRPr="003B640F">
              <w:rPr>
                <w:color w:val="000000"/>
              </w:rPr>
              <w:t xml:space="preserve"> </w:t>
            </w:r>
          </w:p>
          <w:p w:rsidR="00F84F16" w:rsidRPr="00B34AE7" w:rsidRDefault="00F84F16" w:rsidP="00281BCA">
            <w:pPr>
              <w:jc w:val="center"/>
              <w:rPr>
                <w:sz w:val="22"/>
                <w:szCs w:val="22"/>
                <w:lang w:val="fr-FR"/>
              </w:rPr>
            </w:pPr>
            <w:r w:rsidRPr="00B34AE7">
              <w:rPr>
                <w:sz w:val="20"/>
                <w:szCs w:val="22"/>
                <w:lang w:val="fr-FR"/>
              </w:rPr>
              <w:t xml:space="preserve"> </w:t>
            </w:r>
          </w:p>
        </w:tc>
        <w:tc>
          <w:tcPr>
            <w:tcW w:w="5400" w:type="dxa"/>
          </w:tcPr>
          <w:p w:rsidR="00F84F16" w:rsidRPr="00B34AE7" w:rsidRDefault="00F84F16" w:rsidP="00281BCA">
            <w:pPr>
              <w:rPr>
                <w:b/>
                <w:color w:val="000000"/>
                <w:szCs w:val="28"/>
                <w:lang w:val="fr-FR"/>
              </w:rPr>
            </w:pPr>
            <w:r w:rsidRPr="00B34AE7">
              <w:rPr>
                <w:b/>
                <w:color w:val="000000"/>
                <w:lang w:val="fr-FR"/>
              </w:rPr>
              <w:t>CỘNG HÒA XÃ HỘI CHỦ NGHĨA VIỆT NAM</w:t>
            </w:r>
          </w:p>
          <w:p w:rsidR="00F84F16" w:rsidRPr="00B34AE7" w:rsidRDefault="00F84F16" w:rsidP="00281BCA">
            <w:pPr>
              <w:jc w:val="center"/>
              <w:rPr>
                <w:b/>
                <w:color w:val="000000"/>
              </w:rPr>
            </w:pPr>
            <w:r w:rsidRPr="00B34AE7">
              <w:rPr>
                <w:b/>
                <w:color w:val="000000"/>
                <w:sz w:val="26"/>
              </w:rPr>
              <w:t>Độc lập - Tự do - Hạnh phúc</w:t>
            </w:r>
          </w:p>
          <w:p w:rsidR="00F84F16" w:rsidRPr="00B34AE7" w:rsidRDefault="00E7792A" w:rsidP="00281BCA">
            <w:pPr>
              <w:jc w:val="center"/>
              <w:rPr>
                <w:color w:val="000000"/>
                <w:sz w:val="26"/>
              </w:rPr>
            </w:pPr>
            <w:r w:rsidRPr="00E7792A">
              <w:pict>
                <v:line id="_x0000_s1036" style="position:absolute;left:0;text-align:left;z-index:251656704" from="52.4pt,3pt" to="206.4pt,3pt"/>
              </w:pict>
            </w:r>
          </w:p>
          <w:p w:rsidR="00F84F16" w:rsidRPr="00E72992" w:rsidRDefault="00F84F16" w:rsidP="0063690E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72992">
              <w:rPr>
                <w:i/>
                <w:color w:val="000000"/>
                <w:sz w:val="28"/>
                <w:szCs w:val="28"/>
              </w:rPr>
              <w:t xml:space="preserve">    </w:t>
            </w:r>
            <w:r w:rsidR="008A46E4" w:rsidRPr="00E72992">
              <w:rPr>
                <w:i/>
                <w:color w:val="000000"/>
                <w:sz w:val="28"/>
                <w:szCs w:val="28"/>
              </w:rPr>
              <w:t xml:space="preserve">Uông Bí, ngày </w:t>
            </w:r>
            <w:r w:rsidR="0063690E">
              <w:rPr>
                <w:i/>
                <w:color w:val="000000"/>
                <w:sz w:val="28"/>
                <w:szCs w:val="28"/>
              </w:rPr>
              <w:t>31</w:t>
            </w:r>
            <w:r w:rsidR="008A46E4" w:rsidRPr="00E72992">
              <w:rPr>
                <w:i/>
                <w:color w:val="000000"/>
                <w:sz w:val="28"/>
                <w:szCs w:val="28"/>
              </w:rPr>
              <w:t xml:space="preserve"> tháng </w:t>
            </w:r>
            <w:r w:rsidR="0063690E">
              <w:rPr>
                <w:i/>
                <w:color w:val="000000"/>
                <w:sz w:val="28"/>
                <w:szCs w:val="28"/>
              </w:rPr>
              <w:t>3</w:t>
            </w:r>
            <w:r w:rsidR="004245E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E72992">
              <w:rPr>
                <w:i/>
                <w:color w:val="000000"/>
                <w:sz w:val="28"/>
                <w:szCs w:val="28"/>
              </w:rPr>
              <w:t>năm 201</w:t>
            </w:r>
            <w:r w:rsidR="00DC648D">
              <w:rPr>
                <w:i/>
                <w:color w:val="000000"/>
                <w:sz w:val="28"/>
                <w:szCs w:val="28"/>
              </w:rPr>
              <w:t>6</w:t>
            </w:r>
          </w:p>
        </w:tc>
      </w:tr>
    </w:tbl>
    <w:p w:rsidR="00F84F16" w:rsidRDefault="00F84F16" w:rsidP="00F8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F84F16" w:rsidRDefault="00B37851" w:rsidP="00F8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Chương trình công tác tháng </w:t>
      </w:r>
      <w:r w:rsidR="0063690E">
        <w:rPr>
          <w:b/>
          <w:sz w:val="28"/>
          <w:szCs w:val="28"/>
        </w:rPr>
        <w:t>4</w:t>
      </w:r>
      <w:r w:rsidR="00B12FEE">
        <w:rPr>
          <w:b/>
          <w:sz w:val="28"/>
          <w:szCs w:val="28"/>
        </w:rPr>
        <w:t xml:space="preserve"> </w:t>
      </w:r>
    </w:p>
    <w:p w:rsidR="00F84F16" w:rsidRDefault="00B37851" w:rsidP="00F8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4F16">
        <w:rPr>
          <w:b/>
          <w:sz w:val="28"/>
          <w:szCs w:val="28"/>
        </w:rPr>
        <w:t xml:space="preserve"> Năm học 201</w:t>
      </w:r>
      <w:r w:rsidR="00D802E6">
        <w:rPr>
          <w:b/>
          <w:sz w:val="28"/>
          <w:szCs w:val="28"/>
        </w:rPr>
        <w:t>5</w:t>
      </w:r>
      <w:r w:rsidR="00F84F16">
        <w:rPr>
          <w:b/>
          <w:sz w:val="28"/>
          <w:szCs w:val="28"/>
        </w:rPr>
        <w:t xml:space="preserve"> - 201</w:t>
      </w:r>
      <w:r w:rsidR="00D802E6">
        <w:rPr>
          <w:b/>
          <w:sz w:val="28"/>
          <w:szCs w:val="28"/>
        </w:rPr>
        <w:t>6</w:t>
      </w:r>
    </w:p>
    <w:p w:rsidR="00012BB3" w:rsidRDefault="00E7792A">
      <w:pPr>
        <w:rPr>
          <w:rFonts w:ascii=".VnTimeH" w:hAnsi=".VnTimeH"/>
        </w:rPr>
      </w:pPr>
      <w:r>
        <w:rPr>
          <w:rFonts w:ascii=".VnTimeH" w:hAnsi=".VnTimeH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05.2pt;margin-top:.45pt;width:70.85pt;height:0;z-index:251658752" o:connectortype="straight"/>
        </w:pic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61"/>
        <w:gridCol w:w="2410"/>
        <w:gridCol w:w="1701"/>
      </w:tblGrid>
      <w:tr w:rsidR="00B37851" w:rsidRPr="00B34AE7" w:rsidTr="00C372D7">
        <w:tc>
          <w:tcPr>
            <w:tcW w:w="959" w:type="dxa"/>
          </w:tcPr>
          <w:p w:rsidR="00B37851" w:rsidRPr="00B34AE7" w:rsidRDefault="00B37851" w:rsidP="00B34AE7">
            <w:pPr>
              <w:spacing w:line="360" w:lineRule="auto"/>
              <w:rPr>
                <w:rFonts w:ascii=".VnTime" w:hAnsi=".VnTime"/>
                <w:b/>
              </w:rPr>
            </w:pPr>
            <w:r w:rsidRPr="00B34AE7">
              <w:rPr>
                <w:rFonts w:ascii=".VnTime" w:hAnsi=".VnTime"/>
                <w:b/>
              </w:rPr>
              <w:t>Ngµy</w:t>
            </w:r>
          </w:p>
        </w:tc>
        <w:tc>
          <w:tcPr>
            <w:tcW w:w="4961" w:type="dxa"/>
          </w:tcPr>
          <w:p w:rsidR="00B37851" w:rsidRPr="00B34AE7" w:rsidRDefault="00B37851" w:rsidP="00B34AE7">
            <w:pPr>
              <w:spacing w:line="360" w:lineRule="auto"/>
              <w:jc w:val="center"/>
              <w:rPr>
                <w:rFonts w:ascii=".VnTime" w:hAnsi=".VnTime"/>
                <w:b/>
              </w:rPr>
            </w:pPr>
            <w:r w:rsidRPr="00B34AE7">
              <w:rPr>
                <w:rFonts w:ascii=".VnTime" w:hAnsi=".VnTime"/>
                <w:b/>
              </w:rPr>
              <w:t>Néi dung c«ng viÖc</w:t>
            </w:r>
          </w:p>
        </w:tc>
        <w:tc>
          <w:tcPr>
            <w:tcW w:w="2410" w:type="dxa"/>
          </w:tcPr>
          <w:p w:rsidR="00B37851" w:rsidRPr="00B34AE7" w:rsidRDefault="00B37851" w:rsidP="00B34AE7">
            <w:pPr>
              <w:spacing w:line="360" w:lineRule="auto"/>
              <w:rPr>
                <w:b/>
                <w:lang w:val="vi-VN"/>
              </w:rPr>
            </w:pPr>
            <w:r w:rsidRPr="00B34AE7">
              <w:rPr>
                <w:b/>
              </w:rPr>
              <w:t xml:space="preserve">Người </w:t>
            </w:r>
            <w:r w:rsidR="00BD1B9D">
              <w:rPr>
                <w:b/>
              </w:rPr>
              <w:t xml:space="preserve">  </w:t>
            </w:r>
            <w:r w:rsidRPr="00B34AE7">
              <w:rPr>
                <w:b/>
              </w:rPr>
              <w:t>th</w:t>
            </w:r>
            <w:r w:rsidRPr="00B34AE7">
              <w:rPr>
                <w:b/>
                <w:lang w:val="vi-VN"/>
              </w:rPr>
              <w:t>ực hiện</w:t>
            </w:r>
          </w:p>
        </w:tc>
        <w:tc>
          <w:tcPr>
            <w:tcW w:w="1701" w:type="dxa"/>
          </w:tcPr>
          <w:p w:rsidR="00B37851" w:rsidRPr="00946D93" w:rsidRDefault="003178A7" w:rsidP="00B34AE7">
            <w:pPr>
              <w:spacing w:line="360" w:lineRule="auto"/>
              <w:rPr>
                <w:b/>
              </w:rPr>
            </w:pPr>
            <w:r w:rsidRPr="00946D93">
              <w:rPr>
                <w:b/>
              </w:rPr>
              <w:t>Nơi nhận</w:t>
            </w:r>
          </w:p>
        </w:tc>
      </w:tr>
      <w:tr w:rsidR="001D4052" w:rsidRPr="00B34AE7" w:rsidTr="00C372D7">
        <w:tc>
          <w:tcPr>
            <w:tcW w:w="959" w:type="dxa"/>
            <w:vMerge w:val="restart"/>
          </w:tcPr>
          <w:p w:rsidR="001D4052" w:rsidRPr="00B34AE7" w:rsidRDefault="001D4052" w:rsidP="00B34AE7">
            <w:pPr>
              <w:spacing w:line="360" w:lineRule="auto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1</w:t>
            </w:r>
          </w:p>
        </w:tc>
        <w:tc>
          <w:tcPr>
            <w:tcW w:w="4961" w:type="dxa"/>
          </w:tcPr>
          <w:p w:rsidR="001D4052" w:rsidRPr="00756926" w:rsidRDefault="001D4052" w:rsidP="00B34AE7">
            <w:pPr>
              <w:spacing w:line="360" w:lineRule="auto"/>
              <w:jc w:val="center"/>
              <w:rPr>
                <w:lang w:val="vi-VN"/>
              </w:rPr>
            </w:pPr>
            <w:r>
              <w:t>Hoàn thành thu nộp báo cáo thẻ đảng viên</w:t>
            </w:r>
          </w:p>
        </w:tc>
        <w:tc>
          <w:tcPr>
            <w:tcW w:w="2410" w:type="dxa"/>
          </w:tcPr>
          <w:p w:rsidR="001D4052" w:rsidRPr="00756926" w:rsidRDefault="001D4052" w:rsidP="00B34AE7">
            <w:pPr>
              <w:spacing w:line="360" w:lineRule="auto"/>
            </w:pPr>
            <w:r>
              <w:t>Toàn bộ Đảng viên</w:t>
            </w:r>
          </w:p>
        </w:tc>
        <w:tc>
          <w:tcPr>
            <w:tcW w:w="1701" w:type="dxa"/>
          </w:tcPr>
          <w:p w:rsidR="001D4052" w:rsidRPr="00946D93" w:rsidRDefault="001D4052" w:rsidP="00B34AE7">
            <w:pPr>
              <w:spacing w:line="360" w:lineRule="auto"/>
              <w:rPr>
                <w:b/>
              </w:rPr>
            </w:pPr>
          </w:p>
        </w:tc>
      </w:tr>
      <w:tr w:rsidR="001D4052" w:rsidRPr="00B34AE7" w:rsidTr="00C372D7">
        <w:tc>
          <w:tcPr>
            <w:tcW w:w="959" w:type="dxa"/>
            <w:vMerge/>
          </w:tcPr>
          <w:p w:rsidR="001D4052" w:rsidRDefault="001D4052" w:rsidP="00B34AE7">
            <w:pPr>
              <w:spacing w:line="360" w:lineRule="auto"/>
              <w:rPr>
                <w:rFonts w:ascii=".VnTime" w:hAnsi=".VnTime"/>
                <w:b/>
              </w:rPr>
            </w:pPr>
          </w:p>
        </w:tc>
        <w:tc>
          <w:tcPr>
            <w:tcW w:w="4961" w:type="dxa"/>
          </w:tcPr>
          <w:p w:rsidR="001D4052" w:rsidRDefault="001D4052" w:rsidP="0063690E">
            <w:pPr>
              <w:spacing w:line="360" w:lineRule="auto"/>
              <w:jc w:val="center"/>
            </w:pPr>
            <w:r>
              <w:t>Hoàn thành làm thẻ HS dự thi giao lưu Văn - Toán - T Anh theo mẫu PGD gửi</w:t>
            </w:r>
          </w:p>
        </w:tc>
        <w:tc>
          <w:tcPr>
            <w:tcW w:w="2410" w:type="dxa"/>
          </w:tcPr>
          <w:p w:rsidR="001D4052" w:rsidRDefault="001D4052" w:rsidP="00B34AE7">
            <w:pPr>
              <w:spacing w:line="360" w:lineRule="auto"/>
            </w:pPr>
            <w:r>
              <w:t>Đ/c Bích triển khai</w:t>
            </w:r>
          </w:p>
        </w:tc>
        <w:tc>
          <w:tcPr>
            <w:tcW w:w="1701" w:type="dxa"/>
          </w:tcPr>
          <w:p w:rsidR="001D4052" w:rsidRPr="00946D93" w:rsidRDefault="00C372D7" w:rsidP="00B34AE7">
            <w:pPr>
              <w:spacing w:line="360" w:lineRule="auto"/>
              <w:rPr>
                <w:b/>
              </w:rPr>
            </w:pPr>
            <w:r>
              <w:rPr>
                <w:b/>
              </w:rPr>
              <w:t>- HS</w:t>
            </w:r>
          </w:p>
        </w:tc>
      </w:tr>
      <w:tr w:rsidR="001D4052" w:rsidRPr="00B34AE7" w:rsidTr="00C372D7">
        <w:tc>
          <w:tcPr>
            <w:tcW w:w="959" w:type="dxa"/>
            <w:vMerge/>
          </w:tcPr>
          <w:p w:rsidR="001D4052" w:rsidRDefault="001D4052" w:rsidP="00B34AE7">
            <w:pPr>
              <w:spacing w:line="360" w:lineRule="auto"/>
              <w:rPr>
                <w:rFonts w:ascii=".VnTime" w:hAnsi=".VnTime"/>
                <w:b/>
              </w:rPr>
            </w:pPr>
          </w:p>
        </w:tc>
        <w:tc>
          <w:tcPr>
            <w:tcW w:w="4961" w:type="dxa"/>
          </w:tcPr>
          <w:p w:rsidR="001D4052" w:rsidRDefault="001D4052" w:rsidP="0063690E">
            <w:pPr>
              <w:spacing w:line="360" w:lineRule="auto"/>
              <w:jc w:val="center"/>
            </w:pPr>
            <w:r>
              <w:t>14h00 - Họp nhà trường đầu tháng</w:t>
            </w:r>
          </w:p>
        </w:tc>
        <w:tc>
          <w:tcPr>
            <w:tcW w:w="2410" w:type="dxa"/>
          </w:tcPr>
          <w:p w:rsidR="001D4052" w:rsidRDefault="001D4052" w:rsidP="00B34AE7">
            <w:pPr>
              <w:spacing w:line="360" w:lineRule="auto"/>
            </w:pPr>
            <w:r>
              <w:t>Toàn bộ CBGV</w:t>
            </w:r>
          </w:p>
        </w:tc>
        <w:tc>
          <w:tcPr>
            <w:tcW w:w="1701" w:type="dxa"/>
          </w:tcPr>
          <w:p w:rsidR="001D4052" w:rsidRPr="00946D93" w:rsidRDefault="001D4052" w:rsidP="00B34AE7">
            <w:pPr>
              <w:spacing w:line="360" w:lineRule="auto"/>
              <w:rPr>
                <w:b/>
              </w:rPr>
            </w:pPr>
          </w:p>
        </w:tc>
      </w:tr>
      <w:tr w:rsidR="006E11B6" w:rsidRPr="00B34AE7" w:rsidTr="00C372D7">
        <w:tc>
          <w:tcPr>
            <w:tcW w:w="959" w:type="dxa"/>
            <w:vMerge w:val="restart"/>
          </w:tcPr>
          <w:p w:rsidR="006E11B6" w:rsidRPr="00B34AE7" w:rsidRDefault="0063690E" w:rsidP="006E11B6">
            <w:pPr>
              <w:spacing w:line="360" w:lineRule="auto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4</w:t>
            </w:r>
          </w:p>
        </w:tc>
        <w:tc>
          <w:tcPr>
            <w:tcW w:w="4961" w:type="dxa"/>
          </w:tcPr>
          <w:p w:rsidR="006E11B6" w:rsidRPr="00FA2F46" w:rsidRDefault="006E11B6" w:rsidP="008155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A2F46">
              <w:rPr>
                <w:sz w:val="26"/>
                <w:szCs w:val="26"/>
              </w:rPr>
              <w:t>SH chi bộ thường kỳ</w:t>
            </w:r>
          </w:p>
        </w:tc>
        <w:tc>
          <w:tcPr>
            <w:tcW w:w="2410" w:type="dxa"/>
          </w:tcPr>
          <w:p w:rsidR="006E11B6" w:rsidRPr="00FA2F46" w:rsidRDefault="006E11B6" w:rsidP="00815528">
            <w:pPr>
              <w:spacing w:line="360" w:lineRule="auto"/>
              <w:rPr>
                <w:sz w:val="26"/>
                <w:szCs w:val="26"/>
              </w:rPr>
            </w:pPr>
            <w:r w:rsidRPr="00FA2F46">
              <w:rPr>
                <w:sz w:val="26"/>
                <w:szCs w:val="26"/>
              </w:rPr>
              <w:t>Toàn bộ ĐV</w:t>
            </w:r>
          </w:p>
        </w:tc>
        <w:tc>
          <w:tcPr>
            <w:tcW w:w="1701" w:type="dxa"/>
          </w:tcPr>
          <w:p w:rsidR="006E11B6" w:rsidRPr="00FA2F46" w:rsidRDefault="006E11B6" w:rsidP="00B34A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E11B6" w:rsidRPr="00B34AE7" w:rsidTr="00C372D7">
        <w:tc>
          <w:tcPr>
            <w:tcW w:w="959" w:type="dxa"/>
            <w:vMerge/>
          </w:tcPr>
          <w:p w:rsidR="006E11B6" w:rsidRDefault="006E11B6" w:rsidP="004D6E0E">
            <w:pPr>
              <w:spacing w:line="360" w:lineRule="auto"/>
              <w:rPr>
                <w:rFonts w:ascii=".VnTime" w:hAnsi=".VnTime"/>
                <w:b/>
              </w:rPr>
            </w:pPr>
          </w:p>
        </w:tc>
        <w:tc>
          <w:tcPr>
            <w:tcW w:w="4961" w:type="dxa"/>
          </w:tcPr>
          <w:p w:rsidR="006E11B6" w:rsidRPr="00FA2F46" w:rsidRDefault="001D4052" w:rsidP="00BD1B9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Báo cáo thẻ ĐV về Đảng ủy Phường NK</w:t>
            </w:r>
            <w:r w:rsidR="0063690E">
              <w:rPr>
                <w:sz w:val="26"/>
                <w:szCs w:val="26"/>
              </w:rPr>
              <w:t xml:space="preserve"> </w:t>
            </w:r>
            <w:r w:rsidR="006E11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6E11B6" w:rsidRPr="00FA2F46" w:rsidRDefault="0063690E" w:rsidP="00B34A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D4052">
              <w:rPr>
                <w:sz w:val="26"/>
                <w:szCs w:val="26"/>
              </w:rPr>
              <w:t>Đ/c Ngà</w:t>
            </w:r>
          </w:p>
        </w:tc>
        <w:tc>
          <w:tcPr>
            <w:tcW w:w="1701" w:type="dxa"/>
          </w:tcPr>
          <w:p w:rsidR="006E11B6" w:rsidRPr="00FA2F46" w:rsidRDefault="00C372D7" w:rsidP="00B34A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ĐU- </w:t>
            </w:r>
            <w:r w:rsidR="006369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Đ/c Đức</w:t>
            </w:r>
          </w:p>
        </w:tc>
      </w:tr>
      <w:tr w:rsidR="001D4052" w:rsidRPr="00B34AE7" w:rsidTr="00C372D7">
        <w:tc>
          <w:tcPr>
            <w:tcW w:w="959" w:type="dxa"/>
          </w:tcPr>
          <w:p w:rsidR="001D4052" w:rsidRDefault="001D4052" w:rsidP="004D6E0E">
            <w:pPr>
              <w:spacing w:line="360" w:lineRule="auto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5</w:t>
            </w:r>
          </w:p>
        </w:tc>
        <w:tc>
          <w:tcPr>
            <w:tcW w:w="4961" w:type="dxa"/>
          </w:tcPr>
          <w:p w:rsidR="001D4052" w:rsidRDefault="001D4052" w:rsidP="00BD1B9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Rà soát kiểm tra chuyển mã số, tiêu chuẩn chức danh nghề nghiệp</w:t>
            </w:r>
          </w:p>
        </w:tc>
        <w:tc>
          <w:tcPr>
            <w:tcW w:w="2410" w:type="dxa"/>
          </w:tcPr>
          <w:p w:rsidR="001D4052" w:rsidRDefault="001D4052" w:rsidP="00B34A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Hường</w:t>
            </w:r>
          </w:p>
        </w:tc>
        <w:tc>
          <w:tcPr>
            <w:tcW w:w="1701" w:type="dxa"/>
          </w:tcPr>
          <w:p w:rsidR="001D4052" w:rsidRDefault="001D4052" w:rsidP="00B34A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Hiệu trưởng</w:t>
            </w:r>
          </w:p>
        </w:tc>
      </w:tr>
      <w:tr w:rsidR="0063690E" w:rsidRPr="00B34AE7" w:rsidTr="00C372D7">
        <w:tc>
          <w:tcPr>
            <w:tcW w:w="959" w:type="dxa"/>
            <w:vMerge w:val="restart"/>
          </w:tcPr>
          <w:p w:rsidR="0063690E" w:rsidRDefault="0063690E" w:rsidP="00E8080F">
            <w:pPr>
              <w:spacing w:line="360" w:lineRule="auto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6</w:t>
            </w:r>
          </w:p>
          <w:p w:rsidR="0063690E" w:rsidRDefault="0063690E" w:rsidP="00756926">
            <w:pPr>
              <w:spacing w:line="360" w:lineRule="auto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 xml:space="preserve"> </w:t>
            </w:r>
          </w:p>
        </w:tc>
        <w:tc>
          <w:tcPr>
            <w:tcW w:w="4961" w:type="dxa"/>
          </w:tcPr>
          <w:p w:rsidR="0063690E" w:rsidRPr="00FA2F46" w:rsidRDefault="0063690E" w:rsidP="006369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gia thi olimpic Văn - Toán - T anh cấp thành phố</w:t>
            </w:r>
            <w:r w:rsidR="001D4052">
              <w:rPr>
                <w:sz w:val="26"/>
                <w:szCs w:val="26"/>
              </w:rPr>
              <w:t xml:space="preserve"> tại PĐB</w:t>
            </w:r>
          </w:p>
        </w:tc>
        <w:tc>
          <w:tcPr>
            <w:tcW w:w="2410" w:type="dxa"/>
          </w:tcPr>
          <w:p w:rsidR="0063690E" w:rsidRPr="00FA2F46" w:rsidRDefault="0063690E" w:rsidP="00EA0EA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Các đ/c dự thi, HS dự thi, Gv hỗ trợ</w:t>
            </w:r>
          </w:p>
        </w:tc>
        <w:tc>
          <w:tcPr>
            <w:tcW w:w="1701" w:type="dxa"/>
          </w:tcPr>
          <w:p w:rsidR="0063690E" w:rsidRPr="00FA2F46" w:rsidRDefault="0063690E" w:rsidP="00B34A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Toàn bộ Gv</w:t>
            </w:r>
          </w:p>
        </w:tc>
      </w:tr>
      <w:tr w:rsidR="0063690E" w:rsidRPr="00B34AE7" w:rsidTr="00C372D7">
        <w:tc>
          <w:tcPr>
            <w:tcW w:w="959" w:type="dxa"/>
            <w:vMerge/>
          </w:tcPr>
          <w:p w:rsidR="0063690E" w:rsidRDefault="0063690E" w:rsidP="00756926">
            <w:pPr>
              <w:spacing w:line="360" w:lineRule="auto"/>
              <w:rPr>
                <w:rFonts w:ascii=".VnTime" w:hAnsi=".VnTime"/>
                <w:b/>
              </w:rPr>
            </w:pPr>
          </w:p>
        </w:tc>
        <w:tc>
          <w:tcPr>
            <w:tcW w:w="4961" w:type="dxa"/>
          </w:tcPr>
          <w:p w:rsidR="0063690E" w:rsidRDefault="0063690E" w:rsidP="006369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Hoàn thành nộp ủng hộ người khuyết tật</w:t>
            </w:r>
          </w:p>
        </w:tc>
        <w:tc>
          <w:tcPr>
            <w:tcW w:w="2410" w:type="dxa"/>
          </w:tcPr>
          <w:p w:rsidR="0063690E" w:rsidRPr="00FA2F46" w:rsidRDefault="0063690E" w:rsidP="0063690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Toàn bộ CB - GV - NV</w:t>
            </w:r>
          </w:p>
        </w:tc>
        <w:tc>
          <w:tcPr>
            <w:tcW w:w="1701" w:type="dxa"/>
          </w:tcPr>
          <w:p w:rsidR="0063690E" w:rsidRPr="00FA2F46" w:rsidRDefault="0063690E" w:rsidP="00C372D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 </w:t>
            </w:r>
            <w:r w:rsidR="00C372D7">
              <w:rPr>
                <w:sz w:val="26"/>
                <w:szCs w:val="26"/>
              </w:rPr>
              <w:t xml:space="preserve"> </w:t>
            </w:r>
          </w:p>
        </w:tc>
      </w:tr>
      <w:tr w:rsidR="001D4052" w:rsidRPr="00B34AE7" w:rsidTr="00C372D7">
        <w:tc>
          <w:tcPr>
            <w:tcW w:w="959" w:type="dxa"/>
          </w:tcPr>
          <w:p w:rsidR="001D4052" w:rsidRDefault="001D4052" w:rsidP="00756926">
            <w:pPr>
              <w:spacing w:line="360" w:lineRule="auto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7</w:t>
            </w:r>
          </w:p>
        </w:tc>
        <w:tc>
          <w:tcPr>
            <w:tcW w:w="4961" w:type="dxa"/>
          </w:tcPr>
          <w:p w:rsidR="001D4052" w:rsidRDefault="001D4052" w:rsidP="006369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Nộp báo cáo chuyển mã số tiêu chuẩn chức danh nghề nghiệp</w:t>
            </w:r>
          </w:p>
        </w:tc>
        <w:tc>
          <w:tcPr>
            <w:tcW w:w="2410" w:type="dxa"/>
          </w:tcPr>
          <w:p w:rsidR="001D4052" w:rsidRDefault="001D4052" w:rsidP="0063690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Hường</w:t>
            </w:r>
          </w:p>
        </w:tc>
        <w:tc>
          <w:tcPr>
            <w:tcW w:w="1701" w:type="dxa"/>
          </w:tcPr>
          <w:p w:rsidR="001D4052" w:rsidRDefault="001D4052" w:rsidP="0081552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PGD- Đ/c Cường</w:t>
            </w:r>
          </w:p>
        </w:tc>
      </w:tr>
      <w:tr w:rsidR="001D4052" w:rsidRPr="00B34AE7" w:rsidTr="00C372D7">
        <w:tc>
          <w:tcPr>
            <w:tcW w:w="959" w:type="dxa"/>
            <w:vMerge w:val="restart"/>
          </w:tcPr>
          <w:p w:rsidR="001D4052" w:rsidRDefault="001D4052" w:rsidP="00815528">
            <w:pPr>
              <w:spacing w:line="360" w:lineRule="auto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8</w:t>
            </w:r>
          </w:p>
        </w:tc>
        <w:tc>
          <w:tcPr>
            <w:tcW w:w="4961" w:type="dxa"/>
          </w:tcPr>
          <w:p w:rsidR="001D4052" w:rsidRPr="00FA2F46" w:rsidRDefault="001D4052" w:rsidP="0081552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 nộp SKKN</w:t>
            </w:r>
          </w:p>
        </w:tc>
        <w:tc>
          <w:tcPr>
            <w:tcW w:w="2410" w:type="dxa"/>
            <w:vMerge w:val="restart"/>
          </w:tcPr>
          <w:p w:rsidR="001D4052" w:rsidRPr="00FA2F46" w:rsidRDefault="001D4052" w:rsidP="0081552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GVG + BGH + TT</w:t>
            </w:r>
          </w:p>
        </w:tc>
        <w:tc>
          <w:tcPr>
            <w:tcW w:w="1701" w:type="dxa"/>
            <w:vMerge w:val="restart"/>
          </w:tcPr>
          <w:p w:rsidR="001D4052" w:rsidRPr="00FA2F46" w:rsidRDefault="001D4052" w:rsidP="0081552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</w:tr>
      <w:tr w:rsidR="001D4052" w:rsidRPr="00B34AE7" w:rsidTr="00C372D7">
        <w:tc>
          <w:tcPr>
            <w:tcW w:w="959" w:type="dxa"/>
            <w:vMerge/>
          </w:tcPr>
          <w:p w:rsidR="001D4052" w:rsidRPr="00B34AE7" w:rsidRDefault="001D4052" w:rsidP="00815528">
            <w:pPr>
              <w:spacing w:line="360" w:lineRule="auto"/>
              <w:rPr>
                <w:rFonts w:ascii=".VnTimeH" w:hAnsi=".VnTimeH"/>
              </w:rPr>
            </w:pPr>
          </w:p>
        </w:tc>
        <w:tc>
          <w:tcPr>
            <w:tcW w:w="4961" w:type="dxa"/>
          </w:tcPr>
          <w:p w:rsidR="001D4052" w:rsidRPr="00143AB7" w:rsidRDefault="001D4052" w:rsidP="00C174B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Chấm SKKN</w:t>
            </w:r>
          </w:p>
        </w:tc>
        <w:tc>
          <w:tcPr>
            <w:tcW w:w="2410" w:type="dxa"/>
            <w:vMerge/>
          </w:tcPr>
          <w:p w:rsidR="001D4052" w:rsidRPr="00FA2F46" w:rsidRDefault="001D4052" w:rsidP="0081552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D4052" w:rsidRPr="00FA2F46" w:rsidRDefault="001D4052" w:rsidP="0081552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372D7" w:rsidRPr="00B34AE7" w:rsidTr="00C372D7">
        <w:tc>
          <w:tcPr>
            <w:tcW w:w="959" w:type="dxa"/>
          </w:tcPr>
          <w:p w:rsidR="00C372D7" w:rsidRPr="00B34AE7" w:rsidRDefault="00C372D7" w:rsidP="00815528">
            <w:pPr>
              <w:spacing w:line="360" w:lineRule="auto"/>
              <w:rPr>
                <w:rFonts w:ascii=".VnTimeH" w:hAnsi=".VnTimeH"/>
              </w:rPr>
            </w:pPr>
          </w:p>
        </w:tc>
        <w:tc>
          <w:tcPr>
            <w:tcW w:w="4961" w:type="dxa"/>
          </w:tcPr>
          <w:p w:rsidR="00C372D7" w:rsidRDefault="00C372D7" w:rsidP="00C174B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Nộp báo cáo phòng tổ chức nhân sự tính đến 30/10/2016</w:t>
            </w:r>
          </w:p>
        </w:tc>
        <w:tc>
          <w:tcPr>
            <w:tcW w:w="2410" w:type="dxa"/>
          </w:tcPr>
          <w:p w:rsidR="00C372D7" w:rsidRPr="00FA2F46" w:rsidRDefault="00C372D7" w:rsidP="0081552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BGH+ y tế</w:t>
            </w:r>
          </w:p>
        </w:tc>
        <w:tc>
          <w:tcPr>
            <w:tcW w:w="1701" w:type="dxa"/>
          </w:tcPr>
          <w:p w:rsidR="00C372D7" w:rsidRPr="00FA2F46" w:rsidRDefault="00C372D7" w:rsidP="0081552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PGD- Đ/c Cường</w:t>
            </w:r>
          </w:p>
        </w:tc>
      </w:tr>
      <w:tr w:rsidR="006E11B6" w:rsidRPr="00B34AE7" w:rsidTr="00C372D7">
        <w:tc>
          <w:tcPr>
            <w:tcW w:w="959" w:type="dxa"/>
          </w:tcPr>
          <w:p w:rsidR="006E11B6" w:rsidRDefault="0063690E" w:rsidP="007F2B4B">
            <w:pPr>
              <w:spacing w:line="360" w:lineRule="auto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11-14</w:t>
            </w:r>
          </w:p>
        </w:tc>
        <w:tc>
          <w:tcPr>
            <w:tcW w:w="4961" w:type="dxa"/>
          </w:tcPr>
          <w:p w:rsidR="006E11B6" w:rsidRPr="00FA2F46" w:rsidRDefault="0063690E" w:rsidP="007F2B4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gia thi GVG cấp TP</w:t>
            </w:r>
          </w:p>
        </w:tc>
        <w:tc>
          <w:tcPr>
            <w:tcW w:w="2410" w:type="dxa"/>
          </w:tcPr>
          <w:p w:rsidR="006E11B6" w:rsidRPr="00FA2F46" w:rsidRDefault="001D4052" w:rsidP="001D40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Gv dự thi + Gv được trưng dụng làm BGK</w:t>
            </w:r>
          </w:p>
        </w:tc>
        <w:tc>
          <w:tcPr>
            <w:tcW w:w="1701" w:type="dxa"/>
          </w:tcPr>
          <w:p w:rsidR="006E11B6" w:rsidRDefault="006E11B6" w:rsidP="0081552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D4052" w:rsidRPr="00B34AE7" w:rsidTr="00C372D7">
        <w:tc>
          <w:tcPr>
            <w:tcW w:w="959" w:type="dxa"/>
          </w:tcPr>
          <w:p w:rsidR="001D4052" w:rsidRDefault="001D4052" w:rsidP="007F2B4B">
            <w:pPr>
              <w:spacing w:line="360" w:lineRule="auto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14</w:t>
            </w:r>
          </w:p>
        </w:tc>
        <w:tc>
          <w:tcPr>
            <w:tcW w:w="4961" w:type="dxa"/>
          </w:tcPr>
          <w:p w:rsidR="001D4052" w:rsidRDefault="001D4052" w:rsidP="001D405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Dự ĐH chữ thập đỏ phường Nam Khê</w:t>
            </w:r>
          </w:p>
        </w:tc>
        <w:tc>
          <w:tcPr>
            <w:tcW w:w="2410" w:type="dxa"/>
          </w:tcPr>
          <w:p w:rsidR="001D4052" w:rsidRDefault="001D4052" w:rsidP="001D40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 + y tế</w:t>
            </w:r>
          </w:p>
        </w:tc>
        <w:tc>
          <w:tcPr>
            <w:tcW w:w="1701" w:type="dxa"/>
          </w:tcPr>
          <w:p w:rsidR="001D4052" w:rsidRDefault="001D4052" w:rsidP="0081552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E11B6" w:rsidRPr="00B34AE7" w:rsidTr="00C372D7">
        <w:tc>
          <w:tcPr>
            <w:tcW w:w="959" w:type="dxa"/>
          </w:tcPr>
          <w:p w:rsidR="006E11B6" w:rsidRDefault="001D4052" w:rsidP="00C372D7">
            <w:pPr>
              <w:spacing w:line="360" w:lineRule="auto"/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 xml:space="preserve"> </w:t>
            </w:r>
            <w:r w:rsidR="006E1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6E11B6" w:rsidRPr="00FA2F46" w:rsidRDefault="001D4052" w:rsidP="007F2B4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Nghỉ bù ngày giỗ tổ Hùng Vương</w:t>
            </w:r>
          </w:p>
        </w:tc>
        <w:tc>
          <w:tcPr>
            <w:tcW w:w="2410" w:type="dxa"/>
          </w:tcPr>
          <w:p w:rsidR="006E11B6" w:rsidRPr="00FA2F46" w:rsidRDefault="001D4052" w:rsidP="007F2B4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Toàn bộ Gv + HS</w:t>
            </w:r>
          </w:p>
        </w:tc>
        <w:tc>
          <w:tcPr>
            <w:tcW w:w="1701" w:type="dxa"/>
          </w:tcPr>
          <w:p w:rsidR="006E11B6" w:rsidRPr="00FA2F46" w:rsidRDefault="006E11B6" w:rsidP="00B34A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E11B6" w:rsidRPr="00B34AE7" w:rsidTr="00C372D7">
        <w:tc>
          <w:tcPr>
            <w:tcW w:w="959" w:type="dxa"/>
          </w:tcPr>
          <w:p w:rsidR="006E11B6" w:rsidRPr="00600639" w:rsidRDefault="001D4052" w:rsidP="009C27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6E11B6" w:rsidRPr="00FA2F46" w:rsidRDefault="001D4052" w:rsidP="001D40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Nộp SKKN  ( Bản cứng và bản mềm)</w:t>
            </w:r>
          </w:p>
        </w:tc>
        <w:tc>
          <w:tcPr>
            <w:tcW w:w="2410" w:type="dxa"/>
          </w:tcPr>
          <w:p w:rsidR="006E11B6" w:rsidRPr="00FA2F46" w:rsidRDefault="001D4052" w:rsidP="00E2542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  <w:r w:rsidR="009C23E8">
              <w:rPr>
                <w:sz w:val="26"/>
                <w:szCs w:val="26"/>
              </w:rPr>
              <w:t xml:space="preserve"> + Gv</w:t>
            </w:r>
          </w:p>
        </w:tc>
        <w:tc>
          <w:tcPr>
            <w:tcW w:w="1701" w:type="dxa"/>
          </w:tcPr>
          <w:p w:rsidR="006E11B6" w:rsidRPr="00FA2F46" w:rsidRDefault="006E11B6" w:rsidP="00E2542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E11B6" w:rsidRPr="00B34AE7" w:rsidTr="00C372D7">
        <w:tc>
          <w:tcPr>
            <w:tcW w:w="959" w:type="dxa"/>
          </w:tcPr>
          <w:p w:rsidR="006E11B6" w:rsidRPr="00600639" w:rsidRDefault="006E11B6" w:rsidP="001D40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4052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E11B6" w:rsidRDefault="001D4052" w:rsidP="006E11B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Tổng kết HKPĐ thành phố Uông Bí</w:t>
            </w:r>
          </w:p>
        </w:tc>
        <w:tc>
          <w:tcPr>
            <w:tcW w:w="2410" w:type="dxa"/>
          </w:tcPr>
          <w:p w:rsidR="006E11B6" w:rsidRDefault="009C23E8" w:rsidP="00E2542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 + GVTD</w:t>
            </w:r>
          </w:p>
        </w:tc>
        <w:tc>
          <w:tcPr>
            <w:tcW w:w="1701" w:type="dxa"/>
          </w:tcPr>
          <w:p w:rsidR="006E11B6" w:rsidRPr="00FA2F46" w:rsidRDefault="006E11B6" w:rsidP="00E2542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E11B6" w:rsidRPr="00B34AE7" w:rsidTr="00C372D7">
        <w:tc>
          <w:tcPr>
            <w:tcW w:w="959" w:type="dxa"/>
          </w:tcPr>
          <w:p w:rsidR="006E11B6" w:rsidRPr="00B34AE7" w:rsidRDefault="006E11B6" w:rsidP="00C372D7">
            <w:pPr>
              <w:spacing w:line="360" w:lineRule="auto"/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 xml:space="preserve">28 </w:t>
            </w:r>
          </w:p>
        </w:tc>
        <w:tc>
          <w:tcPr>
            <w:tcW w:w="4961" w:type="dxa"/>
          </w:tcPr>
          <w:p w:rsidR="006E11B6" w:rsidRPr="00143AB7" w:rsidRDefault="001D4052" w:rsidP="003F7EB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Giao ban CBQL</w:t>
            </w:r>
          </w:p>
        </w:tc>
        <w:tc>
          <w:tcPr>
            <w:tcW w:w="2410" w:type="dxa"/>
          </w:tcPr>
          <w:p w:rsidR="006E11B6" w:rsidRPr="00143AB7" w:rsidRDefault="001D4052" w:rsidP="00C836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1701" w:type="dxa"/>
          </w:tcPr>
          <w:p w:rsidR="006E11B6" w:rsidRPr="00FA2F46" w:rsidRDefault="006E11B6" w:rsidP="00B34AE7">
            <w:pPr>
              <w:spacing w:line="360" w:lineRule="auto"/>
              <w:rPr>
                <w:rFonts w:ascii=".VnTime" w:hAnsi=".VnTime"/>
                <w:sz w:val="26"/>
                <w:szCs w:val="26"/>
              </w:rPr>
            </w:pPr>
          </w:p>
        </w:tc>
      </w:tr>
    </w:tbl>
    <w:p w:rsidR="00034F41" w:rsidRDefault="00B9763D" w:rsidP="0017695A">
      <w:pPr>
        <w:spacing w:line="360" w:lineRule="auto"/>
      </w:pPr>
      <w:r>
        <w:t xml:space="preserve">                    </w:t>
      </w:r>
      <w:r w:rsidR="003178A7" w:rsidRPr="003178A7">
        <w:rPr>
          <w:b/>
        </w:rPr>
        <w:t>Ghi chú</w:t>
      </w:r>
      <w:r w:rsidR="003178A7">
        <w:t xml:space="preserve">: </w:t>
      </w:r>
    </w:p>
    <w:p w:rsidR="00D44E56" w:rsidRDefault="00034F41" w:rsidP="0017695A">
      <w:pPr>
        <w:spacing w:line="360" w:lineRule="auto"/>
      </w:pPr>
      <w:r>
        <w:lastRenderedPageBreak/>
        <w:tab/>
      </w:r>
      <w:r w:rsidR="006E11B6">
        <w:t xml:space="preserve"> </w:t>
      </w:r>
      <w:r>
        <w:tab/>
        <w:t xml:space="preserve">- </w:t>
      </w:r>
      <w:r w:rsidR="003178A7">
        <w:t xml:space="preserve">Lịch công tác </w:t>
      </w:r>
      <w:r w:rsidR="002B1607">
        <w:t xml:space="preserve">trên đây là dự kiến, trong quá trình thực hiện </w:t>
      </w:r>
      <w:r w:rsidR="003178A7">
        <w:t xml:space="preserve">có thể </w:t>
      </w:r>
      <w:r w:rsidR="002B1607">
        <w:t>điều chỉnh</w:t>
      </w:r>
      <w:r w:rsidR="003178A7">
        <w:t xml:space="preserve"> theo</w:t>
      </w:r>
      <w:r w:rsidR="00946D93">
        <w:t xml:space="preserve"> tình hình thực tế và theo</w:t>
      </w:r>
      <w:r w:rsidR="003178A7">
        <w:t xml:space="preserve"> sự chỉ đạo của lãnh đạo cấp trên./.</w:t>
      </w:r>
      <w:r w:rsidR="00B9763D">
        <w:t xml:space="preserve">                                                                              </w:t>
      </w:r>
      <w:r w:rsidR="001348FB">
        <w:t xml:space="preserve"> </w:t>
      </w:r>
    </w:p>
    <w:p w:rsidR="002B1607" w:rsidRDefault="003178A7" w:rsidP="00FA2F46">
      <w:pPr>
        <w:rPr>
          <w:b/>
          <w:sz w:val="28"/>
          <w:szCs w:val="28"/>
        </w:rPr>
      </w:pPr>
      <w:r w:rsidRPr="003178A7">
        <w:rPr>
          <w:b/>
          <w:i/>
        </w:rPr>
        <w:t>Nơi nhận:</w:t>
      </w:r>
      <w:r w:rsidR="00D44E56" w:rsidRPr="003178A7">
        <w:rPr>
          <w:b/>
          <w:i/>
        </w:rPr>
        <w:t xml:space="preserve"> </w:t>
      </w:r>
      <w:r w:rsidR="00D44E56">
        <w:t xml:space="preserve">                                                                                    </w:t>
      </w:r>
      <w:r w:rsidR="001348FB">
        <w:t xml:space="preserve"> </w:t>
      </w:r>
      <w:r w:rsidR="001348FB" w:rsidRPr="00D44E56">
        <w:rPr>
          <w:b/>
          <w:sz w:val="28"/>
          <w:szCs w:val="28"/>
        </w:rPr>
        <w:t>HIỆU TRƯỞNG</w:t>
      </w:r>
    </w:p>
    <w:p w:rsidR="001348FB" w:rsidRPr="003178A7" w:rsidRDefault="003178A7" w:rsidP="00FA2F46">
      <w:pPr>
        <w:rPr>
          <w:sz w:val="22"/>
          <w:szCs w:val="22"/>
        </w:rPr>
      </w:pPr>
      <w:r w:rsidRPr="003178A7">
        <w:t>-</w:t>
      </w:r>
      <w:r>
        <w:t xml:space="preserve"> </w:t>
      </w:r>
      <w:r w:rsidRPr="003178A7">
        <w:rPr>
          <w:sz w:val="22"/>
          <w:szCs w:val="22"/>
        </w:rPr>
        <w:t>Phòng Giáo viên(TB)</w:t>
      </w:r>
      <w:r w:rsidR="00C372D7">
        <w:rPr>
          <w:sz w:val="22"/>
          <w:szCs w:val="22"/>
        </w:rPr>
        <w:t>;</w:t>
      </w:r>
    </w:p>
    <w:p w:rsidR="003178A7" w:rsidRDefault="003178A7" w:rsidP="003178A7">
      <w:pPr>
        <w:rPr>
          <w:sz w:val="22"/>
          <w:szCs w:val="22"/>
        </w:rPr>
      </w:pPr>
      <w:r w:rsidRPr="003178A7">
        <w:rPr>
          <w:sz w:val="22"/>
          <w:szCs w:val="22"/>
        </w:rPr>
        <w:t>- BGH ( Chỉ đạo)</w:t>
      </w:r>
      <w:r w:rsidR="00C372D7">
        <w:rPr>
          <w:sz w:val="22"/>
          <w:szCs w:val="22"/>
        </w:rPr>
        <w:t>;</w:t>
      </w:r>
    </w:p>
    <w:p w:rsidR="00C372D7" w:rsidRPr="003178A7" w:rsidRDefault="00C372D7" w:rsidP="003178A7">
      <w:pPr>
        <w:rPr>
          <w:sz w:val="22"/>
          <w:szCs w:val="22"/>
        </w:rPr>
      </w:pPr>
      <w:r>
        <w:rPr>
          <w:sz w:val="22"/>
          <w:szCs w:val="22"/>
        </w:rPr>
        <w:t>- Mail Giáo viên;</w:t>
      </w:r>
    </w:p>
    <w:p w:rsidR="00C372D7" w:rsidRDefault="003178A7" w:rsidP="004245EC">
      <w:pPr>
        <w:rPr>
          <w:b/>
          <w:sz w:val="28"/>
          <w:szCs w:val="28"/>
        </w:rPr>
      </w:pPr>
      <w:r w:rsidRPr="003178A7">
        <w:rPr>
          <w:sz w:val="22"/>
          <w:szCs w:val="22"/>
        </w:rPr>
        <w:t>- Lưu trữ</w:t>
      </w:r>
      <w:r w:rsidR="001348FB" w:rsidRPr="00B9763D">
        <w:rPr>
          <w:b/>
          <w:sz w:val="28"/>
          <w:szCs w:val="28"/>
        </w:rPr>
        <w:t xml:space="preserve">      </w:t>
      </w:r>
      <w:r w:rsidR="00FA2F46">
        <w:rPr>
          <w:b/>
          <w:sz w:val="28"/>
          <w:szCs w:val="28"/>
        </w:rPr>
        <w:t xml:space="preserve"> </w:t>
      </w:r>
      <w:r w:rsidR="009C2779">
        <w:rPr>
          <w:b/>
          <w:sz w:val="28"/>
          <w:szCs w:val="28"/>
        </w:rPr>
        <w:t xml:space="preserve">                                                             </w:t>
      </w:r>
    </w:p>
    <w:p w:rsidR="001348FB" w:rsidRPr="00B9763D" w:rsidRDefault="00C372D7" w:rsidP="00424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9C2779">
        <w:rPr>
          <w:b/>
          <w:sz w:val="28"/>
          <w:szCs w:val="28"/>
        </w:rPr>
        <w:t xml:space="preserve">  </w:t>
      </w:r>
      <w:r w:rsidR="009C2779" w:rsidRPr="009C2779">
        <w:rPr>
          <w:b/>
          <w:sz w:val="28"/>
          <w:szCs w:val="28"/>
        </w:rPr>
        <w:t>Hoàng Thị Phương Lan</w:t>
      </w:r>
    </w:p>
    <w:sectPr w:rsidR="001348FB" w:rsidRPr="00B9763D" w:rsidSect="003178A7">
      <w:pgSz w:w="11907" w:h="16840" w:code="9"/>
      <w:pgMar w:top="539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/>
  <w:rsids>
    <w:rsidRoot w:val="00012BB3"/>
    <w:rsid w:val="00012BB3"/>
    <w:rsid w:val="00034F41"/>
    <w:rsid w:val="00035EA6"/>
    <w:rsid w:val="000471C3"/>
    <w:rsid w:val="000F6EF8"/>
    <w:rsid w:val="00100B8A"/>
    <w:rsid w:val="00123399"/>
    <w:rsid w:val="001250B2"/>
    <w:rsid w:val="001348FB"/>
    <w:rsid w:val="00143AB7"/>
    <w:rsid w:val="0017695A"/>
    <w:rsid w:val="00192EB4"/>
    <w:rsid w:val="001A6690"/>
    <w:rsid w:val="001D0FBA"/>
    <w:rsid w:val="001D4052"/>
    <w:rsid w:val="002107E7"/>
    <w:rsid w:val="00231E20"/>
    <w:rsid w:val="00241755"/>
    <w:rsid w:val="002634B7"/>
    <w:rsid w:val="00281BCA"/>
    <w:rsid w:val="002B1607"/>
    <w:rsid w:val="0030575F"/>
    <w:rsid w:val="003178A7"/>
    <w:rsid w:val="00353054"/>
    <w:rsid w:val="003757FB"/>
    <w:rsid w:val="003B640F"/>
    <w:rsid w:val="003B770C"/>
    <w:rsid w:val="003F7EB4"/>
    <w:rsid w:val="004119A4"/>
    <w:rsid w:val="004245EC"/>
    <w:rsid w:val="00455EE5"/>
    <w:rsid w:val="00466280"/>
    <w:rsid w:val="004934E9"/>
    <w:rsid w:val="004D6E0E"/>
    <w:rsid w:val="00530012"/>
    <w:rsid w:val="00535B3E"/>
    <w:rsid w:val="00537478"/>
    <w:rsid w:val="005C71BB"/>
    <w:rsid w:val="005F49D4"/>
    <w:rsid w:val="00600639"/>
    <w:rsid w:val="0063690E"/>
    <w:rsid w:val="00663AB3"/>
    <w:rsid w:val="0066587F"/>
    <w:rsid w:val="006E11B6"/>
    <w:rsid w:val="00756926"/>
    <w:rsid w:val="00783223"/>
    <w:rsid w:val="00785A86"/>
    <w:rsid w:val="007E758D"/>
    <w:rsid w:val="00802859"/>
    <w:rsid w:val="00825E47"/>
    <w:rsid w:val="008511CD"/>
    <w:rsid w:val="00893E71"/>
    <w:rsid w:val="008A46E4"/>
    <w:rsid w:val="008B5ABE"/>
    <w:rsid w:val="0090798C"/>
    <w:rsid w:val="00946D93"/>
    <w:rsid w:val="00991348"/>
    <w:rsid w:val="0099217D"/>
    <w:rsid w:val="009C23E8"/>
    <w:rsid w:val="009C2779"/>
    <w:rsid w:val="00AC237D"/>
    <w:rsid w:val="00B12FEE"/>
    <w:rsid w:val="00B34AE7"/>
    <w:rsid w:val="00B37851"/>
    <w:rsid w:val="00B42FCC"/>
    <w:rsid w:val="00B4683F"/>
    <w:rsid w:val="00B51217"/>
    <w:rsid w:val="00B672EC"/>
    <w:rsid w:val="00B755BC"/>
    <w:rsid w:val="00B9763D"/>
    <w:rsid w:val="00BD1B9D"/>
    <w:rsid w:val="00C01931"/>
    <w:rsid w:val="00C174B0"/>
    <w:rsid w:val="00C27AC0"/>
    <w:rsid w:val="00C372D7"/>
    <w:rsid w:val="00C4309A"/>
    <w:rsid w:val="00C50005"/>
    <w:rsid w:val="00C67EEC"/>
    <w:rsid w:val="00C836D6"/>
    <w:rsid w:val="00CB042C"/>
    <w:rsid w:val="00CC4B47"/>
    <w:rsid w:val="00CD07E8"/>
    <w:rsid w:val="00D116BC"/>
    <w:rsid w:val="00D15E1D"/>
    <w:rsid w:val="00D3579B"/>
    <w:rsid w:val="00D44E56"/>
    <w:rsid w:val="00D52E38"/>
    <w:rsid w:val="00D65DB4"/>
    <w:rsid w:val="00D802E6"/>
    <w:rsid w:val="00D95980"/>
    <w:rsid w:val="00DA324E"/>
    <w:rsid w:val="00DC648D"/>
    <w:rsid w:val="00DD4082"/>
    <w:rsid w:val="00E4409B"/>
    <w:rsid w:val="00E72992"/>
    <w:rsid w:val="00E7792A"/>
    <w:rsid w:val="00E8080F"/>
    <w:rsid w:val="00EA0EA6"/>
    <w:rsid w:val="00F34A43"/>
    <w:rsid w:val="00F84F16"/>
    <w:rsid w:val="00FA2F46"/>
    <w:rsid w:val="00FB1F9D"/>
    <w:rsid w:val="00FB2E94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12BB3"/>
    <w:rPr>
      <w:b/>
      <w:bCs/>
    </w:rPr>
  </w:style>
  <w:style w:type="paragraph" w:customStyle="1" w:styleId="Char">
    <w:name w:val="Char"/>
    <w:basedOn w:val="Normal"/>
    <w:semiHidden/>
    <w:rsid w:val="00F84F16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F84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Ngày</vt:lpstr>
    </vt:vector>
  </TitlesOfParts>
  <Company>&lt;arabianhorse&gt;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Ngày</dc:title>
  <dc:creator>HoangHuy Computer</dc:creator>
  <cp:lastModifiedBy>User</cp:lastModifiedBy>
  <cp:revision>16</cp:revision>
  <cp:lastPrinted>2016-03-31T05:58:00Z</cp:lastPrinted>
  <dcterms:created xsi:type="dcterms:W3CDTF">2015-09-09T07:17:00Z</dcterms:created>
  <dcterms:modified xsi:type="dcterms:W3CDTF">2016-03-31T06:04:00Z</dcterms:modified>
</cp:coreProperties>
</file>