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1" w:type="dxa"/>
        <w:jc w:val="center"/>
        <w:tblLook w:val="0000" w:firstRow="0" w:lastRow="0" w:firstColumn="0" w:lastColumn="0" w:noHBand="0" w:noVBand="0"/>
      </w:tblPr>
      <w:tblGrid>
        <w:gridCol w:w="4428"/>
        <w:gridCol w:w="5813"/>
      </w:tblGrid>
      <w:tr w:rsidR="00DE24D7" w:rsidRPr="006B21D3" w:rsidTr="000D4168">
        <w:trPr>
          <w:trHeight w:val="1372"/>
          <w:jc w:val="center"/>
        </w:trPr>
        <w:tc>
          <w:tcPr>
            <w:tcW w:w="4428" w:type="dxa"/>
          </w:tcPr>
          <w:p w:rsidR="002D169C" w:rsidRPr="006B21D3" w:rsidRDefault="00DE24D7" w:rsidP="006B21D3">
            <w:pPr>
              <w:pStyle w:val="FootnoteText"/>
              <w:jc w:val="center"/>
              <w:rPr>
                <w:sz w:val="26"/>
                <w:szCs w:val="26"/>
              </w:rPr>
            </w:pPr>
            <w:r w:rsidRPr="006B21D3">
              <w:rPr>
                <w:sz w:val="26"/>
                <w:szCs w:val="26"/>
              </w:rPr>
              <w:t>PHÒNG GD</w:t>
            </w:r>
            <w:r w:rsidR="002D169C" w:rsidRPr="006B21D3">
              <w:rPr>
                <w:sz w:val="26"/>
                <w:szCs w:val="26"/>
              </w:rPr>
              <w:t xml:space="preserve">ĐT </w:t>
            </w:r>
            <w:r w:rsidR="00E964BD" w:rsidRPr="006B21D3">
              <w:rPr>
                <w:sz w:val="26"/>
                <w:szCs w:val="26"/>
              </w:rPr>
              <w:t>UÔNG BÍ</w:t>
            </w:r>
          </w:p>
          <w:p w:rsidR="002D169C" w:rsidRPr="006B21D3" w:rsidRDefault="000042C6" w:rsidP="001F7A45">
            <w:pPr>
              <w:spacing w:after="0" w:line="240" w:lineRule="auto"/>
              <w:ind w:hanging="175"/>
              <w:jc w:val="center"/>
              <w:rPr>
                <w:b/>
                <w:sz w:val="26"/>
                <w:szCs w:val="26"/>
              </w:rPr>
            </w:pPr>
            <w:r w:rsidRPr="006B21D3">
              <w:rPr>
                <w:b/>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485140</wp:posOffset>
                      </wp:positionH>
                      <wp:positionV relativeFrom="paragraph">
                        <wp:posOffset>180975</wp:posOffset>
                      </wp:positionV>
                      <wp:extent cx="1868805" cy="0"/>
                      <wp:effectExtent l="0" t="0" r="17145"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3730" id="Line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pt,14.25pt" to="185.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VI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F6ExvXAEBldrZUBs9qxez1fS7Q0pXLVEHHhm+XgykZSEjeZMSNs4A/r7/rBnEkKPXsU3n&#10;xnYBEhqAzlGNy10NfvaIwmGWz/M8nWFEB19CiiHRWOc/cd2hYJRYAucITE5b5wMRUgwh4R6lN0LK&#10;KLZUqC/xYjaZxQSnpWDBGcKcPewradGJhHGJX6wKPI9hVh8Vi2AtJ2x9sz0R8mrD5VIFPCgF6Nys&#10;6zz8WKSLdb7Op6PpZL4eTdO6Hn3cVNPRfJN9mNVPdVXV2c9ALZsWrWCMq8BumM1s+nfa317Jdaru&#10;03lvQ/IWPfYLyA7/SDpqGeS7DsJes8vODhrDOMbg29MJ8/64B/vxga9+AQAA//8DAFBLAwQUAAYA&#10;CAAAACEAuyw83t0AAAAIAQAADwAAAGRycy9kb3ducmV2LnhtbEyPwU7DMBBE70j8g7VIXCpqk9Km&#10;CnEqBOTGhRbEdRsvSUS8TmO3Df16XHGA4+yMZt7mq9F24kCDbx1ruJ0qEMSVMy3XGt425c0ShA/I&#10;BjvHpOGbPKyKy4scM+OO/EqHdahFLGGfoYYmhD6T0lcNWfRT1xNH79MNFkOUQy3NgMdYbjuZKLWQ&#10;FluOCw329NhQ9bXeWw2+fKddeZpUE/Uxqx0lu6eXZ9T6+mp8uAcRaAx/YTjjR3QoItPW7dl40WlI&#10;F3cxqSFZzkFEf5aqFMT29yCLXP5/oPgBAAD//wMAUEsBAi0AFAAGAAgAAAAhALaDOJL+AAAA4QEA&#10;ABMAAAAAAAAAAAAAAAAAAAAAAFtDb250ZW50X1R5cGVzXS54bWxQSwECLQAUAAYACAAAACEAOP0h&#10;/9YAAACUAQAACwAAAAAAAAAAAAAAAAAvAQAAX3JlbHMvLnJlbHNQSwECLQAUAAYACAAAACEAKj7V&#10;SBICAAAoBAAADgAAAAAAAAAAAAAAAAAuAgAAZHJzL2Uyb0RvYy54bWxQSwECLQAUAAYACAAAACEA&#10;uyw83t0AAAAIAQAADwAAAAAAAAAAAAAAAABsBAAAZHJzL2Rvd25yZXYueG1sUEsFBgAAAAAEAAQA&#10;8wAAAHYFAAAAAA==&#10;"/>
                  </w:pict>
                </mc:Fallback>
              </mc:AlternateContent>
            </w:r>
            <w:r w:rsidR="002D169C" w:rsidRPr="006B21D3">
              <w:rPr>
                <w:b/>
                <w:sz w:val="26"/>
                <w:szCs w:val="26"/>
              </w:rPr>
              <w:t xml:space="preserve">   TRƯỜNG THCS </w:t>
            </w:r>
            <w:r w:rsidR="00DE24D7" w:rsidRPr="006B21D3">
              <w:rPr>
                <w:b/>
                <w:sz w:val="26"/>
                <w:szCs w:val="26"/>
              </w:rPr>
              <w:t>LÝ TỰ TRỌNG</w:t>
            </w:r>
          </w:p>
          <w:p w:rsidR="002D169C" w:rsidRPr="006B21D3" w:rsidRDefault="002D169C" w:rsidP="001F7A45">
            <w:pPr>
              <w:spacing w:after="0" w:line="240" w:lineRule="auto"/>
              <w:jc w:val="center"/>
              <w:rPr>
                <w:sz w:val="26"/>
                <w:szCs w:val="26"/>
              </w:rPr>
            </w:pPr>
          </w:p>
          <w:p w:rsidR="002D169C" w:rsidRPr="006B21D3" w:rsidRDefault="002D169C" w:rsidP="001F7A45">
            <w:pPr>
              <w:spacing w:after="0" w:line="240" w:lineRule="auto"/>
              <w:jc w:val="center"/>
              <w:rPr>
                <w:sz w:val="26"/>
                <w:szCs w:val="26"/>
              </w:rPr>
            </w:pPr>
            <w:r w:rsidRPr="006B21D3">
              <w:rPr>
                <w:sz w:val="26"/>
                <w:szCs w:val="26"/>
              </w:rPr>
              <w:t>Số:</w:t>
            </w:r>
            <w:r w:rsidR="001C1C1B" w:rsidRPr="006B21D3">
              <w:rPr>
                <w:sz w:val="26"/>
                <w:szCs w:val="26"/>
              </w:rPr>
              <w:t xml:space="preserve">  </w:t>
            </w:r>
            <w:r w:rsidR="006B21D3">
              <w:rPr>
                <w:sz w:val="26"/>
                <w:szCs w:val="26"/>
              </w:rPr>
              <w:t xml:space="preserve">  </w:t>
            </w:r>
            <w:r w:rsidR="00F60A81" w:rsidRPr="006B21D3">
              <w:rPr>
                <w:sz w:val="26"/>
                <w:szCs w:val="26"/>
              </w:rPr>
              <w:t xml:space="preserve"> </w:t>
            </w:r>
            <w:r w:rsidR="00E964BD" w:rsidRPr="006B21D3">
              <w:rPr>
                <w:sz w:val="26"/>
                <w:szCs w:val="26"/>
              </w:rPr>
              <w:t>/KH-</w:t>
            </w:r>
            <w:r w:rsidR="00DE24D7" w:rsidRPr="006B21D3">
              <w:rPr>
                <w:sz w:val="26"/>
                <w:szCs w:val="26"/>
              </w:rPr>
              <w:t>LTT</w:t>
            </w:r>
          </w:p>
          <w:p w:rsidR="002D169C" w:rsidRPr="006B21D3" w:rsidRDefault="001C1C1B" w:rsidP="001F7A45">
            <w:pPr>
              <w:spacing w:after="0" w:line="240" w:lineRule="auto"/>
              <w:jc w:val="center"/>
              <w:rPr>
                <w:sz w:val="26"/>
                <w:szCs w:val="26"/>
              </w:rPr>
            </w:pPr>
            <w:r w:rsidRPr="006B21D3">
              <w:rPr>
                <w:color w:val="FF0000"/>
                <w:sz w:val="26"/>
                <w:szCs w:val="26"/>
              </w:rPr>
              <w:t>(dự thảo)</w:t>
            </w:r>
          </w:p>
        </w:tc>
        <w:tc>
          <w:tcPr>
            <w:tcW w:w="5813" w:type="dxa"/>
          </w:tcPr>
          <w:p w:rsidR="002D169C" w:rsidRPr="006B21D3" w:rsidRDefault="002D169C" w:rsidP="001F7A45">
            <w:pPr>
              <w:spacing w:after="0" w:line="240" w:lineRule="auto"/>
              <w:jc w:val="center"/>
              <w:rPr>
                <w:b/>
                <w:sz w:val="26"/>
                <w:szCs w:val="26"/>
              </w:rPr>
            </w:pPr>
            <w:r w:rsidRPr="006B21D3">
              <w:rPr>
                <w:b/>
                <w:sz w:val="26"/>
                <w:szCs w:val="26"/>
              </w:rPr>
              <w:t>CỘNG HOÀ XÃ HỘI CHỦ NGHĨA VIỆT NAM</w:t>
            </w:r>
          </w:p>
          <w:p w:rsidR="002D169C" w:rsidRPr="006B21D3" w:rsidRDefault="002D169C" w:rsidP="001F7A45">
            <w:pPr>
              <w:spacing w:after="0" w:line="240" w:lineRule="auto"/>
              <w:jc w:val="center"/>
              <w:rPr>
                <w:b/>
                <w:bCs/>
                <w:sz w:val="26"/>
                <w:szCs w:val="26"/>
              </w:rPr>
            </w:pPr>
            <w:r w:rsidRPr="006B21D3">
              <w:rPr>
                <w:b/>
                <w:bCs/>
                <w:sz w:val="26"/>
                <w:szCs w:val="26"/>
              </w:rPr>
              <w:t>Độc lập - Tự do - Hạnh phúc</w:t>
            </w:r>
          </w:p>
          <w:p w:rsidR="002D169C" w:rsidRPr="006B21D3" w:rsidRDefault="006D33DD" w:rsidP="001F7A45">
            <w:pPr>
              <w:spacing w:after="0" w:line="240" w:lineRule="auto"/>
              <w:jc w:val="center"/>
              <w:rPr>
                <w:b/>
                <w:i/>
                <w:iCs/>
                <w:sz w:val="26"/>
                <w:szCs w:val="26"/>
              </w:rPr>
            </w:pPr>
            <w:r w:rsidRPr="006B21D3">
              <w:rPr>
                <w:b/>
                <w:bCs/>
                <w:noProof/>
                <w:sz w:val="26"/>
                <w:szCs w:val="26"/>
              </w:rPr>
              <mc:AlternateContent>
                <mc:Choice Requires="wps">
                  <w:drawing>
                    <wp:anchor distT="4294967295" distB="4294967295" distL="114300" distR="114300" simplePos="0" relativeHeight="251657728" behindDoc="0" locked="0" layoutInCell="1" allowOverlap="1" wp14:anchorId="5EBB24CC" wp14:editId="4C7F93BB">
                      <wp:simplePos x="0" y="0"/>
                      <wp:positionH relativeFrom="column">
                        <wp:posOffset>728345</wp:posOffset>
                      </wp:positionH>
                      <wp:positionV relativeFrom="paragraph">
                        <wp:posOffset>14605</wp:posOffset>
                      </wp:positionV>
                      <wp:extent cx="2084705" cy="0"/>
                      <wp:effectExtent l="0" t="0" r="2984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CF1D"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15pt" to="22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nQ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sdKY3roSAldrZUBs9qxez1fS7Q0qvWqIOPDJ8vRhIy0JG8iYlbJwB/H3/WTOIIUevY5vO&#10;je0CJDQAnaMal7sa/OwRhcM8nRVP6QQjOvgSUg6Jxjr/iesOBaPCEjhHYHLaOh+IkHIICfcovRFS&#10;RrGlQn2F55N8EhOcloIFZwhz9rBfSYtOJIxL/GJV4HkMs/qoWARrOWHrm+2JkFcbLpcq4EEpQOdm&#10;Xefhxzydr2frWTEq8ul6VKR1Pfq4WRWj6SZ7mtQf6tWqzn4GallRtoIxrgK7YTaz4u+0v72S61Td&#10;p/PehuQteuwXkB3+kXTUMsh3HYS9ZpedHTSGcYzBt6cT5v1xD/bjA1/+AgAA//8DAFBLAwQUAAYA&#10;CAAAACEAD8FPoNoAAAAHAQAADwAAAGRycy9kb3ducmV2LnhtbEyPQU+DQBCF7yb+h82YeGnsUiBq&#10;kKUxKjcvVo3XKTsCkZ2l7LZFf72jFz1+eS9vvinXsxvUgabQezawWiagiBtve24NvDzXF9egQkS2&#10;OHgmA58UYF2dnpRYWH/kJzpsYqtkhEOBBroYx0Lr0HTkMCz9SCzZu58cRsGp1XbCo4y7QadJcqkd&#10;9iwXOhzprqPmY7N3BkL9Srv6a9Eskres9ZTu7h8f0Jjzs/n2BlSkOf6V4Udf1KESp63fsw1qEF7l&#10;V1I1kGagJM/zTH7b/rKuSv3fv/oGAAD//wMAUEsBAi0AFAAGAAgAAAAhALaDOJL+AAAA4QEAABMA&#10;AAAAAAAAAAAAAAAAAAAAAFtDb250ZW50X1R5cGVzXS54bWxQSwECLQAUAAYACAAAACEAOP0h/9YA&#10;AACUAQAACwAAAAAAAAAAAAAAAAAvAQAAX3JlbHMvLnJlbHNQSwECLQAUAAYACAAAACEAYWeJ0BIC&#10;AAAoBAAADgAAAAAAAAAAAAAAAAAuAgAAZHJzL2Uyb0RvYy54bWxQSwECLQAUAAYACAAAACEAD8FP&#10;oNoAAAAHAQAADwAAAAAAAAAAAAAAAABsBAAAZHJzL2Rvd25yZXYueG1sUEsFBgAAAAAEAAQA8wAA&#10;AHMFAAAAAA==&#10;"/>
                  </w:pict>
                </mc:Fallback>
              </mc:AlternateContent>
            </w:r>
          </w:p>
          <w:p w:rsidR="002D169C" w:rsidRPr="006B21D3" w:rsidRDefault="00DE24D7" w:rsidP="00CC01B0">
            <w:pPr>
              <w:spacing w:after="0" w:line="240" w:lineRule="auto"/>
              <w:jc w:val="center"/>
              <w:rPr>
                <w:i/>
                <w:sz w:val="26"/>
                <w:szCs w:val="26"/>
              </w:rPr>
            </w:pPr>
            <w:r w:rsidRPr="006B21D3">
              <w:rPr>
                <w:i/>
                <w:iCs/>
                <w:sz w:val="26"/>
                <w:szCs w:val="26"/>
              </w:rPr>
              <w:t>Thượng Yên Công</w:t>
            </w:r>
            <w:r w:rsidR="002D169C" w:rsidRPr="006B21D3">
              <w:rPr>
                <w:i/>
                <w:iCs/>
                <w:sz w:val="26"/>
                <w:szCs w:val="26"/>
              </w:rPr>
              <w:t xml:space="preserve">, ngày </w:t>
            </w:r>
            <w:r w:rsidR="00CC01B0">
              <w:rPr>
                <w:i/>
                <w:iCs/>
                <w:sz w:val="26"/>
                <w:szCs w:val="26"/>
              </w:rPr>
              <w:t xml:space="preserve">    </w:t>
            </w:r>
            <w:r w:rsidR="00F60A81" w:rsidRPr="006B21D3">
              <w:rPr>
                <w:i/>
                <w:iCs/>
                <w:sz w:val="26"/>
                <w:szCs w:val="26"/>
              </w:rPr>
              <w:t xml:space="preserve"> </w:t>
            </w:r>
            <w:r w:rsidR="002D169C" w:rsidRPr="006B21D3">
              <w:rPr>
                <w:i/>
                <w:iCs/>
                <w:sz w:val="26"/>
                <w:szCs w:val="26"/>
              </w:rPr>
              <w:t>tháng</w:t>
            </w:r>
            <w:r w:rsidR="00F60A81" w:rsidRPr="006B21D3">
              <w:rPr>
                <w:i/>
                <w:iCs/>
                <w:sz w:val="26"/>
                <w:szCs w:val="26"/>
              </w:rPr>
              <w:t xml:space="preserve"> </w:t>
            </w:r>
            <w:r w:rsidR="00CC01B0">
              <w:rPr>
                <w:i/>
                <w:iCs/>
                <w:sz w:val="26"/>
                <w:szCs w:val="26"/>
              </w:rPr>
              <w:t xml:space="preserve">  </w:t>
            </w:r>
            <w:r w:rsidR="00F60A81" w:rsidRPr="006B21D3">
              <w:rPr>
                <w:i/>
                <w:iCs/>
                <w:sz w:val="26"/>
                <w:szCs w:val="26"/>
              </w:rPr>
              <w:t xml:space="preserve"> </w:t>
            </w:r>
            <w:r w:rsidR="002D169C" w:rsidRPr="006B21D3">
              <w:rPr>
                <w:i/>
                <w:iCs/>
                <w:sz w:val="26"/>
                <w:szCs w:val="26"/>
              </w:rPr>
              <w:t>năm</w:t>
            </w:r>
            <w:r w:rsidR="00911D6F" w:rsidRPr="006B21D3">
              <w:rPr>
                <w:i/>
                <w:iCs/>
                <w:sz w:val="26"/>
                <w:szCs w:val="26"/>
              </w:rPr>
              <w:t xml:space="preserve"> 202</w:t>
            </w:r>
            <w:r w:rsidRPr="006B21D3">
              <w:rPr>
                <w:i/>
                <w:iCs/>
                <w:sz w:val="26"/>
                <w:szCs w:val="26"/>
              </w:rPr>
              <w:t>1</w:t>
            </w:r>
          </w:p>
        </w:tc>
      </w:tr>
    </w:tbl>
    <w:p w:rsidR="002D169C" w:rsidRPr="00DE24D7" w:rsidRDefault="002D169C" w:rsidP="002D169C">
      <w:pPr>
        <w:spacing w:after="0" w:line="240" w:lineRule="auto"/>
        <w:rPr>
          <w:b/>
          <w:szCs w:val="24"/>
        </w:rPr>
      </w:pPr>
    </w:p>
    <w:p w:rsidR="00F80FDF" w:rsidRPr="00DE24D7" w:rsidRDefault="00F80FDF" w:rsidP="00D6084B">
      <w:pPr>
        <w:spacing w:after="0" w:line="240" w:lineRule="auto"/>
        <w:jc w:val="center"/>
        <w:rPr>
          <w:b/>
          <w:szCs w:val="24"/>
        </w:rPr>
      </w:pPr>
      <w:r w:rsidRPr="00DE24D7">
        <w:rPr>
          <w:b/>
          <w:szCs w:val="24"/>
        </w:rPr>
        <w:t>KẾ HOẠCH GIÁO DỤC NHÀ TRƯỜNG</w:t>
      </w:r>
    </w:p>
    <w:p w:rsidR="00F80FDF" w:rsidRPr="00DE24D7" w:rsidRDefault="00F80FDF" w:rsidP="00D6084B">
      <w:pPr>
        <w:spacing w:after="0" w:line="240" w:lineRule="auto"/>
        <w:jc w:val="center"/>
        <w:rPr>
          <w:b/>
          <w:szCs w:val="24"/>
        </w:rPr>
      </w:pPr>
      <w:r w:rsidRPr="00DE24D7">
        <w:rPr>
          <w:b/>
          <w:szCs w:val="24"/>
        </w:rPr>
        <w:t>Năm học 20</w:t>
      </w:r>
      <w:r w:rsidR="002D169C" w:rsidRPr="00DE24D7">
        <w:rPr>
          <w:b/>
          <w:szCs w:val="24"/>
        </w:rPr>
        <w:t>2</w:t>
      </w:r>
      <w:r w:rsidR="00DE24D7" w:rsidRPr="00DE24D7">
        <w:rPr>
          <w:b/>
          <w:szCs w:val="24"/>
        </w:rPr>
        <w:t>1</w:t>
      </w:r>
      <w:r w:rsidRPr="00DE24D7">
        <w:rPr>
          <w:b/>
          <w:szCs w:val="24"/>
        </w:rPr>
        <w:t xml:space="preserve"> - 202</w:t>
      </w:r>
      <w:r w:rsidR="00DE24D7" w:rsidRPr="00DE24D7">
        <w:rPr>
          <w:b/>
          <w:szCs w:val="24"/>
        </w:rPr>
        <w:t>2</w:t>
      </w:r>
    </w:p>
    <w:p w:rsidR="002D169C" w:rsidRPr="00DE24D7" w:rsidRDefault="002D169C" w:rsidP="00BC0C82">
      <w:pPr>
        <w:spacing w:after="0" w:line="240" w:lineRule="auto"/>
        <w:jc w:val="center"/>
        <w:rPr>
          <w:b/>
          <w:color w:val="FF0000"/>
        </w:rPr>
      </w:pPr>
    </w:p>
    <w:p w:rsidR="006B21D3" w:rsidRPr="00466882" w:rsidRDefault="006B21D3" w:rsidP="006B21D3">
      <w:pPr>
        <w:spacing w:after="120" w:line="240" w:lineRule="auto"/>
        <w:ind w:firstLine="567"/>
        <w:jc w:val="both"/>
        <w:textAlignment w:val="baseline"/>
        <w:rPr>
          <w:rFonts w:eastAsia="Times New Roman"/>
          <w:i/>
          <w:sz w:val="26"/>
          <w:szCs w:val="26"/>
          <w:lang w:val="vi-VN"/>
        </w:rPr>
      </w:pPr>
      <w:r w:rsidRPr="00466882">
        <w:rPr>
          <w:rFonts w:eastAsia="Times New Roman"/>
          <w:i/>
          <w:sz w:val="26"/>
          <w:szCs w:val="26"/>
          <w:lang w:val="vi-VN"/>
        </w:rPr>
        <w:t xml:space="preserve">Thực hiện Chỉ thị số 800/CT-BGDĐT ngày 24/8/2021 của Bộ Giáo dục và Đào tạo (GDĐT) về thực hiện nhiệm vụ năm học 2021-2022 ứng phó với dịch covid-19, tiếp tục thực hiện đổi mới, kiên trì mục tiêu chất lượng giáo dục và đào tạo; Công văn số 3699/BGDĐT-GDTrH ngày 27/8/2021 của Bộ GDĐT về việc hướng dẫn thực hiện nhiệm vụ giáo dục trung học </w:t>
      </w:r>
      <w:r w:rsidRPr="00466882">
        <w:rPr>
          <w:rFonts w:eastAsia="Times New Roman"/>
          <w:i/>
          <w:sz w:val="26"/>
          <w:szCs w:val="26"/>
        </w:rPr>
        <w:t xml:space="preserve">(GDTrH) </w:t>
      </w:r>
      <w:r w:rsidRPr="00466882">
        <w:rPr>
          <w:rFonts w:eastAsia="Times New Roman"/>
          <w:i/>
          <w:sz w:val="26"/>
          <w:szCs w:val="26"/>
          <w:lang w:val="vi-VN"/>
        </w:rPr>
        <w:t xml:space="preserve">năm học 2021- 2022; Công văn số 5804/UBND-GD ngày 12/8/2021 của </w:t>
      </w:r>
      <w:r w:rsidRPr="00466882">
        <w:rPr>
          <w:rFonts w:eastAsia="Times New Roman"/>
          <w:i/>
          <w:sz w:val="26"/>
          <w:szCs w:val="26"/>
        </w:rPr>
        <w:t>UBND</w:t>
      </w:r>
      <w:r w:rsidRPr="00466882">
        <w:rPr>
          <w:rFonts w:eastAsia="Times New Roman"/>
          <w:i/>
          <w:sz w:val="26"/>
          <w:szCs w:val="26"/>
          <w:lang w:val="vi-VN"/>
        </w:rPr>
        <w:t xml:space="preserve"> tỉnh Quảng Ninh về việc chuẩn bị các điều kiện tổ chức khai giảng năm học 2021-2022 và đảm bảo an toàn phòng chống dịch bệnh Covid-19</w:t>
      </w:r>
      <w:r w:rsidRPr="00466882">
        <w:rPr>
          <w:rFonts w:eastAsia="Times New Roman"/>
          <w:i/>
          <w:sz w:val="26"/>
          <w:szCs w:val="26"/>
        </w:rPr>
        <w:t xml:space="preserve">; Chỉ thị số 15-CT/TU ngày 04/9/2021của Ban thường vụ Tỉnh ủy về tăng cường lãnh đạo thực hiện nhiệm vụ năm học 2021-2022; Công văn số 2501/SGDĐT-GDPT ngày 07/9/2021 của Sở GDĐT về hướng dẫn thực hiện nhiệm vụ năm học 2021-2022; </w:t>
      </w:r>
      <w:r w:rsidRPr="00466882">
        <w:rPr>
          <w:rFonts w:eastAsia="Times New Roman"/>
          <w:i/>
          <w:sz w:val="26"/>
          <w:szCs w:val="26"/>
          <w:lang w:val="vi-VN"/>
        </w:rPr>
        <w:t>Công văn số 4040/BGDĐT-GDTrH ngày 16/9/2021 của Bộ GDĐT về hướng dẫn thực hiện chương trình giáo dục phổ thông cấp THCS năm học 2021-2022;</w:t>
      </w:r>
    </w:p>
    <w:p w:rsidR="00180677" w:rsidRPr="00466882" w:rsidRDefault="008E1377" w:rsidP="006B21D3">
      <w:pPr>
        <w:shd w:val="clear" w:color="auto" w:fill="FFFFFF"/>
        <w:ind w:firstLine="567"/>
        <w:jc w:val="both"/>
        <w:rPr>
          <w:i/>
          <w:iCs/>
          <w:sz w:val="26"/>
          <w:szCs w:val="26"/>
        </w:rPr>
      </w:pPr>
      <w:r w:rsidRPr="00466882">
        <w:rPr>
          <w:i/>
          <w:sz w:val="26"/>
          <w:szCs w:val="26"/>
        </w:rPr>
        <w:t xml:space="preserve">Căn cứ Thông tư 32/2020/TT-BGDĐT ngày 15 tháng 09 năm 2020 của Bộ Giáo dục và đào tạo ban hành Điều lệ trường trung học cơ sở, trường trung học phổ thông và trường phổ thông có nhiều cấp học; </w:t>
      </w:r>
      <w:r w:rsidR="003409A7" w:rsidRPr="00466882">
        <w:rPr>
          <w:i/>
          <w:iCs/>
          <w:sz w:val="26"/>
          <w:szCs w:val="26"/>
        </w:rPr>
        <w:t xml:space="preserve">Thông tư 58/2011/TT-BGD&amp;ĐT ngày </w:t>
      </w:r>
      <w:r w:rsidR="006B21D3" w:rsidRPr="00466882">
        <w:rPr>
          <w:i/>
          <w:iCs/>
          <w:sz w:val="26"/>
          <w:szCs w:val="26"/>
        </w:rPr>
        <w:t>12/12/2011;</w:t>
      </w:r>
      <w:r w:rsidR="009636C2" w:rsidRPr="00466882">
        <w:rPr>
          <w:i/>
          <w:iCs/>
          <w:sz w:val="26"/>
          <w:szCs w:val="26"/>
        </w:rPr>
        <w:t xml:space="preserve"> Thông tư 26/2020/TT-BGD&amp;ĐT ngày 26/8/2020 về “Sửa đổi, bổ sung một số Điều của Thông tư 58”; </w:t>
      </w:r>
      <w:r w:rsidR="00180677" w:rsidRPr="00466882">
        <w:rPr>
          <w:bCs/>
          <w:i/>
          <w:sz w:val="26"/>
          <w:szCs w:val="26"/>
          <w:shd w:val="clear" w:color="auto" w:fill="FFFFFF"/>
        </w:rPr>
        <w:t xml:space="preserve">Thông tư số 22/2021/TT-BGDĐT  ngày 20/7/2021 về Quy định về đánh giá học sinh trung học cơ sở và học sinh trung học phổ thông; </w:t>
      </w:r>
    </w:p>
    <w:p w:rsidR="003D1A0E" w:rsidRPr="00466882" w:rsidRDefault="006B21D3" w:rsidP="00C42633">
      <w:pPr>
        <w:spacing w:before="60" w:after="0"/>
        <w:ind w:firstLine="567"/>
        <w:jc w:val="both"/>
        <w:rPr>
          <w:rStyle w:val="Strong"/>
          <w:b w:val="0"/>
          <w:bCs w:val="0"/>
          <w:i/>
          <w:sz w:val="26"/>
          <w:szCs w:val="26"/>
        </w:rPr>
      </w:pPr>
      <w:r w:rsidRPr="00466882">
        <w:rPr>
          <w:rFonts w:eastAsia="Times New Roman"/>
          <w:i/>
          <w:sz w:val="26"/>
          <w:szCs w:val="26"/>
          <w:lang w:val="nl-NL"/>
        </w:rPr>
        <w:t>Căn cứ công văn số 871/HD-PGD</w:t>
      </w:r>
      <w:r w:rsidR="003409A7" w:rsidRPr="00466882">
        <w:rPr>
          <w:rFonts w:eastAsia="Times New Roman"/>
          <w:i/>
          <w:sz w:val="26"/>
          <w:szCs w:val="26"/>
          <w:lang w:val="nl-NL"/>
        </w:rPr>
        <w:t xml:space="preserve">ĐT ngày </w:t>
      </w:r>
      <w:r w:rsidRPr="00466882">
        <w:rPr>
          <w:rFonts w:eastAsia="Times New Roman"/>
          <w:i/>
          <w:sz w:val="26"/>
          <w:szCs w:val="26"/>
          <w:lang w:val="nl-NL"/>
        </w:rPr>
        <w:t>16/8/2021</w:t>
      </w:r>
      <w:r w:rsidR="003409A7" w:rsidRPr="00466882">
        <w:rPr>
          <w:rFonts w:eastAsia="Times New Roman"/>
          <w:i/>
          <w:sz w:val="26"/>
          <w:szCs w:val="26"/>
          <w:lang w:val="nl-NL"/>
        </w:rPr>
        <w:t xml:space="preserve"> của Phòng GD&amp;ĐT về “Hướng dẫn thực hiện khung thời gian năm học 202</w:t>
      </w:r>
      <w:r w:rsidRPr="00466882">
        <w:rPr>
          <w:rFonts w:eastAsia="Times New Roman"/>
          <w:i/>
          <w:sz w:val="26"/>
          <w:szCs w:val="26"/>
          <w:lang w:val="nl-NL"/>
        </w:rPr>
        <w:t>1</w:t>
      </w:r>
      <w:r w:rsidR="003409A7" w:rsidRPr="00466882">
        <w:rPr>
          <w:rFonts w:eastAsia="Times New Roman"/>
          <w:i/>
          <w:sz w:val="26"/>
          <w:szCs w:val="26"/>
          <w:lang w:val="nl-NL"/>
        </w:rPr>
        <w:t>-202</w:t>
      </w:r>
      <w:r w:rsidRPr="00466882">
        <w:rPr>
          <w:rFonts w:eastAsia="Times New Roman"/>
          <w:i/>
          <w:sz w:val="26"/>
          <w:szCs w:val="26"/>
          <w:lang w:val="nl-NL"/>
        </w:rPr>
        <w:t>2</w:t>
      </w:r>
      <w:r w:rsidR="003409A7" w:rsidRPr="00466882">
        <w:rPr>
          <w:rFonts w:eastAsia="Times New Roman"/>
          <w:i/>
          <w:sz w:val="26"/>
          <w:szCs w:val="26"/>
          <w:lang w:val="nl-NL"/>
        </w:rPr>
        <w:t>”;</w:t>
      </w:r>
      <w:r w:rsidRPr="00466882">
        <w:rPr>
          <w:rFonts w:eastAsia="Times New Roman"/>
          <w:i/>
          <w:sz w:val="26"/>
          <w:szCs w:val="26"/>
          <w:lang w:val="nl-NL"/>
        </w:rPr>
        <w:t xml:space="preserve"> </w:t>
      </w:r>
      <w:r w:rsidRPr="00466882">
        <w:rPr>
          <w:i/>
          <w:sz w:val="26"/>
          <w:szCs w:val="26"/>
        </w:rPr>
        <w:t xml:space="preserve">Căn cứ công văn 885/HD-PGDĐT ngày 20/8/2021 của Phòng Giáo dục và Đào tạo Uông Bí về việc tổ chức cho học sinh tựu trường, khai giảng và triển khai thực hiện nhiệm vụ năm học 2021-2022 thích ứng với các tình huống phòng, chống dịch bệnh Covid-19 trong tình hình mới; </w:t>
      </w:r>
      <w:r w:rsidR="008C4648" w:rsidRPr="00466882">
        <w:rPr>
          <w:rFonts w:eastAsia="Times New Roman"/>
          <w:i/>
          <w:sz w:val="26"/>
          <w:szCs w:val="26"/>
          <w:lang w:val="nl-NL"/>
        </w:rPr>
        <w:t>C</w:t>
      </w:r>
      <w:r w:rsidR="003D1A0E" w:rsidRPr="00466882">
        <w:rPr>
          <w:rStyle w:val="Strong"/>
          <w:b w:val="0"/>
          <w:bCs w:val="0"/>
          <w:i/>
          <w:sz w:val="26"/>
          <w:szCs w:val="26"/>
        </w:rPr>
        <w:t xml:space="preserve">ông văn số </w:t>
      </w:r>
      <w:r w:rsidRPr="00466882">
        <w:rPr>
          <w:rFonts w:eastAsia="Times New Roman"/>
          <w:i/>
          <w:sz w:val="26"/>
          <w:szCs w:val="26"/>
          <w:lang w:val="nl-NL"/>
        </w:rPr>
        <w:t xml:space="preserve">1001/HD-PGDĐT ngày 17/9/2021 </w:t>
      </w:r>
      <w:r w:rsidR="003D1A0E" w:rsidRPr="00466882">
        <w:rPr>
          <w:rStyle w:val="Strong"/>
          <w:b w:val="0"/>
          <w:bCs w:val="0"/>
          <w:i/>
          <w:sz w:val="26"/>
          <w:szCs w:val="26"/>
        </w:rPr>
        <w:t>của Phòng Giáo dục và Đào tạo thành phố Uông Bí về “Hướng dẫn thực hiện nhiệm vụ giáo dục trung học cơ sở năm học 202</w:t>
      </w:r>
      <w:r w:rsidRPr="00466882">
        <w:rPr>
          <w:rStyle w:val="Strong"/>
          <w:b w:val="0"/>
          <w:bCs w:val="0"/>
          <w:i/>
          <w:sz w:val="26"/>
          <w:szCs w:val="26"/>
        </w:rPr>
        <w:t>1</w:t>
      </w:r>
      <w:r w:rsidR="003D1A0E" w:rsidRPr="00466882">
        <w:rPr>
          <w:rStyle w:val="Strong"/>
          <w:b w:val="0"/>
          <w:bCs w:val="0"/>
          <w:i/>
          <w:sz w:val="26"/>
          <w:szCs w:val="26"/>
        </w:rPr>
        <w:t xml:space="preserve"> – 202</w:t>
      </w:r>
      <w:r w:rsidRPr="00466882">
        <w:rPr>
          <w:rStyle w:val="Strong"/>
          <w:b w:val="0"/>
          <w:bCs w:val="0"/>
          <w:i/>
          <w:sz w:val="26"/>
          <w:szCs w:val="26"/>
        </w:rPr>
        <w:t>2</w:t>
      </w:r>
      <w:r w:rsidR="003D1A0E" w:rsidRPr="00466882">
        <w:rPr>
          <w:rStyle w:val="Strong"/>
          <w:b w:val="0"/>
          <w:bCs w:val="0"/>
          <w:i/>
          <w:sz w:val="26"/>
          <w:szCs w:val="26"/>
        </w:rPr>
        <w:t>”;</w:t>
      </w:r>
    </w:p>
    <w:p w:rsidR="00180677" w:rsidRPr="00466882" w:rsidRDefault="006D33DD" w:rsidP="00180677">
      <w:pPr>
        <w:shd w:val="clear" w:color="auto" w:fill="FFFFFF"/>
        <w:spacing w:before="60" w:after="0"/>
        <w:ind w:firstLine="567"/>
        <w:jc w:val="both"/>
        <w:rPr>
          <w:i/>
          <w:sz w:val="26"/>
          <w:szCs w:val="26"/>
          <w:lang w:val="de-DE"/>
        </w:rPr>
      </w:pPr>
      <w:r w:rsidRPr="00466882">
        <w:rPr>
          <w:i/>
          <w:sz w:val="26"/>
          <w:szCs w:val="26"/>
          <w:lang w:val="de-DE"/>
        </w:rPr>
        <w:t>Căn cứ Nghị quyế</w:t>
      </w:r>
      <w:r w:rsidR="00476009" w:rsidRPr="00466882">
        <w:rPr>
          <w:i/>
          <w:sz w:val="26"/>
          <w:szCs w:val="26"/>
          <w:lang w:val="de-DE"/>
        </w:rPr>
        <w:t>t</w:t>
      </w:r>
      <w:r w:rsidR="00180677" w:rsidRPr="00466882">
        <w:rPr>
          <w:i/>
          <w:sz w:val="26"/>
          <w:szCs w:val="26"/>
          <w:lang w:val="de-DE"/>
        </w:rPr>
        <w:t xml:space="preserve"> số 01-NQ/ĐU</w:t>
      </w:r>
      <w:r w:rsidRPr="00466882">
        <w:rPr>
          <w:i/>
          <w:sz w:val="26"/>
          <w:szCs w:val="26"/>
          <w:lang w:val="de-DE"/>
        </w:rPr>
        <w:t xml:space="preserve"> ngày </w:t>
      </w:r>
      <w:r w:rsidR="00180677" w:rsidRPr="00466882">
        <w:rPr>
          <w:i/>
          <w:sz w:val="26"/>
          <w:szCs w:val="26"/>
          <w:lang w:val="de-DE"/>
        </w:rPr>
        <w:t>18/5</w:t>
      </w:r>
      <w:r w:rsidRPr="00466882">
        <w:rPr>
          <w:i/>
          <w:sz w:val="26"/>
          <w:szCs w:val="26"/>
          <w:lang w:val="de-DE"/>
        </w:rPr>
        <w:t>/2020 của Đảng bộ</w:t>
      </w:r>
      <w:r w:rsidR="00180677" w:rsidRPr="00466882">
        <w:rPr>
          <w:i/>
          <w:sz w:val="26"/>
          <w:szCs w:val="26"/>
          <w:lang w:val="de-DE"/>
        </w:rPr>
        <w:t xml:space="preserve"> xã</w:t>
      </w:r>
      <w:r w:rsidRPr="00466882">
        <w:rPr>
          <w:i/>
          <w:sz w:val="26"/>
          <w:szCs w:val="26"/>
          <w:lang w:val="de-DE"/>
        </w:rPr>
        <w:t xml:space="preserve"> </w:t>
      </w:r>
      <w:r w:rsidR="00DE24D7" w:rsidRPr="00466882">
        <w:rPr>
          <w:i/>
          <w:sz w:val="26"/>
          <w:szCs w:val="26"/>
          <w:lang w:val="de-DE"/>
        </w:rPr>
        <w:t>Thượng Yên Công</w:t>
      </w:r>
      <w:r w:rsidRPr="00466882">
        <w:rPr>
          <w:i/>
          <w:sz w:val="26"/>
          <w:szCs w:val="26"/>
          <w:lang w:val="de-DE"/>
        </w:rPr>
        <w:t xml:space="preserve">  về Nghị quyết Đại hội Đảng bộ </w:t>
      </w:r>
      <w:r w:rsidR="00180677" w:rsidRPr="00466882">
        <w:rPr>
          <w:i/>
          <w:sz w:val="26"/>
          <w:szCs w:val="26"/>
          <w:lang w:val="de-DE"/>
        </w:rPr>
        <w:t>xã</w:t>
      </w:r>
      <w:r w:rsidRPr="00466882">
        <w:rPr>
          <w:i/>
          <w:sz w:val="26"/>
          <w:szCs w:val="26"/>
          <w:lang w:val="de-DE"/>
        </w:rPr>
        <w:t xml:space="preserve"> </w:t>
      </w:r>
      <w:r w:rsidR="00DE24D7" w:rsidRPr="00466882">
        <w:rPr>
          <w:i/>
          <w:sz w:val="26"/>
          <w:szCs w:val="26"/>
          <w:lang w:val="de-DE"/>
        </w:rPr>
        <w:t>Thượng Yên Công</w:t>
      </w:r>
      <w:r w:rsidRPr="00466882">
        <w:rPr>
          <w:i/>
          <w:sz w:val="26"/>
          <w:szCs w:val="26"/>
          <w:lang w:val="de-DE"/>
        </w:rPr>
        <w:t xml:space="preserve"> lần thứ </w:t>
      </w:r>
      <w:r w:rsidR="00E630AE" w:rsidRPr="00466882">
        <w:rPr>
          <w:i/>
          <w:sz w:val="26"/>
          <w:szCs w:val="26"/>
          <w:lang w:val="de-DE"/>
        </w:rPr>
        <w:t xml:space="preserve"> X</w:t>
      </w:r>
      <w:r w:rsidR="00180677" w:rsidRPr="00466882">
        <w:rPr>
          <w:i/>
          <w:sz w:val="26"/>
          <w:szCs w:val="26"/>
          <w:lang w:val="de-DE"/>
        </w:rPr>
        <w:t>IV</w:t>
      </w:r>
      <w:r w:rsidR="00E630AE" w:rsidRPr="00466882">
        <w:rPr>
          <w:i/>
          <w:sz w:val="26"/>
          <w:szCs w:val="26"/>
          <w:lang w:val="de-DE"/>
        </w:rPr>
        <w:t xml:space="preserve"> </w:t>
      </w:r>
      <w:r w:rsidRPr="00466882">
        <w:rPr>
          <w:i/>
          <w:sz w:val="26"/>
          <w:szCs w:val="26"/>
          <w:lang w:val="de-DE"/>
        </w:rPr>
        <w:t>nhiệm kỳ 202</w:t>
      </w:r>
      <w:r w:rsidR="00180677" w:rsidRPr="00466882">
        <w:rPr>
          <w:i/>
          <w:sz w:val="26"/>
          <w:szCs w:val="26"/>
          <w:lang w:val="de-DE"/>
        </w:rPr>
        <w:t>0</w:t>
      </w:r>
      <w:r w:rsidRPr="00466882">
        <w:rPr>
          <w:i/>
          <w:sz w:val="26"/>
          <w:szCs w:val="26"/>
          <w:lang w:val="de-DE"/>
        </w:rPr>
        <w:t>-2025;</w:t>
      </w:r>
    </w:p>
    <w:p w:rsidR="006D33DD" w:rsidRPr="00466882" w:rsidRDefault="009443DD" w:rsidP="00180677">
      <w:pPr>
        <w:shd w:val="clear" w:color="auto" w:fill="FFFFFF"/>
        <w:spacing w:before="60" w:after="0"/>
        <w:ind w:firstLine="567"/>
        <w:jc w:val="both"/>
        <w:rPr>
          <w:rFonts w:eastAsia="MS Mincho"/>
          <w:i/>
          <w:sz w:val="26"/>
          <w:szCs w:val="26"/>
          <w:lang w:eastAsia="ja-JP"/>
        </w:rPr>
      </w:pPr>
      <w:r w:rsidRPr="00466882">
        <w:rPr>
          <w:i/>
          <w:sz w:val="26"/>
          <w:szCs w:val="26"/>
        </w:rPr>
        <w:t xml:space="preserve">Căn cứ </w:t>
      </w:r>
      <w:r w:rsidR="003B614A" w:rsidRPr="00466882">
        <w:rPr>
          <w:i/>
          <w:sz w:val="26"/>
          <w:szCs w:val="26"/>
        </w:rPr>
        <w:t>điề</w:t>
      </w:r>
      <w:r w:rsidR="003F5F3E" w:rsidRPr="00466882">
        <w:rPr>
          <w:i/>
          <w:sz w:val="26"/>
          <w:szCs w:val="26"/>
        </w:rPr>
        <w:t>u kiện</w:t>
      </w:r>
      <w:r w:rsidR="003B614A" w:rsidRPr="00466882">
        <w:rPr>
          <w:i/>
          <w:sz w:val="26"/>
          <w:szCs w:val="26"/>
        </w:rPr>
        <w:t xml:space="preserve"> thực tế và</w:t>
      </w:r>
      <w:r w:rsidRPr="00466882">
        <w:rPr>
          <w:i/>
          <w:sz w:val="26"/>
          <w:szCs w:val="26"/>
        </w:rPr>
        <w:t xml:space="preserve"> kết quả thực hiện kế hoạch giáo dục của nhà trường năm học 20</w:t>
      </w:r>
      <w:r w:rsidR="00180677" w:rsidRPr="00466882">
        <w:rPr>
          <w:i/>
          <w:sz w:val="26"/>
          <w:szCs w:val="26"/>
        </w:rPr>
        <w:t>20</w:t>
      </w:r>
      <w:r w:rsidRPr="00466882">
        <w:rPr>
          <w:i/>
          <w:sz w:val="26"/>
          <w:szCs w:val="26"/>
        </w:rPr>
        <w:t>-202</w:t>
      </w:r>
      <w:r w:rsidR="00180677" w:rsidRPr="00466882">
        <w:rPr>
          <w:i/>
          <w:sz w:val="26"/>
          <w:szCs w:val="26"/>
        </w:rPr>
        <w:t>1</w:t>
      </w:r>
      <w:r w:rsidRPr="00466882">
        <w:rPr>
          <w:i/>
          <w:sz w:val="26"/>
          <w:szCs w:val="26"/>
        </w:rPr>
        <w:t>, trường THCS</w:t>
      </w:r>
      <w:r w:rsidR="009657C3" w:rsidRPr="00466882">
        <w:rPr>
          <w:i/>
          <w:sz w:val="26"/>
          <w:szCs w:val="26"/>
        </w:rPr>
        <w:t xml:space="preserve"> </w:t>
      </w:r>
      <w:r w:rsidR="00DE24D7" w:rsidRPr="00466882">
        <w:rPr>
          <w:rFonts w:eastAsia="Times New Roman"/>
          <w:i/>
          <w:sz w:val="26"/>
          <w:szCs w:val="26"/>
          <w:lang w:val="it-IT"/>
        </w:rPr>
        <w:t>Lý Tự Trọng</w:t>
      </w:r>
      <w:r w:rsidR="002747DD" w:rsidRPr="00466882">
        <w:rPr>
          <w:rFonts w:eastAsia="Times New Roman"/>
          <w:i/>
          <w:sz w:val="26"/>
          <w:szCs w:val="26"/>
          <w:lang w:val="it-IT"/>
        </w:rPr>
        <w:t xml:space="preserve"> </w:t>
      </w:r>
      <w:r w:rsidRPr="00466882">
        <w:rPr>
          <w:i/>
          <w:sz w:val="26"/>
          <w:szCs w:val="26"/>
        </w:rPr>
        <w:t xml:space="preserve">xây dựng Kế hoạch </w:t>
      </w:r>
      <w:r w:rsidRPr="00466882">
        <w:rPr>
          <w:rFonts w:eastAsia="MS Mincho"/>
          <w:i/>
          <w:sz w:val="26"/>
          <w:szCs w:val="26"/>
          <w:lang w:eastAsia="ja-JP"/>
        </w:rPr>
        <w:t>giáo dục nhà trường năm học 202</w:t>
      </w:r>
      <w:r w:rsidR="00180677" w:rsidRPr="00466882">
        <w:rPr>
          <w:rFonts w:eastAsia="MS Mincho"/>
          <w:i/>
          <w:sz w:val="26"/>
          <w:szCs w:val="26"/>
          <w:lang w:eastAsia="ja-JP"/>
        </w:rPr>
        <w:t>1</w:t>
      </w:r>
      <w:r w:rsidRPr="00466882">
        <w:rPr>
          <w:rFonts w:eastAsia="MS Mincho"/>
          <w:i/>
          <w:sz w:val="26"/>
          <w:szCs w:val="26"/>
          <w:lang w:eastAsia="ja-JP"/>
        </w:rPr>
        <w:t>-202</w:t>
      </w:r>
      <w:r w:rsidR="00180677" w:rsidRPr="00466882">
        <w:rPr>
          <w:rFonts w:eastAsia="MS Mincho"/>
          <w:i/>
          <w:sz w:val="26"/>
          <w:szCs w:val="26"/>
          <w:lang w:eastAsia="ja-JP"/>
        </w:rPr>
        <w:t>2</w:t>
      </w:r>
      <w:r w:rsidRPr="00466882">
        <w:rPr>
          <w:rFonts w:eastAsia="MS Mincho"/>
          <w:i/>
          <w:sz w:val="26"/>
          <w:szCs w:val="26"/>
          <w:lang w:eastAsia="ja-JP"/>
        </w:rPr>
        <w:t xml:space="preserve"> cụ thể như sau:</w:t>
      </w:r>
    </w:p>
    <w:p w:rsidR="006D33DD" w:rsidRPr="00466882" w:rsidRDefault="006D33DD" w:rsidP="00FD67B2">
      <w:pPr>
        <w:spacing w:before="60" w:after="0"/>
        <w:ind w:firstLine="567"/>
        <w:jc w:val="both"/>
        <w:rPr>
          <w:rFonts w:eastAsia="MS Mincho"/>
          <w:b/>
          <w:sz w:val="26"/>
          <w:szCs w:val="26"/>
          <w:lang w:eastAsia="ja-JP"/>
        </w:rPr>
      </w:pPr>
      <w:r w:rsidRPr="00466882">
        <w:rPr>
          <w:rFonts w:eastAsia="MS Mincho"/>
          <w:b/>
          <w:sz w:val="26"/>
          <w:szCs w:val="26"/>
          <w:lang w:eastAsia="ja-JP"/>
        </w:rPr>
        <w:t>A. TÌNH HÌNH THỰC TẾ CỦA NHÀ TRƯỜNG</w:t>
      </w:r>
    </w:p>
    <w:p w:rsidR="006D33DD" w:rsidRPr="00466882" w:rsidRDefault="006D33DD" w:rsidP="00FD67B2">
      <w:pPr>
        <w:spacing w:before="60" w:after="0"/>
        <w:ind w:firstLine="567"/>
        <w:jc w:val="both"/>
        <w:rPr>
          <w:i/>
          <w:sz w:val="26"/>
          <w:szCs w:val="26"/>
        </w:rPr>
      </w:pPr>
      <w:r w:rsidRPr="00466882">
        <w:rPr>
          <w:i/>
          <w:sz w:val="26"/>
          <w:szCs w:val="26"/>
        </w:rPr>
        <w:t>1. Kết quả năm họ</w:t>
      </w:r>
      <w:r w:rsidR="00DE24D7" w:rsidRPr="00466882">
        <w:rPr>
          <w:i/>
          <w:sz w:val="26"/>
          <w:szCs w:val="26"/>
        </w:rPr>
        <w:t>c 2020</w:t>
      </w:r>
      <w:r w:rsidRPr="00466882">
        <w:rPr>
          <w:i/>
          <w:sz w:val="26"/>
          <w:szCs w:val="26"/>
        </w:rPr>
        <w:t>-202</w:t>
      </w:r>
      <w:r w:rsidR="00DE24D7" w:rsidRPr="00466882">
        <w:rPr>
          <w:i/>
          <w:sz w:val="26"/>
          <w:szCs w:val="26"/>
        </w:rPr>
        <w:t>1</w:t>
      </w:r>
    </w:p>
    <w:p w:rsidR="006D33DD" w:rsidRPr="00466882" w:rsidRDefault="006D33DD" w:rsidP="00FD67B2">
      <w:pPr>
        <w:spacing w:before="60" w:after="0"/>
        <w:ind w:firstLine="567"/>
        <w:jc w:val="both"/>
        <w:rPr>
          <w:i/>
          <w:sz w:val="26"/>
          <w:szCs w:val="26"/>
        </w:rPr>
      </w:pPr>
      <w:r w:rsidRPr="00466882">
        <w:rPr>
          <w:i/>
          <w:sz w:val="26"/>
          <w:szCs w:val="26"/>
        </w:rPr>
        <w:lastRenderedPageBreak/>
        <w:t>1.1. Học sinh</w:t>
      </w:r>
    </w:p>
    <w:p w:rsidR="00FD67B2" w:rsidRPr="00466882" w:rsidRDefault="00571872" w:rsidP="00FD67B2">
      <w:pPr>
        <w:spacing w:before="60" w:after="0"/>
        <w:ind w:firstLine="567"/>
        <w:jc w:val="both"/>
        <w:rPr>
          <w:sz w:val="26"/>
          <w:szCs w:val="26"/>
        </w:rPr>
      </w:pPr>
      <w:r w:rsidRPr="00466882">
        <w:rPr>
          <w:sz w:val="26"/>
          <w:szCs w:val="26"/>
        </w:rPr>
        <w:t xml:space="preserve">- Tổng số lớp: 9 lớp </w:t>
      </w:r>
    </w:p>
    <w:p w:rsidR="00571872" w:rsidRPr="00466882" w:rsidRDefault="00571872" w:rsidP="00FD67B2">
      <w:pPr>
        <w:spacing w:before="60" w:after="0"/>
        <w:ind w:firstLine="567"/>
        <w:jc w:val="both"/>
        <w:rPr>
          <w:sz w:val="26"/>
          <w:szCs w:val="26"/>
        </w:rPr>
      </w:pPr>
      <w:r w:rsidRPr="00466882">
        <w:rPr>
          <w:sz w:val="26"/>
          <w:szCs w:val="26"/>
        </w:rPr>
        <w:t>- Tổng số họ</w:t>
      </w:r>
      <w:r w:rsidR="00FD67B2" w:rsidRPr="00466882">
        <w:rPr>
          <w:sz w:val="26"/>
          <w:szCs w:val="26"/>
        </w:rPr>
        <w:t>c sinh: 382</w:t>
      </w:r>
      <w:r w:rsidRPr="00466882">
        <w:rPr>
          <w:sz w:val="26"/>
          <w:szCs w:val="26"/>
        </w:rPr>
        <w:t>.</w:t>
      </w:r>
    </w:p>
    <w:p w:rsidR="00571872" w:rsidRPr="00466882" w:rsidRDefault="00571872" w:rsidP="00FD67B2">
      <w:pPr>
        <w:spacing w:before="60" w:after="0"/>
        <w:ind w:firstLine="567"/>
        <w:jc w:val="both"/>
        <w:rPr>
          <w:sz w:val="26"/>
          <w:szCs w:val="26"/>
        </w:rPr>
      </w:pPr>
      <w:r w:rsidRPr="00466882">
        <w:rPr>
          <w:sz w:val="26"/>
          <w:szCs w:val="26"/>
        </w:rPr>
        <w:t>- Học sinh khuyết tậ</w:t>
      </w:r>
      <w:r w:rsidR="00FD67B2" w:rsidRPr="00466882">
        <w:rPr>
          <w:sz w:val="26"/>
          <w:szCs w:val="26"/>
        </w:rPr>
        <w:t>t: 08</w:t>
      </w:r>
      <w:r w:rsidRPr="00466882">
        <w:rPr>
          <w:sz w:val="26"/>
          <w:szCs w:val="26"/>
        </w:rPr>
        <w:t xml:space="preserve"> </w:t>
      </w:r>
      <w:r w:rsidRPr="00466882">
        <w:rPr>
          <w:i/>
          <w:sz w:val="26"/>
          <w:szCs w:val="26"/>
        </w:rPr>
        <w:t>(</w:t>
      </w:r>
      <w:r w:rsidR="00894C07" w:rsidRPr="00466882">
        <w:rPr>
          <w:i/>
          <w:sz w:val="26"/>
          <w:szCs w:val="26"/>
        </w:rPr>
        <w:t xml:space="preserve">02 </w:t>
      </w:r>
      <w:r w:rsidRPr="00466882">
        <w:rPr>
          <w:i/>
          <w:sz w:val="26"/>
          <w:szCs w:val="26"/>
        </w:rPr>
        <w:t>HS khuyết tật vận độ</w:t>
      </w:r>
      <w:r w:rsidR="00894C07" w:rsidRPr="00466882">
        <w:rPr>
          <w:i/>
          <w:sz w:val="26"/>
          <w:szCs w:val="26"/>
        </w:rPr>
        <w:t>ng</w:t>
      </w:r>
      <w:r w:rsidRPr="00466882">
        <w:rPr>
          <w:i/>
          <w:sz w:val="26"/>
          <w:szCs w:val="26"/>
        </w:rPr>
        <w:t xml:space="preserve">-miễn môn TD; </w:t>
      </w:r>
      <w:r w:rsidR="00894C07" w:rsidRPr="00466882">
        <w:rPr>
          <w:i/>
          <w:sz w:val="26"/>
          <w:szCs w:val="26"/>
        </w:rPr>
        <w:t xml:space="preserve">06 </w:t>
      </w:r>
      <w:r w:rsidRPr="00466882">
        <w:rPr>
          <w:i/>
          <w:sz w:val="26"/>
          <w:szCs w:val="26"/>
        </w:rPr>
        <w:t>HS khuyết tật trí tuệ</w:t>
      </w:r>
      <w:r w:rsidR="00894C07" w:rsidRPr="00466882">
        <w:rPr>
          <w:i/>
          <w:sz w:val="26"/>
          <w:szCs w:val="26"/>
        </w:rPr>
        <w:t>-</w:t>
      </w:r>
      <w:r w:rsidR="00FD67B2" w:rsidRPr="00466882">
        <w:rPr>
          <w:i/>
          <w:sz w:val="26"/>
          <w:szCs w:val="26"/>
        </w:rPr>
        <w:t>miễn giảm các môn toàn phần</w:t>
      </w:r>
      <w:r w:rsidRPr="00466882">
        <w:rPr>
          <w:i/>
          <w:sz w:val="26"/>
          <w:szCs w:val="26"/>
        </w:rPr>
        <w:t>).</w:t>
      </w:r>
    </w:p>
    <w:p w:rsidR="00FD67B2" w:rsidRPr="00466882" w:rsidRDefault="00FD67B2" w:rsidP="00FD67B2">
      <w:pPr>
        <w:spacing w:before="60" w:after="0"/>
        <w:ind w:firstLine="567"/>
        <w:rPr>
          <w:i/>
          <w:sz w:val="26"/>
          <w:szCs w:val="26"/>
        </w:rPr>
      </w:pPr>
      <w:r w:rsidRPr="00466882">
        <w:rPr>
          <w:sz w:val="26"/>
          <w:szCs w:val="26"/>
        </w:rPr>
        <w:t xml:space="preserve">- </w:t>
      </w:r>
      <w:r w:rsidR="007856E3" w:rsidRPr="00466882">
        <w:rPr>
          <w:sz w:val="26"/>
          <w:szCs w:val="26"/>
        </w:rPr>
        <w:t>Chất lượng giáo dục</w:t>
      </w:r>
      <w:r w:rsidR="00B94CCD" w:rsidRPr="00466882">
        <w:rPr>
          <w:sz w:val="26"/>
          <w:szCs w:val="26"/>
        </w:rPr>
        <w:t xml:space="preserve">: </w:t>
      </w:r>
      <w:r w:rsidR="00B94CCD" w:rsidRPr="00466882">
        <w:rPr>
          <w:i/>
          <w:sz w:val="26"/>
          <w:szCs w:val="26"/>
        </w:rPr>
        <w:t>(Số liệu sau kiểm tra lại-8/2021)</w:t>
      </w:r>
    </w:p>
    <w:p w:rsidR="007856E3" w:rsidRPr="00466882" w:rsidRDefault="00FD67B2" w:rsidP="00FD67B2">
      <w:pPr>
        <w:spacing w:before="60" w:after="0"/>
        <w:ind w:firstLine="567"/>
        <w:rPr>
          <w:sz w:val="26"/>
          <w:szCs w:val="26"/>
        </w:rPr>
      </w:pPr>
      <w:r w:rsidRPr="00466882">
        <w:rPr>
          <w:i/>
          <w:sz w:val="26"/>
          <w:szCs w:val="26"/>
        </w:rPr>
        <w:t>(1)</w:t>
      </w:r>
      <w:r w:rsidRPr="00466882">
        <w:rPr>
          <w:sz w:val="26"/>
          <w:szCs w:val="26"/>
        </w:rPr>
        <w:t xml:space="preserve"> </w:t>
      </w:r>
      <w:r w:rsidR="007856E3" w:rsidRPr="00466882">
        <w:rPr>
          <w:i/>
          <w:sz w:val="26"/>
          <w:szCs w:val="26"/>
        </w:rPr>
        <w:t>Văn hoá:</w:t>
      </w:r>
    </w:p>
    <w:tbl>
      <w:tblPr>
        <w:tblW w:w="5000" w:type="pct"/>
        <w:tblLook w:val="04A0" w:firstRow="1" w:lastRow="0" w:firstColumn="1" w:lastColumn="0" w:noHBand="0" w:noVBand="1"/>
      </w:tblPr>
      <w:tblGrid>
        <w:gridCol w:w="632"/>
        <w:gridCol w:w="847"/>
        <w:gridCol w:w="770"/>
        <w:gridCol w:w="932"/>
        <w:gridCol w:w="807"/>
        <w:gridCol w:w="699"/>
        <w:gridCol w:w="807"/>
        <w:gridCol w:w="699"/>
        <w:gridCol w:w="807"/>
        <w:gridCol w:w="584"/>
        <w:gridCol w:w="807"/>
        <w:gridCol w:w="584"/>
        <w:gridCol w:w="483"/>
      </w:tblGrid>
      <w:tr w:rsidR="00FD67B2" w:rsidRPr="00F520F4" w:rsidTr="007501DA">
        <w:trPr>
          <w:trHeight w:val="300"/>
          <w:tblHeader/>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STT</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Lớp</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Tổng số HS (*)</w:t>
            </w:r>
          </w:p>
        </w:tc>
        <w:tc>
          <w:tcPr>
            <w:tcW w:w="3816" w:type="pct"/>
            <w:gridSpan w:val="10"/>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Học Lực</w:t>
            </w:r>
          </w:p>
        </w:tc>
      </w:tr>
      <w:tr w:rsidR="00FD67B2" w:rsidRPr="00FD67B2" w:rsidTr="007501DA">
        <w:trPr>
          <w:trHeight w:val="642"/>
          <w:tblHeader/>
        </w:trPr>
        <w:tc>
          <w:tcPr>
            <w:tcW w:w="327"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sz w:val="22"/>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sz w:val="22"/>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sz w:val="22"/>
              </w:rPr>
            </w:pPr>
          </w:p>
        </w:tc>
        <w:tc>
          <w:tcPr>
            <w:tcW w:w="921"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Giỏi</w:t>
            </w:r>
          </w:p>
        </w:tc>
        <w:tc>
          <w:tcPr>
            <w:tcW w:w="797"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 xml:space="preserve"> Khá</w:t>
            </w:r>
          </w:p>
        </w:tc>
        <w:tc>
          <w:tcPr>
            <w:tcW w:w="797"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 xml:space="preserve"> TB</w:t>
            </w:r>
          </w:p>
        </w:tc>
        <w:tc>
          <w:tcPr>
            <w:tcW w:w="736"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 xml:space="preserve"> Yếu</w:t>
            </w:r>
          </w:p>
        </w:tc>
        <w:tc>
          <w:tcPr>
            <w:tcW w:w="566"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 xml:space="preserve"> Kém</w:t>
            </w:r>
          </w:p>
        </w:tc>
      </w:tr>
      <w:tr w:rsidR="004470D3" w:rsidRPr="00FD67B2" w:rsidTr="007501DA">
        <w:trPr>
          <w:trHeight w:val="300"/>
          <w:tblHeader/>
        </w:trPr>
        <w:tc>
          <w:tcPr>
            <w:tcW w:w="327"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Cs/>
                <w:sz w:val="22"/>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Cs/>
                <w:sz w:val="22"/>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Cs/>
                <w:sz w:val="22"/>
              </w:rPr>
            </w:pPr>
          </w:p>
        </w:tc>
        <w:tc>
          <w:tcPr>
            <w:tcW w:w="494"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SL</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SL</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SL</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SL</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SL</w:t>
            </w:r>
          </w:p>
        </w:tc>
        <w:tc>
          <w:tcPr>
            <w:tcW w:w="25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w:t>
            </w:r>
          </w:p>
        </w:tc>
      </w:tr>
      <w:tr w:rsidR="004470D3" w:rsidRPr="00FD67B2" w:rsidTr="00F520F4">
        <w:trPr>
          <w:trHeight w:val="300"/>
        </w:trPr>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Toàn trường</w:t>
            </w:r>
          </w:p>
        </w:tc>
        <w:tc>
          <w:tcPr>
            <w:tcW w:w="40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376</w:t>
            </w:r>
          </w:p>
        </w:tc>
        <w:tc>
          <w:tcPr>
            <w:tcW w:w="494"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49</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13</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175</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46,5</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149</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39,6</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3</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0,8</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0</w:t>
            </w:r>
          </w:p>
        </w:tc>
        <w:tc>
          <w:tcPr>
            <w:tcW w:w="25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sz w:val="22"/>
              </w:rPr>
            </w:pPr>
            <w:r w:rsidRPr="00F520F4">
              <w:rPr>
                <w:rFonts w:eastAsia="Times New Roman"/>
                <w:b/>
                <w:bCs/>
                <w:sz w:val="22"/>
              </w:rPr>
              <w:t>0</w:t>
            </w:r>
          </w:p>
        </w:tc>
      </w:tr>
      <w:tr w:rsidR="004470D3" w:rsidRPr="00FD67B2" w:rsidTr="00F520F4">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w:t>
            </w:r>
          </w:p>
        </w:tc>
        <w:tc>
          <w:tcPr>
            <w:tcW w:w="448"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sz w:val="22"/>
              </w:rPr>
            </w:pPr>
            <w:r w:rsidRPr="00F520F4">
              <w:rPr>
                <w:rFonts w:eastAsia="Times New Roman"/>
                <w:bCs/>
                <w:sz w:val="22"/>
              </w:rPr>
              <w:t>Khối 6</w:t>
            </w:r>
          </w:p>
        </w:tc>
        <w:tc>
          <w:tcPr>
            <w:tcW w:w="40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94</w:t>
            </w:r>
          </w:p>
        </w:tc>
        <w:tc>
          <w:tcPr>
            <w:tcW w:w="494"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17</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18,1</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39</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41,5</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38</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40,4</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25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r>
      <w:tr w:rsidR="004470D3" w:rsidRPr="00FD67B2" w:rsidTr="00F520F4">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2</w:t>
            </w:r>
          </w:p>
        </w:tc>
        <w:tc>
          <w:tcPr>
            <w:tcW w:w="448"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sz w:val="22"/>
              </w:rPr>
            </w:pPr>
            <w:r w:rsidRPr="00F520F4">
              <w:rPr>
                <w:rFonts w:eastAsia="Times New Roman"/>
                <w:bCs/>
                <w:sz w:val="22"/>
              </w:rPr>
              <w:t>Khối 7</w:t>
            </w:r>
          </w:p>
        </w:tc>
        <w:tc>
          <w:tcPr>
            <w:tcW w:w="40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89</w:t>
            </w:r>
          </w:p>
        </w:tc>
        <w:tc>
          <w:tcPr>
            <w:tcW w:w="494"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8</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8,99</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55</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61,8</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26</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29,2</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25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r>
      <w:tr w:rsidR="004470D3" w:rsidRPr="00FD67B2" w:rsidTr="00F520F4">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w:t>
            </w:r>
          </w:p>
        </w:tc>
        <w:tc>
          <w:tcPr>
            <w:tcW w:w="448"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sz w:val="22"/>
              </w:rPr>
            </w:pPr>
            <w:r w:rsidRPr="00F520F4">
              <w:rPr>
                <w:rFonts w:eastAsia="Times New Roman"/>
                <w:bCs/>
                <w:sz w:val="22"/>
              </w:rPr>
              <w:t>Khối 8</w:t>
            </w:r>
          </w:p>
        </w:tc>
        <w:tc>
          <w:tcPr>
            <w:tcW w:w="40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93</w:t>
            </w:r>
          </w:p>
        </w:tc>
        <w:tc>
          <w:tcPr>
            <w:tcW w:w="494"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10</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10,8</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44</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47,3</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36</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38,7</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3,23</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25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r>
      <w:tr w:rsidR="004470D3" w:rsidRPr="00FD67B2" w:rsidTr="00F520F4">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4</w:t>
            </w:r>
          </w:p>
        </w:tc>
        <w:tc>
          <w:tcPr>
            <w:tcW w:w="448"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sz w:val="22"/>
              </w:rPr>
            </w:pPr>
            <w:r w:rsidRPr="00F520F4">
              <w:rPr>
                <w:rFonts w:eastAsia="Times New Roman"/>
                <w:bCs/>
                <w:sz w:val="22"/>
              </w:rPr>
              <w:t>Khối 9</w:t>
            </w:r>
          </w:p>
        </w:tc>
        <w:tc>
          <w:tcPr>
            <w:tcW w:w="40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100</w:t>
            </w:r>
          </w:p>
        </w:tc>
        <w:tc>
          <w:tcPr>
            <w:tcW w:w="494"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14</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14</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37</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37</w:t>
            </w:r>
          </w:p>
        </w:tc>
        <w:tc>
          <w:tcPr>
            <w:tcW w:w="370"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49</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49</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42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309"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c>
          <w:tcPr>
            <w:tcW w:w="25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sz w:val="22"/>
              </w:rPr>
            </w:pPr>
            <w:r w:rsidRPr="00F520F4">
              <w:rPr>
                <w:rFonts w:eastAsia="Times New Roman"/>
                <w:bCs/>
                <w:sz w:val="22"/>
              </w:rPr>
              <w:t>0</w:t>
            </w:r>
          </w:p>
        </w:tc>
      </w:tr>
    </w:tbl>
    <w:p w:rsidR="00203D86" w:rsidRDefault="00203D86" w:rsidP="00203D86">
      <w:pPr>
        <w:tabs>
          <w:tab w:val="left" w:pos="3945"/>
        </w:tabs>
        <w:spacing w:line="240" w:lineRule="auto"/>
        <w:rPr>
          <w:rFonts w:eastAsia="Times New Roman"/>
          <w:i/>
          <w:iCs/>
          <w:szCs w:val="28"/>
        </w:rPr>
      </w:pPr>
    </w:p>
    <w:p w:rsidR="007856E3" w:rsidRPr="00203D86" w:rsidRDefault="00FD67B2" w:rsidP="00203D86">
      <w:pPr>
        <w:tabs>
          <w:tab w:val="left" w:pos="3945"/>
        </w:tabs>
        <w:spacing w:line="240" w:lineRule="auto"/>
        <w:ind w:firstLine="426"/>
        <w:rPr>
          <w:i/>
          <w:sz w:val="26"/>
          <w:szCs w:val="26"/>
        </w:rPr>
      </w:pPr>
      <w:r w:rsidRPr="00FD67B2">
        <w:rPr>
          <w:rFonts w:eastAsia="Times New Roman"/>
          <w:i/>
          <w:iCs/>
          <w:szCs w:val="28"/>
        </w:rPr>
        <w:t>(</w:t>
      </w:r>
      <w:r w:rsidRPr="00203D86">
        <w:rPr>
          <w:rFonts w:eastAsia="Times New Roman"/>
          <w:i/>
          <w:iCs/>
          <w:sz w:val="26"/>
          <w:szCs w:val="26"/>
        </w:rPr>
        <w:t xml:space="preserve">2) </w:t>
      </w:r>
      <w:r w:rsidR="007856E3" w:rsidRPr="00203D86">
        <w:rPr>
          <w:i/>
          <w:sz w:val="26"/>
          <w:szCs w:val="26"/>
        </w:rPr>
        <w:t xml:space="preserve">Giáo dục đạo đức học sinh: </w:t>
      </w:r>
      <w:r w:rsidRPr="00203D86">
        <w:rPr>
          <w:i/>
          <w:sz w:val="26"/>
          <w:szCs w:val="26"/>
        </w:rPr>
        <w:tab/>
      </w:r>
    </w:p>
    <w:tbl>
      <w:tblPr>
        <w:tblW w:w="5000" w:type="pct"/>
        <w:tblLook w:val="04A0" w:firstRow="1" w:lastRow="0" w:firstColumn="1" w:lastColumn="0" w:noHBand="0" w:noVBand="1"/>
      </w:tblPr>
      <w:tblGrid>
        <w:gridCol w:w="686"/>
        <w:gridCol w:w="1048"/>
        <w:gridCol w:w="912"/>
        <w:gridCol w:w="948"/>
        <w:gridCol w:w="1091"/>
        <w:gridCol w:w="791"/>
        <w:gridCol w:w="1091"/>
        <w:gridCol w:w="791"/>
        <w:gridCol w:w="658"/>
        <w:gridCol w:w="791"/>
        <w:gridCol w:w="651"/>
      </w:tblGrid>
      <w:tr w:rsidR="00F520F4" w:rsidRPr="00F520F4" w:rsidTr="007501DA">
        <w:trPr>
          <w:trHeight w:val="300"/>
          <w:tblHeader/>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STT</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Lớp</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Tổng số HS (*)</w:t>
            </w:r>
          </w:p>
        </w:tc>
        <w:tc>
          <w:tcPr>
            <w:tcW w:w="3601" w:type="pct"/>
            <w:gridSpan w:val="8"/>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Hạnh Kiểm</w:t>
            </w:r>
          </w:p>
        </w:tc>
      </w:tr>
      <w:tr w:rsidR="00F520F4" w:rsidRPr="00F520F4" w:rsidTr="007501DA">
        <w:trPr>
          <w:trHeight w:val="642"/>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color w:val="000000"/>
                <w:sz w:val="22"/>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color w:val="000000"/>
                <w:sz w:val="22"/>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color w:val="000000"/>
                <w:sz w:val="22"/>
              </w:rPr>
            </w:pPr>
          </w:p>
        </w:tc>
        <w:tc>
          <w:tcPr>
            <w:tcW w:w="1078"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 xml:space="preserve"> Tốt</w:t>
            </w:r>
          </w:p>
        </w:tc>
        <w:tc>
          <w:tcPr>
            <w:tcW w:w="995"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 xml:space="preserve"> Khá</w:t>
            </w:r>
          </w:p>
        </w:tc>
        <w:tc>
          <w:tcPr>
            <w:tcW w:w="766"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 xml:space="preserve"> TB</w:t>
            </w:r>
          </w:p>
        </w:tc>
        <w:tc>
          <w:tcPr>
            <w:tcW w:w="763" w:type="pct"/>
            <w:gridSpan w:val="2"/>
            <w:tcBorders>
              <w:top w:val="single" w:sz="4" w:space="0" w:color="auto"/>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 xml:space="preserve"> Yếu</w:t>
            </w:r>
          </w:p>
        </w:tc>
      </w:tr>
      <w:tr w:rsidR="004470D3" w:rsidRPr="00F520F4" w:rsidTr="007501DA">
        <w:trPr>
          <w:trHeight w:val="300"/>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color w:val="000000"/>
                <w:sz w:val="22"/>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color w:val="000000"/>
                <w:sz w:val="22"/>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F520F4" w:rsidRPr="00F520F4" w:rsidRDefault="00F520F4" w:rsidP="00F520F4">
            <w:pPr>
              <w:spacing w:after="0" w:line="240" w:lineRule="auto"/>
              <w:rPr>
                <w:rFonts w:eastAsia="Times New Roman"/>
                <w:b/>
                <w:bCs/>
                <w:color w:val="000000"/>
                <w:sz w:val="22"/>
              </w:rPr>
            </w:pPr>
          </w:p>
        </w:tc>
        <w:tc>
          <w:tcPr>
            <w:tcW w:w="501"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SL</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SL</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SL</w:t>
            </w:r>
          </w:p>
        </w:tc>
        <w:tc>
          <w:tcPr>
            <w:tcW w:w="34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SL</w:t>
            </w:r>
          </w:p>
        </w:tc>
        <w:tc>
          <w:tcPr>
            <w:tcW w:w="345"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w:t>
            </w:r>
          </w:p>
        </w:tc>
      </w:tr>
      <w:tr w:rsidR="004470D3" w:rsidRPr="00F520F4" w:rsidTr="00F520F4">
        <w:trPr>
          <w:trHeight w:val="300"/>
        </w:trPr>
        <w:tc>
          <w:tcPr>
            <w:tcW w:w="9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Toàn trường</w:t>
            </w:r>
          </w:p>
        </w:tc>
        <w:tc>
          <w:tcPr>
            <w:tcW w:w="482"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376</w:t>
            </w:r>
          </w:p>
        </w:tc>
        <w:tc>
          <w:tcPr>
            <w:tcW w:w="501"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306</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81,4</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70</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18,6</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0</w:t>
            </w:r>
          </w:p>
        </w:tc>
        <w:tc>
          <w:tcPr>
            <w:tcW w:w="34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0</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0</w:t>
            </w:r>
          </w:p>
        </w:tc>
        <w:tc>
          <w:tcPr>
            <w:tcW w:w="345"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
                <w:bCs/>
                <w:color w:val="000000"/>
                <w:sz w:val="22"/>
              </w:rPr>
            </w:pPr>
            <w:r w:rsidRPr="00F520F4">
              <w:rPr>
                <w:rFonts w:eastAsia="Times New Roman"/>
                <w:b/>
                <w:bCs/>
                <w:color w:val="000000"/>
                <w:sz w:val="22"/>
              </w:rPr>
              <w:t>0</w:t>
            </w:r>
          </w:p>
        </w:tc>
      </w:tr>
      <w:tr w:rsidR="004470D3" w:rsidRPr="00F520F4" w:rsidTr="00F520F4">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w:t>
            </w:r>
          </w:p>
        </w:tc>
        <w:tc>
          <w:tcPr>
            <w:tcW w:w="553"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color w:val="000000"/>
                <w:sz w:val="22"/>
              </w:rPr>
            </w:pPr>
            <w:r w:rsidRPr="00F520F4">
              <w:rPr>
                <w:rFonts w:eastAsia="Times New Roman"/>
                <w:bCs/>
                <w:color w:val="000000"/>
                <w:sz w:val="22"/>
              </w:rPr>
              <w:t>Khối 6</w:t>
            </w:r>
          </w:p>
        </w:tc>
        <w:tc>
          <w:tcPr>
            <w:tcW w:w="482"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94</w:t>
            </w:r>
          </w:p>
        </w:tc>
        <w:tc>
          <w:tcPr>
            <w:tcW w:w="501"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78</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83</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16</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17</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5"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r>
      <w:tr w:rsidR="004470D3" w:rsidRPr="00F520F4" w:rsidTr="00F520F4">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2</w:t>
            </w:r>
          </w:p>
        </w:tc>
        <w:tc>
          <w:tcPr>
            <w:tcW w:w="553"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color w:val="000000"/>
                <w:sz w:val="22"/>
              </w:rPr>
            </w:pPr>
            <w:r w:rsidRPr="00F520F4">
              <w:rPr>
                <w:rFonts w:eastAsia="Times New Roman"/>
                <w:bCs/>
                <w:color w:val="000000"/>
                <w:sz w:val="22"/>
              </w:rPr>
              <w:t>Khối 7</w:t>
            </w:r>
          </w:p>
        </w:tc>
        <w:tc>
          <w:tcPr>
            <w:tcW w:w="482"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89</w:t>
            </w:r>
          </w:p>
        </w:tc>
        <w:tc>
          <w:tcPr>
            <w:tcW w:w="501"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70</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78,7</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19</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21,4</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5"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r>
      <w:tr w:rsidR="004470D3" w:rsidRPr="00F520F4" w:rsidTr="00F520F4">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3</w:t>
            </w:r>
          </w:p>
        </w:tc>
        <w:tc>
          <w:tcPr>
            <w:tcW w:w="553"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color w:val="000000"/>
                <w:sz w:val="22"/>
              </w:rPr>
            </w:pPr>
            <w:r w:rsidRPr="00F520F4">
              <w:rPr>
                <w:rFonts w:eastAsia="Times New Roman"/>
                <w:bCs/>
                <w:color w:val="000000"/>
                <w:sz w:val="22"/>
              </w:rPr>
              <w:t>Khối 8</w:t>
            </w:r>
          </w:p>
        </w:tc>
        <w:tc>
          <w:tcPr>
            <w:tcW w:w="482"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93</w:t>
            </w:r>
          </w:p>
        </w:tc>
        <w:tc>
          <w:tcPr>
            <w:tcW w:w="501"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77</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82,8</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16</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17,2</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5"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r>
      <w:tr w:rsidR="004470D3" w:rsidRPr="00F520F4" w:rsidTr="00F520F4">
        <w:trPr>
          <w:trHeight w:val="30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4</w:t>
            </w:r>
          </w:p>
        </w:tc>
        <w:tc>
          <w:tcPr>
            <w:tcW w:w="553" w:type="pct"/>
            <w:tcBorders>
              <w:top w:val="nil"/>
              <w:left w:val="nil"/>
              <w:bottom w:val="single" w:sz="4" w:space="0" w:color="auto"/>
              <w:right w:val="single" w:sz="4" w:space="0" w:color="auto"/>
            </w:tcBorders>
            <w:shd w:val="clear" w:color="auto" w:fill="auto"/>
            <w:vAlign w:val="center"/>
            <w:hideMark/>
          </w:tcPr>
          <w:p w:rsidR="00F520F4" w:rsidRPr="00F520F4" w:rsidRDefault="00F520F4" w:rsidP="00F520F4">
            <w:pPr>
              <w:spacing w:after="0" w:line="240" w:lineRule="auto"/>
              <w:rPr>
                <w:rFonts w:eastAsia="Times New Roman"/>
                <w:bCs/>
                <w:color w:val="000000"/>
                <w:sz w:val="22"/>
              </w:rPr>
            </w:pPr>
            <w:r w:rsidRPr="00F520F4">
              <w:rPr>
                <w:rFonts w:eastAsia="Times New Roman"/>
                <w:bCs/>
                <w:color w:val="000000"/>
                <w:sz w:val="22"/>
              </w:rPr>
              <w:t>Khối 9</w:t>
            </w:r>
          </w:p>
        </w:tc>
        <w:tc>
          <w:tcPr>
            <w:tcW w:w="482"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100</w:t>
            </w:r>
          </w:p>
        </w:tc>
        <w:tc>
          <w:tcPr>
            <w:tcW w:w="501"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81</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81</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19</w:t>
            </w:r>
          </w:p>
        </w:tc>
        <w:tc>
          <w:tcPr>
            <w:tcW w:w="577"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19</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418"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c>
          <w:tcPr>
            <w:tcW w:w="345" w:type="pct"/>
            <w:tcBorders>
              <w:top w:val="nil"/>
              <w:left w:val="nil"/>
              <w:bottom w:val="single" w:sz="4" w:space="0" w:color="auto"/>
              <w:right w:val="single" w:sz="4" w:space="0" w:color="auto"/>
            </w:tcBorders>
            <w:shd w:val="clear" w:color="auto" w:fill="auto"/>
            <w:noWrap/>
            <w:vAlign w:val="center"/>
            <w:hideMark/>
          </w:tcPr>
          <w:p w:rsidR="00F520F4" w:rsidRPr="00F520F4" w:rsidRDefault="00F520F4" w:rsidP="00F520F4">
            <w:pPr>
              <w:spacing w:after="0" w:line="240" w:lineRule="auto"/>
              <w:jc w:val="center"/>
              <w:rPr>
                <w:rFonts w:eastAsia="Times New Roman"/>
                <w:bCs/>
                <w:color w:val="000000"/>
                <w:sz w:val="22"/>
              </w:rPr>
            </w:pPr>
            <w:r w:rsidRPr="00F520F4">
              <w:rPr>
                <w:rFonts w:eastAsia="Times New Roman"/>
                <w:bCs/>
                <w:color w:val="000000"/>
                <w:sz w:val="22"/>
              </w:rPr>
              <w:t>0</w:t>
            </w:r>
          </w:p>
        </w:tc>
      </w:tr>
    </w:tbl>
    <w:p w:rsidR="00F520F4" w:rsidRDefault="00F520F4" w:rsidP="00466882">
      <w:pPr>
        <w:spacing w:after="0"/>
        <w:rPr>
          <w:rFonts w:eastAsia="Times New Roman"/>
          <w:i/>
          <w:iCs/>
          <w:color w:val="000000"/>
          <w:sz w:val="26"/>
          <w:szCs w:val="26"/>
        </w:rPr>
      </w:pPr>
      <w:r w:rsidRPr="00466882">
        <w:rPr>
          <w:rFonts w:eastAsia="Times New Roman"/>
          <w:i/>
          <w:iCs/>
          <w:color w:val="000000"/>
          <w:sz w:val="26"/>
          <w:szCs w:val="26"/>
        </w:rPr>
        <w:t>(*): Tổng số học sinh không bao gồm các học sinh miễn giảm toàn phần</w:t>
      </w:r>
    </w:p>
    <w:p w:rsidR="004727EF" w:rsidRPr="00466882" w:rsidRDefault="004727EF" w:rsidP="00466882">
      <w:pPr>
        <w:spacing w:after="0"/>
        <w:rPr>
          <w:rFonts w:eastAsia="Times New Roman"/>
          <w:i/>
          <w:iCs/>
          <w:color w:val="000000"/>
          <w:sz w:val="26"/>
          <w:szCs w:val="26"/>
        </w:rPr>
      </w:pPr>
    </w:p>
    <w:p w:rsidR="0050787C" w:rsidRPr="00466882" w:rsidRDefault="00F630D2" w:rsidP="00466882">
      <w:pPr>
        <w:spacing w:after="0"/>
        <w:ind w:firstLine="567"/>
        <w:jc w:val="both"/>
        <w:rPr>
          <w:sz w:val="26"/>
          <w:szCs w:val="26"/>
        </w:rPr>
      </w:pPr>
      <w:r w:rsidRPr="00466882">
        <w:rPr>
          <w:sz w:val="26"/>
          <w:szCs w:val="26"/>
        </w:rPr>
        <w:t>- Kết quả tốt nghiêp: 101 (trong đó, Giỏi 14; Khá 37; TB 49; Diện HSKT 01).</w:t>
      </w:r>
    </w:p>
    <w:p w:rsidR="00F630D2" w:rsidRPr="00466882" w:rsidRDefault="00F630D2" w:rsidP="00466882">
      <w:pPr>
        <w:spacing w:after="0"/>
        <w:ind w:firstLine="567"/>
        <w:jc w:val="both"/>
        <w:rPr>
          <w:sz w:val="26"/>
          <w:szCs w:val="26"/>
        </w:rPr>
      </w:pPr>
      <w:r w:rsidRPr="00466882">
        <w:rPr>
          <w:sz w:val="26"/>
          <w:szCs w:val="26"/>
        </w:rPr>
        <w:t xml:space="preserve">- Phân luồng sau THCS: </w:t>
      </w:r>
      <w:r w:rsidR="00455672" w:rsidRPr="00466882">
        <w:rPr>
          <w:sz w:val="26"/>
          <w:szCs w:val="26"/>
        </w:rPr>
        <w:t>101 (trong đó, THPT công lập 59; TTGDTX 15; các trường nghề 25; ở nhà 02)</w:t>
      </w:r>
    </w:p>
    <w:p w:rsidR="00261D7E" w:rsidRPr="00466882" w:rsidRDefault="006D33DD" w:rsidP="00466882">
      <w:pPr>
        <w:spacing w:after="0"/>
        <w:ind w:firstLine="567"/>
        <w:jc w:val="both"/>
        <w:rPr>
          <w:i/>
          <w:sz w:val="26"/>
          <w:szCs w:val="26"/>
        </w:rPr>
      </w:pPr>
      <w:r w:rsidRPr="00466882">
        <w:rPr>
          <w:i/>
          <w:sz w:val="26"/>
          <w:szCs w:val="26"/>
        </w:rPr>
        <w:t xml:space="preserve">1.2. Đội </w:t>
      </w:r>
      <w:proofErr w:type="gramStart"/>
      <w:r w:rsidRPr="00466882">
        <w:rPr>
          <w:i/>
          <w:sz w:val="26"/>
          <w:szCs w:val="26"/>
        </w:rPr>
        <w:t>ngũ</w:t>
      </w:r>
      <w:proofErr w:type="gramEnd"/>
      <w:r w:rsidRPr="00466882">
        <w:rPr>
          <w:i/>
          <w:sz w:val="26"/>
          <w:szCs w:val="26"/>
        </w:rPr>
        <w:t xml:space="preserve"> CBQL-GV-NV</w:t>
      </w:r>
    </w:p>
    <w:p w:rsidR="003006CA" w:rsidRPr="00466882" w:rsidRDefault="00CE2653" w:rsidP="00466882">
      <w:pPr>
        <w:pStyle w:val="BodyTextIndent"/>
        <w:spacing w:line="276" w:lineRule="auto"/>
        <w:ind w:firstLine="720"/>
        <w:rPr>
          <w:spacing w:val="-4"/>
          <w:sz w:val="26"/>
          <w:szCs w:val="26"/>
        </w:rPr>
      </w:pPr>
      <w:r w:rsidRPr="00466882">
        <w:rPr>
          <w:spacing w:val="-4"/>
          <w:sz w:val="26"/>
          <w:szCs w:val="26"/>
        </w:rPr>
        <w:t xml:space="preserve">Tổng số cán bộ, </w:t>
      </w:r>
      <w:r w:rsidR="003006CA" w:rsidRPr="00466882">
        <w:rPr>
          <w:spacing w:val="-4"/>
          <w:sz w:val="26"/>
          <w:szCs w:val="26"/>
        </w:rPr>
        <w:t>giáo viên, nhân viên (biên chế) năm học 2020</w:t>
      </w:r>
      <w:r w:rsidRPr="00466882">
        <w:rPr>
          <w:spacing w:val="-4"/>
          <w:sz w:val="26"/>
          <w:szCs w:val="26"/>
        </w:rPr>
        <w:t xml:space="preserve"> - 202</w:t>
      </w:r>
      <w:r w:rsidR="003006CA" w:rsidRPr="00466882">
        <w:rPr>
          <w:spacing w:val="-4"/>
          <w:sz w:val="26"/>
          <w:szCs w:val="26"/>
        </w:rPr>
        <w:t xml:space="preserve">1: 21 đồng chí </w:t>
      </w:r>
      <w:r w:rsidR="003006CA" w:rsidRPr="00466882">
        <w:rPr>
          <w:i/>
          <w:spacing w:val="-4"/>
          <w:sz w:val="26"/>
          <w:szCs w:val="26"/>
        </w:rPr>
        <w:t>(</w:t>
      </w:r>
      <w:r w:rsidRPr="00466882">
        <w:rPr>
          <w:i/>
          <w:spacing w:val="-4"/>
          <w:sz w:val="26"/>
          <w:szCs w:val="26"/>
        </w:rPr>
        <w:t>trong đó BGH: 0</w:t>
      </w:r>
      <w:r w:rsidR="003006CA" w:rsidRPr="00466882">
        <w:rPr>
          <w:i/>
          <w:spacing w:val="-4"/>
          <w:sz w:val="26"/>
          <w:szCs w:val="26"/>
        </w:rPr>
        <w:t xml:space="preserve">2, Giáo viên: 18, </w:t>
      </w:r>
      <w:r w:rsidRPr="00466882">
        <w:rPr>
          <w:i/>
          <w:spacing w:val="-4"/>
          <w:sz w:val="26"/>
          <w:szCs w:val="26"/>
        </w:rPr>
        <w:t>nhân viên: 0</w:t>
      </w:r>
      <w:r w:rsidR="003006CA" w:rsidRPr="00466882">
        <w:rPr>
          <w:i/>
          <w:spacing w:val="-4"/>
          <w:sz w:val="26"/>
          <w:szCs w:val="26"/>
        </w:rPr>
        <w:t>1)</w:t>
      </w:r>
      <w:r w:rsidR="009D70D8" w:rsidRPr="00466882">
        <w:rPr>
          <w:spacing w:val="-4"/>
          <w:sz w:val="26"/>
          <w:szCs w:val="26"/>
        </w:rPr>
        <w:t>;</w:t>
      </w:r>
      <w:r w:rsidR="009D70D8" w:rsidRPr="00466882">
        <w:rPr>
          <w:i/>
          <w:spacing w:val="-4"/>
          <w:sz w:val="26"/>
          <w:szCs w:val="26"/>
        </w:rPr>
        <w:t xml:space="preserve"> </w:t>
      </w:r>
      <w:r w:rsidR="003006CA" w:rsidRPr="00466882">
        <w:rPr>
          <w:spacing w:val="-4"/>
          <w:sz w:val="26"/>
          <w:szCs w:val="26"/>
        </w:rPr>
        <w:t xml:space="preserve">Hợp đồng bảo vệ, lao công: 03 </w:t>
      </w:r>
      <w:r w:rsidR="003006CA" w:rsidRPr="00466882">
        <w:rPr>
          <w:i/>
          <w:spacing w:val="-4"/>
          <w:sz w:val="26"/>
          <w:szCs w:val="26"/>
        </w:rPr>
        <w:t>(trong đó Bảo vệ</w:t>
      </w:r>
      <w:proofErr w:type="gramStart"/>
      <w:r w:rsidR="003006CA" w:rsidRPr="00466882">
        <w:rPr>
          <w:i/>
          <w:spacing w:val="-4"/>
          <w:sz w:val="26"/>
          <w:szCs w:val="26"/>
        </w:rPr>
        <w:t>:02</w:t>
      </w:r>
      <w:proofErr w:type="gramEnd"/>
      <w:r w:rsidR="003006CA" w:rsidRPr="00466882">
        <w:rPr>
          <w:i/>
          <w:spacing w:val="-4"/>
          <w:sz w:val="26"/>
          <w:szCs w:val="26"/>
        </w:rPr>
        <w:t>; lao công:01)</w:t>
      </w:r>
    </w:p>
    <w:p w:rsidR="00CE2653" w:rsidRPr="00466882" w:rsidRDefault="00CE2653" w:rsidP="00466882">
      <w:pPr>
        <w:pStyle w:val="BodyTextIndent"/>
        <w:spacing w:line="276" w:lineRule="auto"/>
        <w:ind w:firstLine="720"/>
        <w:rPr>
          <w:spacing w:val="-4"/>
          <w:sz w:val="26"/>
          <w:szCs w:val="26"/>
        </w:rPr>
      </w:pPr>
      <w:r w:rsidRPr="00466882">
        <w:rPr>
          <w:spacing w:val="-4"/>
          <w:sz w:val="26"/>
          <w:szCs w:val="26"/>
        </w:rPr>
        <w:t>+ Chấ</w:t>
      </w:r>
      <w:r w:rsidR="009D70D8" w:rsidRPr="00466882">
        <w:rPr>
          <w:spacing w:val="-4"/>
          <w:sz w:val="26"/>
          <w:szCs w:val="26"/>
        </w:rPr>
        <w:t>t lượng đội ngũ: Về trình độ</w:t>
      </w:r>
      <w:r w:rsidRPr="00466882">
        <w:rPr>
          <w:spacing w:val="-4"/>
          <w:sz w:val="26"/>
          <w:szCs w:val="26"/>
        </w:rPr>
        <w:t xml:space="preserve"> đạt chuẩn</w:t>
      </w:r>
      <w:r w:rsidR="009D70D8" w:rsidRPr="00466882">
        <w:rPr>
          <w:spacing w:val="-4"/>
          <w:sz w:val="26"/>
          <w:szCs w:val="26"/>
        </w:rPr>
        <w:t xml:space="preserve"> 19/21 đạt 90,5</w:t>
      </w:r>
      <w:r w:rsidRPr="00466882">
        <w:rPr>
          <w:spacing w:val="-4"/>
          <w:sz w:val="26"/>
          <w:szCs w:val="26"/>
        </w:rPr>
        <w:t xml:space="preserve">% </w:t>
      </w:r>
      <w:r w:rsidR="009D70D8" w:rsidRPr="00466882">
        <w:rPr>
          <w:i/>
          <w:spacing w:val="-4"/>
          <w:sz w:val="26"/>
          <w:szCs w:val="26"/>
        </w:rPr>
        <w:t>(</w:t>
      </w:r>
      <w:r w:rsidRPr="00466882">
        <w:rPr>
          <w:i/>
          <w:spacing w:val="-4"/>
          <w:sz w:val="26"/>
          <w:szCs w:val="26"/>
        </w:rPr>
        <w:t xml:space="preserve">trong đó có </w:t>
      </w:r>
      <w:r w:rsidR="009D70D8" w:rsidRPr="00466882">
        <w:rPr>
          <w:i/>
          <w:spacing w:val="-4"/>
          <w:sz w:val="26"/>
          <w:szCs w:val="26"/>
        </w:rPr>
        <w:t>1</w:t>
      </w:r>
      <w:r w:rsidRPr="00466882">
        <w:rPr>
          <w:i/>
          <w:spacing w:val="-4"/>
          <w:sz w:val="26"/>
          <w:szCs w:val="26"/>
        </w:rPr>
        <w:t xml:space="preserve"> đ/c có trình độ thạc sĩ, </w:t>
      </w:r>
      <w:r w:rsidR="009D70D8" w:rsidRPr="00466882">
        <w:rPr>
          <w:i/>
          <w:spacing w:val="-4"/>
          <w:sz w:val="26"/>
          <w:szCs w:val="26"/>
        </w:rPr>
        <w:t>18 đ/c có trình độ đại học)</w:t>
      </w:r>
      <w:r w:rsidR="009D70D8" w:rsidRPr="00466882">
        <w:rPr>
          <w:spacing w:val="-4"/>
          <w:sz w:val="26"/>
          <w:szCs w:val="26"/>
        </w:rPr>
        <w:t>;  chưa đạt</w:t>
      </w:r>
      <w:r w:rsidRPr="00466882">
        <w:rPr>
          <w:spacing w:val="-4"/>
          <w:sz w:val="26"/>
          <w:szCs w:val="26"/>
        </w:rPr>
        <w:t xml:space="preserve"> trình độ</w:t>
      </w:r>
      <w:r w:rsidR="009D70D8" w:rsidRPr="00466882">
        <w:rPr>
          <w:spacing w:val="-4"/>
          <w:sz w:val="26"/>
          <w:szCs w:val="26"/>
        </w:rPr>
        <w:t xml:space="preserve"> chuẩn 2/21 đạt 9,5%</w:t>
      </w:r>
      <w:r w:rsidRPr="00466882">
        <w:rPr>
          <w:spacing w:val="-4"/>
          <w:sz w:val="26"/>
          <w:szCs w:val="26"/>
        </w:rPr>
        <w:t xml:space="preserve"> </w:t>
      </w:r>
      <w:r w:rsidR="009D70D8" w:rsidRPr="00466882">
        <w:rPr>
          <w:i/>
          <w:spacing w:val="-4"/>
          <w:sz w:val="26"/>
          <w:szCs w:val="26"/>
        </w:rPr>
        <w:t xml:space="preserve">(trong đó 02 đc có trình độ </w:t>
      </w:r>
      <w:r w:rsidRPr="00466882">
        <w:rPr>
          <w:i/>
          <w:spacing w:val="-4"/>
          <w:sz w:val="26"/>
          <w:szCs w:val="26"/>
        </w:rPr>
        <w:t>cao đẳng</w:t>
      </w:r>
      <w:r w:rsidR="009D70D8" w:rsidRPr="00466882">
        <w:rPr>
          <w:i/>
          <w:spacing w:val="-4"/>
          <w:sz w:val="26"/>
          <w:szCs w:val="26"/>
        </w:rPr>
        <w:t>)</w:t>
      </w:r>
      <w:r w:rsidR="009D70D8" w:rsidRPr="00466882">
        <w:rPr>
          <w:spacing w:val="-4"/>
          <w:sz w:val="26"/>
          <w:szCs w:val="26"/>
        </w:rPr>
        <w:t>. Có 21</w:t>
      </w:r>
      <w:r w:rsidRPr="00466882">
        <w:rPr>
          <w:spacing w:val="-4"/>
          <w:sz w:val="26"/>
          <w:szCs w:val="26"/>
        </w:rPr>
        <w:t xml:space="preserve"> đ/c đăng kí danh hiệu LĐTT, </w:t>
      </w:r>
      <w:r w:rsidR="009D70D8" w:rsidRPr="00466882">
        <w:rPr>
          <w:spacing w:val="-4"/>
          <w:sz w:val="26"/>
          <w:szCs w:val="26"/>
        </w:rPr>
        <w:t>4</w:t>
      </w:r>
      <w:r w:rsidRPr="00466882">
        <w:rPr>
          <w:spacing w:val="-4"/>
          <w:sz w:val="26"/>
          <w:szCs w:val="26"/>
        </w:rPr>
        <w:t xml:space="preserve"> đ/</w:t>
      </w:r>
      <w:r w:rsidR="009D70D8" w:rsidRPr="00466882">
        <w:rPr>
          <w:spacing w:val="-4"/>
          <w:sz w:val="26"/>
          <w:szCs w:val="26"/>
        </w:rPr>
        <w:t>c đăng kí danh hiệu CSTĐ cơ sở,</w:t>
      </w:r>
      <w:r w:rsidRPr="00466882">
        <w:rPr>
          <w:spacing w:val="-4"/>
          <w:sz w:val="26"/>
          <w:szCs w:val="26"/>
        </w:rPr>
        <w:t xml:space="preserve"> 01 </w:t>
      </w:r>
      <w:r w:rsidR="009D70D8" w:rsidRPr="00466882">
        <w:rPr>
          <w:spacing w:val="-4"/>
          <w:sz w:val="26"/>
          <w:szCs w:val="26"/>
        </w:rPr>
        <w:t>đ/c</w:t>
      </w:r>
      <w:r w:rsidRPr="00466882">
        <w:rPr>
          <w:spacing w:val="-4"/>
          <w:sz w:val="26"/>
          <w:szCs w:val="26"/>
        </w:rPr>
        <w:t xml:space="preserve"> </w:t>
      </w:r>
      <w:r w:rsidR="009D70D8" w:rsidRPr="00466882">
        <w:rPr>
          <w:spacing w:val="-4"/>
          <w:sz w:val="26"/>
          <w:szCs w:val="26"/>
        </w:rPr>
        <w:t>đăng kí CSTĐ cấp Tỉnh</w:t>
      </w:r>
      <w:r w:rsidRPr="00466882">
        <w:rPr>
          <w:spacing w:val="-4"/>
          <w:sz w:val="26"/>
          <w:szCs w:val="26"/>
        </w:rPr>
        <w:t>, 0</w:t>
      </w:r>
      <w:r w:rsidR="009D70D8" w:rsidRPr="00466882">
        <w:rPr>
          <w:spacing w:val="-4"/>
          <w:sz w:val="26"/>
          <w:szCs w:val="26"/>
        </w:rPr>
        <w:t>3</w:t>
      </w:r>
      <w:r w:rsidRPr="00466882">
        <w:rPr>
          <w:spacing w:val="-4"/>
          <w:sz w:val="26"/>
          <w:szCs w:val="26"/>
        </w:rPr>
        <w:t xml:space="preserve"> </w:t>
      </w:r>
      <w:r w:rsidR="009D70D8" w:rsidRPr="00466882">
        <w:rPr>
          <w:spacing w:val="-4"/>
          <w:sz w:val="26"/>
          <w:szCs w:val="26"/>
        </w:rPr>
        <w:t>đ/c</w:t>
      </w:r>
      <w:r w:rsidRPr="00466882">
        <w:rPr>
          <w:spacing w:val="-4"/>
          <w:sz w:val="26"/>
          <w:szCs w:val="26"/>
        </w:rPr>
        <w:t xml:space="preserve"> đề nghị tặng giấy k</w:t>
      </w:r>
      <w:r w:rsidR="009D70D8" w:rsidRPr="00466882">
        <w:rPr>
          <w:spacing w:val="-4"/>
          <w:sz w:val="26"/>
          <w:szCs w:val="26"/>
        </w:rPr>
        <w:t>hen của UBND thành phố Uông Bí,</w:t>
      </w:r>
      <w:r w:rsidRPr="00466882">
        <w:rPr>
          <w:spacing w:val="-4"/>
          <w:sz w:val="26"/>
          <w:szCs w:val="26"/>
        </w:rPr>
        <w:t xml:space="preserve"> 08 đồng chí </w:t>
      </w:r>
      <w:r w:rsidR="009D70D8" w:rsidRPr="00466882">
        <w:rPr>
          <w:spacing w:val="-4"/>
          <w:sz w:val="26"/>
          <w:szCs w:val="26"/>
        </w:rPr>
        <w:t xml:space="preserve">đăng kí thi </w:t>
      </w:r>
      <w:r w:rsidRPr="00466882">
        <w:rPr>
          <w:spacing w:val="-4"/>
          <w:sz w:val="26"/>
          <w:szCs w:val="26"/>
        </w:rPr>
        <w:t xml:space="preserve"> GV</w:t>
      </w:r>
      <w:r w:rsidR="009D70D8" w:rsidRPr="00466882">
        <w:rPr>
          <w:spacing w:val="-4"/>
          <w:sz w:val="26"/>
          <w:szCs w:val="26"/>
        </w:rPr>
        <w:t>DG</w:t>
      </w:r>
      <w:r w:rsidRPr="00466882">
        <w:rPr>
          <w:spacing w:val="-4"/>
          <w:sz w:val="26"/>
          <w:szCs w:val="26"/>
        </w:rPr>
        <w:t xml:space="preserve"> cấp Thành phố. </w:t>
      </w:r>
    </w:p>
    <w:p w:rsidR="00455672" w:rsidRPr="00466882" w:rsidRDefault="00455672" w:rsidP="00466882">
      <w:pPr>
        <w:pStyle w:val="BodyTextIndent"/>
        <w:spacing w:line="276" w:lineRule="auto"/>
        <w:ind w:firstLine="720"/>
        <w:rPr>
          <w:spacing w:val="-4"/>
          <w:sz w:val="26"/>
          <w:szCs w:val="26"/>
        </w:rPr>
      </w:pPr>
      <w:r w:rsidRPr="00466882">
        <w:rPr>
          <w:spacing w:val="-4"/>
          <w:sz w:val="26"/>
          <w:szCs w:val="26"/>
        </w:rPr>
        <w:t>+ Xếp loại viên chức 21/21: HTXSNV 07; HTTNV 13; HTNV 01.</w:t>
      </w:r>
    </w:p>
    <w:p w:rsidR="006D33DD" w:rsidRPr="00466882" w:rsidRDefault="006D33DD" w:rsidP="00466882">
      <w:pPr>
        <w:pStyle w:val="BodyTextIndent"/>
        <w:spacing w:line="276" w:lineRule="auto"/>
        <w:ind w:firstLine="720"/>
        <w:rPr>
          <w:i/>
          <w:spacing w:val="-4"/>
          <w:sz w:val="26"/>
          <w:szCs w:val="26"/>
        </w:rPr>
      </w:pPr>
      <w:r w:rsidRPr="00466882">
        <w:rPr>
          <w:i/>
          <w:spacing w:val="-4"/>
          <w:sz w:val="26"/>
          <w:szCs w:val="26"/>
        </w:rPr>
        <w:lastRenderedPageBreak/>
        <w:t>1.3. Các danh hiệu thi đua</w:t>
      </w:r>
      <w:r w:rsidR="00C81B51" w:rsidRPr="00466882">
        <w:rPr>
          <w:i/>
          <w:spacing w:val="-4"/>
          <w:sz w:val="26"/>
          <w:szCs w:val="26"/>
        </w:rPr>
        <w:t xml:space="preserve"> năm 2020-2021</w:t>
      </w:r>
    </w:p>
    <w:p w:rsidR="00B64204" w:rsidRPr="00466882" w:rsidRDefault="00B64204" w:rsidP="00466882">
      <w:pPr>
        <w:pStyle w:val="BodyTextIndent"/>
        <w:spacing w:line="276" w:lineRule="auto"/>
        <w:ind w:firstLine="720"/>
        <w:rPr>
          <w:spacing w:val="-4"/>
          <w:sz w:val="26"/>
          <w:szCs w:val="26"/>
        </w:rPr>
      </w:pPr>
      <w:proofErr w:type="gramStart"/>
      <w:r w:rsidRPr="00466882">
        <w:rPr>
          <w:spacing w:val="-4"/>
          <w:sz w:val="26"/>
          <w:szCs w:val="26"/>
        </w:rPr>
        <w:t>a</w:t>
      </w:r>
      <w:proofErr w:type="gramEnd"/>
      <w:r w:rsidRPr="00466882">
        <w:rPr>
          <w:spacing w:val="-4"/>
          <w:sz w:val="26"/>
          <w:szCs w:val="26"/>
        </w:rPr>
        <w:t>/ Nhà trường</w:t>
      </w:r>
    </w:p>
    <w:p w:rsidR="007F64A8" w:rsidRPr="00466882" w:rsidRDefault="00203D86" w:rsidP="00466882">
      <w:pPr>
        <w:pStyle w:val="BodyTextIndent"/>
        <w:spacing w:line="276" w:lineRule="auto"/>
        <w:ind w:firstLine="720"/>
        <w:rPr>
          <w:spacing w:val="-4"/>
          <w:sz w:val="26"/>
          <w:szCs w:val="26"/>
        </w:rPr>
      </w:pPr>
      <w:r>
        <w:rPr>
          <w:spacing w:val="-4"/>
          <w:sz w:val="26"/>
          <w:szCs w:val="26"/>
        </w:rPr>
        <w:t>- Tập thể Lao động</w:t>
      </w:r>
      <w:r w:rsidR="00C81B51" w:rsidRPr="00466882">
        <w:rPr>
          <w:spacing w:val="-4"/>
          <w:sz w:val="26"/>
          <w:szCs w:val="26"/>
        </w:rPr>
        <w:t xml:space="preserve"> tiên tiến</w:t>
      </w:r>
      <w:r w:rsidR="007F64A8" w:rsidRPr="00466882">
        <w:rPr>
          <w:spacing w:val="-4"/>
          <w:sz w:val="26"/>
          <w:szCs w:val="26"/>
        </w:rPr>
        <w:t>.</w:t>
      </w:r>
    </w:p>
    <w:p w:rsidR="007F64A8" w:rsidRPr="00466882" w:rsidRDefault="007F64A8" w:rsidP="00466882">
      <w:pPr>
        <w:pStyle w:val="BodyTextIndent"/>
        <w:spacing w:line="276" w:lineRule="auto"/>
        <w:ind w:firstLine="720"/>
        <w:rPr>
          <w:spacing w:val="-4"/>
          <w:sz w:val="26"/>
          <w:szCs w:val="26"/>
        </w:rPr>
      </w:pPr>
      <w:r w:rsidRPr="00466882">
        <w:rPr>
          <w:spacing w:val="-4"/>
          <w:sz w:val="26"/>
          <w:szCs w:val="26"/>
        </w:rPr>
        <w:t>- Bằng khen của UBND tỉnh Quảng Ninh.</w:t>
      </w:r>
    </w:p>
    <w:p w:rsidR="00C81B51" w:rsidRPr="00466882" w:rsidRDefault="00C81B51" w:rsidP="00466882">
      <w:pPr>
        <w:pStyle w:val="BodyTextIndent"/>
        <w:spacing w:line="276" w:lineRule="auto"/>
        <w:ind w:firstLine="720"/>
        <w:rPr>
          <w:spacing w:val="-4"/>
          <w:sz w:val="26"/>
          <w:szCs w:val="26"/>
        </w:rPr>
      </w:pPr>
      <w:r w:rsidRPr="00466882">
        <w:rPr>
          <w:spacing w:val="-4"/>
          <w:sz w:val="26"/>
          <w:szCs w:val="26"/>
        </w:rPr>
        <w:t xml:space="preserve">- Giấy khen </w:t>
      </w:r>
      <w:r w:rsidR="00E16917" w:rsidRPr="00466882">
        <w:rPr>
          <w:spacing w:val="-4"/>
          <w:sz w:val="26"/>
          <w:szCs w:val="26"/>
        </w:rPr>
        <w:t>Công đoàn năm học 2020-2021</w:t>
      </w:r>
    </w:p>
    <w:p w:rsidR="00E16917" w:rsidRPr="00466882" w:rsidRDefault="00E16917" w:rsidP="00466882">
      <w:pPr>
        <w:pStyle w:val="BodyTextIndent"/>
        <w:spacing w:line="276" w:lineRule="auto"/>
        <w:ind w:firstLine="720"/>
        <w:rPr>
          <w:spacing w:val="-4"/>
          <w:sz w:val="26"/>
          <w:szCs w:val="26"/>
        </w:rPr>
      </w:pPr>
      <w:r w:rsidRPr="00466882">
        <w:rPr>
          <w:spacing w:val="-4"/>
          <w:sz w:val="26"/>
          <w:szCs w:val="26"/>
        </w:rPr>
        <w:t>- Tập thể Công đoàn: Hoàn thành tốt nhiệm vụ</w:t>
      </w:r>
    </w:p>
    <w:p w:rsidR="007F64A8" w:rsidRPr="00466882" w:rsidRDefault="007F64A8" w:rsidP="00466882">
      <w:pPr>
        <w:pStyle w:val="BodyTextIndent"/>
        <w:spacing w:line="276" w:lineRule="auto"/>
        <w:ind w:firstLine="720"/>
        <w:rPr>
          <w:color w:val="FF0000"/>
          <w:spacing w:val="-4"/>
          <w:sz w:val="26"/>
          <w:szCs w:val="26"/>
        </w:rPr>
      </w:pPr>
      <w:r w:rsidRPr="00466882">
        <w:rPr>
          <w:color w:val="FF0000"/>
          <w:spacing w:val="-4"/>
          <w:sz w:val="26"/>
          <w:szCs w:val="26"/>
        </w:rPr>
        <w:t>- Liên đội TNTPHCM:</w:t>
      </w:r>
      <w:r w:rsidR="008E1377" w:rsidRPr="00466882">
        <w:rPr>
          <w:color w:val="FF0000"/>
          <w:spacing w:val="-4"/>
          <w:sz w:val="26"/>
          <w:szCs w:val="26"/>
        </w:rPr>
        <w:t xml:space="preserve"> ………….</w:t>
      </w:r>
    </w:p>
    <w:p w:rsidR="00E16917" w:rsidRPr="00466882" w:rsidRDefault="00203D86" w:rsidP="00466882">
      <w:pPr>
        <w:pStyle w:val="BodyTextIndent"/>
        <w:spacing w:line="276" w:lineRule="auto"/>
        <w:ind w:firstLine="720"/>
        <w:rPr>
          <w:color w:val="FF0000"/>
          <w:spacing w:val="-4"/>
          <w:sz w:val="26"/>
          <w:szCs w:val="26"/>
        </w:rPr>
      </w:pPr>
      <w:r>
        <w:rPr>
          <w:color w:val="FF0000"/>
          <w:spacing w:val="-4"/>
          <w:sz w:val="26"/>
          <w:szCs w:val="26"/>
        </w:rPr>
        <w:t xml:space="preserve">- </w:t>
      </w:r>
      <w:r w:rsidR="00E16917" w:rsidRPr="00466882">
        <w:rPr>
          <w:color w:val="FF0000"/>
          <w:spacing w:val="-4"/>
          <w:sz w:val="26"/>
          <w:szCs w:val="26"/>
        </w:rPr>
        <w:t>Đoàn TN………….</w:t>
      </w:r>
    </w:p>
    <w:p w:rsidR="00B64204" w:rsidRPr="00466882" w:rsidRDefault="00B64204" w:rsidP="00466882">
      <w:pPr>
        <w:pStyle w:val="BodyTextIndent"/>
        <w:spacing w:line="276" w:lineRule="auto"/>
        <w:ind w:firstLine="720"/>
        <w:rPr>
          <w:spacing w:val="-4"/>
          <w:sz w:val="26"/>
          <w:szCs w:val="26"/>
        </w:rPr>
      </w:pPr>
      <w:r w:rsidRPr="00466882">
        <w:rPr>
          <w:spacing w:val="-4"/>
          <w:sz w:val="26"/>
          <w:szCs w:val="26"/>
        </w:rPr>
        <w:t>-</w:t>
      </w:r>
      <w:r w:rsidR="00A5753E" w:rsidRPr="00466882">
        <w:rPr>
          <w:spacing w:val="-4"/>
          <w:sz w:val="26"/>
          <w:szCs w:val="26"/>
        </w:rPr>
        <w:t xml:space="preserve"> Đạt </w:t>
      </w:r>
      <w:r w:rsidRPr="00466882">
        <w:rPr>
          <w:spacing w:val="-4"/>
          <w:sz w:val="26"/>
          <w:szCs w:val="26"/>
        </w:rPr>
        <w:t>Trường họ</w:t>
      </w:r>
      <w:r w:rsidR="00A5753E" w:rsidRPr="00466882">
        <w:rPr>
          <w:spacing w:val="-4"/>
          <w:sz w:val="26"/>
          <w:szCs w:val="26"/>
        </w:rPr>
        <w:t xml:space="preserve">c an toàn và phòng chống </w:t>
      </w:r>
      <w:proofErr w:type="gramStart"/>
      <w:r w:rsidR="00A5753E" w:rsidRPr="00466882">
        <w:rPr>
          <w:spacing w:val="-4"/>
          <w:sz w:val="26"/>
          <w:szCs w:val="26"/>
        </w:rPr>
        <w:t>tai</w:t>
      </w:r>
      <w:proofErr w:type="gramEnd"/>
      <w:r w:rsidR="00A5753E" w:rsidRPr="00466882">
        <w:rPr>
          <w:spacing w:val="-4"/>
          <w:sz w:val="26"/>
          <w:szCs w:val="26"/>
        </w:rPr>
        <w:t xml:space="preserve"> nạn thương tích</w:t>
      </w:r>
      <w:r w:rsidR="00EA74CC" w:rsidRPr="00466882">
        <w:rPr>
          <w:spacing w:val="-4"/>
          <w:sz w:val="26"/>
          <w:szCs w:val="26"/>
        </w:rPr>
        <w:t>.</w:t>
      </w:r>
    </w:p>
    <w:p w:rsidR="00B64204" w:rsidRPr="00466882" w:rsidRDefault="00BE27B4" w:rsidP="00466882">
      <w:pPr>
        <w:pStyle w:val="BodyTextIndent"/>
        <w:spacing w:line="276" w:lineRule="auto"/>
        <w:ind w:firstLine="720"/>
        <w:rPr>
          <w:spacing w:val="-4"/>
          <w:sz w:val="26"/>
          <w:szCs w:val="26"/>
        </w:rPr>
      </w:pPr>
      <w:proofErr w:type="gramStart"/>
      <w:r w:rsidRPr="00466882">
        <w:rPr>
          <w:spacing w:val="-4"/>
          <w:sz w:val="26"/>
          <w:szCs w:val="26"/>
        </w:rPr>
        <w:t>b</w:t>
      </w:r>
      <w:proofErr w:type="gramEnd"/>
      <w:r w:rsidRPr="00466882">
        <w:rPr>
          <w:spacing w:val="-4"/>
          <w:sz w:val="26"/>
          <w:szCs w:val="26"/>
        </w:rPr>
        <w:t>/ Cán bộ -Giáo viên -Nhân viên</w:t>
      </w:r>
    </w:p>
    <w:p w:rsidR="00B64204" w:rsidRPr="00466882" w:rsidRDefault="00C81B51" w:rsidP="00466882">
      <w:pPr>
        <w:pStyle w:val="BodyTextIndent"/>
        <w:spacing w:line="276" w:lineRule="auto"/>
        <w:ind w:firstLine="720"/>
        <w:rPr>
          <w:spacing w:val="-4"/>
          <w:sz w:val="26"/>
          <w:szCs w:val="26"/>
        </w:rPr>
      </w:pPr>
      <w:r w:rsidRPr="00466882">
        <w:rPr>
          <w:spacing w:val="-4"/>
          <w:sz w:val="26"/>
          <w:szCs w:val="26"/>
        </w:rPr>
        <w:t>- 20</w:t>
      </w:r>
      <w:r w:rsidR="00B64204" w:rsidRPr="00466882">
        <w:rPr>
          <w:spacing w:val="-4"/>
          <w:sz w:val="26"/>
          <w:szCs w:val="26"/>
        </w:rPr>
        <w:t>/</w:t>
      </w:r>
      <w:r w:rsidRPr="00466882">
        <w:rPr>
          <w:spacing w:val="-4"/>
          <w:sz w:val="26"/>
          <w:szCs w:val="26"/>
        </w:rPr>
        <w:t>21</w:t>
      </w:r>
      <w:r w:rsidR="00B64204" w:rsidRPr="00466882">
        <w:rPr>
          <w:spacing w:val="-4"/>
          <w:sz w:val="26"/>
          <w:szCs w:val="26"/>
        </w:rPr>
        <w:t xml:space="preserve"> LĐTT; </w:t>
      </w:r>
    </w:p>
    <w:p w:rsidR="00B64204" w:rsidRPr="00466882" w:rsidRDefault="00B64204" w:rsidP="00466882">
      <w:pPr>
        <w:pStyle w:val="BodyTextIndent"/>
        <w:spacing w:line="276" w:lineRule="auto"/>
        <w:ind w:firstLine="720"/>
        <w:rPr>
          <w:spacing w:val="-4"/>
          <w:sz w:val="26"/>
          <w:szCs w:val="26"/>
        </w:rPr>
      </w:pPr>
      <w:r w:rsidRPr="00466882">
        <w:rPr>
          <w:spacing w:val="-4"/>
          <w:sz w:val="26"/>
          <w:szCs w:val="26"/>
        </w:rPr>
        <w:t xml:space="preserve">- </w:t>
      </w:r>
      <w:r w:rsidR="00C81B51" w:rsidRPr="00466882">
        <w:rPr>
          <w:spacing w:val="-4"/>
          <w:sz w:val="26"/>
          <w:szCs w:val="26"/>
        </w:rPr>
        <w:t>03</w:t>
      </w:r>
      <w:r w:rsidRPr="00466882">
        <w:rPr>
          <w:spacing w:val="-4"/>
          <w:sz w:val="26"/>
          <w:szCs w:val="26"/>
        </w:rPr>
        <w:t xml:space="preserve"> CSTĐ cơ sở; </w:t>
      </w:r>
    </w:p>
    <w:p w:rsidR="00C81B51" w:rsidRPr="00466882" w:rsidRDefault="00C81B51" w:rsidP="00466882">
      <w:pPr>
        <w:pStyle w:val="BodyTextIndent"/>
        <w:spacing w:line="276" w:lineRule="auto"/>
        <w:ind w:firstLine="720"/>
        <w:rPr>
          <w:spacing w:val="-4"/>
          <w:sz w:val="26"/>
          <w:szCs w:val="26"/>
        </w:rPr>
      </w:pPr>
      <w:r w:rsidRPr="00466882">
        <w:rPr>
          <w:spacing w:val="-4"/>
          <w:sz w:val="26"/>
          <w:szCs w:val="26"/>
        </w:rPr>
        <w:t>- 01 CSTĐ Tỉnh</w:t>
      </w:r>
      <w:r w:rsidR="00A67AC3" w:rsidRPr="00466882">
        <w:rPr>
          <w:spacing w:val="-4"/>
          <w:sz w:val="26"/>
          <w:szCs w:val="26"/>
        </w:rPr>
        <w:t xml:space="preserve">; </w:t>
      </w:r>
    </w:p>
    <w:p w:rsidR="00B64204" w:rsidRPr="00466882" w:rsidRDefault="00686189" w:rsidP="00466882">
      <w:pPr>
        <w:pStyle w:val="BodyTextIndent"/>
        <w:spacing w:line="276" w:lineRule="auto"/>
        <w:ind w:firstLine="720"/>
        <w:rPr>
          <w:spacing w:val="-4"/>
          <w:sz w:val="26"/>
          <w:szCs w:val="26"/>
        </w:rPr>
      </w:pPr>
      <w:r w:rsidRPr="00466882">
        <w:rPr>
          <w:spacing w:val="-4"/>
          <w:sz w:val="26"/>
          <w:szCs w:val="26"/>
        </w:rPr>
        <w:t xml:space="preserve">- 03 cá nhân được tặng </w:t>
      </w:r>
      <w:r w:rsidR="00B64204" w:rsidRPr="00466882">
        <w:rPr>
          <w:spacing w:val="-4"/>
          <w:sz w:val="26"/>
          <w:szCs w:val="26"/>
        </w:rPr>
        <w:t xml:space="preserve">giấy khen UBND thành phố; </w:t>
      </w:r>
    </w:p>
    <w:p w:rsidR="00B64204" w:rsidRPr="00466882" w:rsidRDefault="00B64204" w:rsidP="00466882">
      <w:pPr>
        <w:pStyle w:val="BodyTextIndent"/>
        <w:spacing w:line="276" w:lineRule="auto"/>
        <w:ind w:firstLine="720"/>
        <w:rPr>
          <w:spacing w:val="-4"/>
          <w:sz w:val="26"/>
          <w:szCs w:val="26"/>
        </w:rPr>
      </w:pPr>
      <w:r w:rsidRPr="00466882">
        <w:rPr>
          <w:spacing w:val="-4"/>
          <w:sz w:val="26"/>
          <w:szCs w:val="26"/>
        </w:rPr>
        <w:t>- 08 GV</w:t>
      </w:r>
      <w:r w:rsidR="00C81B51" w:rsidRPr="00466882">
        <w:rPr>
          <w:spacing w:val="-4"/>
          <w:sz w:val="26"/>
          <w:szCs w:val="26"/>
        </w:rPr>
        <w:t>DG</w:t>
      </w:r>
      <w:r w:rsidRPr="00466882">
        <w:rPr>
          <w:spacing w:val="-4"/>
          <w:sz w:val="26"/>
          <w:szCs w:val="26"/>
        </w:rPr>
        <w:t xml:space="preserve"> cấp thành phố.</w:t>
      </w:r>
    </w:p>
    <w:p w:rsidR="00E16917" w:rsidRPr="00466882" w:rsidRDefault="00E16917" w:rsidP="00466882">
      <w:pPr>
        <w:pStyle w:val="BodyTextIndent"/>
        <w:spacing w:line="276" w:lineRule="auto"/>
        <w:ind w:firstLine="720"/>
        <w:rPr>
          <w:spacing w:val="-4"/>
          <w:sz w:val="26"/>
          <w:szCs w:val="26"/>
        </w:rPr>
      </w:pPr>
      <w:r w:rsidRPr="00466882">
        <w:rPr>
          <w:spacing w:val="-4"/>
          <w:sz w:val="26"/>
          <w:szCs w:val="26"/>
        </w:rPr>
        <w:t xml:space="preserve">- </w:t>
      </w:r>
      <w:r w:rsidR="00203D86">
        <w:rPr>
          <w:spacing w:val="-4"/>
          <w:sz w:val="26"/>
          <w:szCs w:val="26"/>
        </w:rPr>
        <w:t xml:space="preserve">02 các nhân được tặng </w:t>
      </w:r>
      <w:r w:rsidRPr="00466882">
        <w:rPr>
          <w:spacing w:val="-4"/>
          <w:sz w:val="26"/>
          <w:szCs w:val="26"/>
        </w:rPr>
        <w:t>Kỉ niệm chương “vì sự nghiệp xây dựng tổ chức Công Đoàn”</w:t>
      </w:r>
    </w:p>
    <w:p w:rsidR="00B64204" w:rsidRPr="00466882" w:rsidRDefault="00B64204" w:rsidP="00466882">
      <w:pPr>
        <w:pStyle w:val="BodyTextIndent"/>
        <w:spacing w:line="276" w:lineRule="auto"/>
        <w:ind w:firstLine="720"/>
        <w:rPr>
          <w:spacing w:val="-4"/>
          <w:sz w:val="26"/>
          <w:szCs w:val="26"/>
        </w:rPr>
      </w:pPr>
      <w:proofErr w:type="gramStart"/>
      <w:r w:rsidRPr="00466882">
        <w:rPr>
          <w:spacing w:val="-4"/>
          <w:sz w:val="26"/>
          <w:szCs w:val="26"/>
        </w:rPr>
        <w:t>c</w:t>
      </w:r>
      <w:proofErr w:type="gramEnd"/>
      <w:r w:rsidRPr="00466882">
        <w:rPr>
          <w:spacing w:val="-4"/>
          <w:sz w:val="26"/>
          <w:szCs w:val="26"/>
        </w:rPr>
        <w:t>/ Học sinh</w:t>
      </w:r>
    </w:p>
    <w:p w:rsidR="00B64204" w:rsidRPr="00466882" w:rsidRDefault="00B64204" w:rsidP="00466882">
      <w:pPr>
        <w:tabs>
          <w:tab w:val="left" w:pos="0"/>
        </w:tabs>
        <w:spacing w:after="0"/>
        <w:ind w:firstLine="720"/>
        <w:jc w:val="both"/>
        <w:rPr>
          <w:sz w:val="26"/>
          <w:szCs w:val="26"/>
        </w:rPr>
      </w:pPr>
      <w:r w:rsidRPr="00466882">
        <w:rPr>
          <w:sz w:val="26"/>
          <w:szCs w:val="26"/>
        </w:rPr>
        <w:t>- Thi HSG văn hóa lớp 9 cấp thành phố</w:t>
      </w:r>
      <w:r w:rsidR="00A67AC3" w:rsidRPr="00466882">
        <w:rPr>
          <w:sz w:val="26"/>
          <w:szCs w:val="26"/>
        </w:rPr>
        <w:t>: 12</w:t>
      </w:r>
      <w:r w:rsidR="0019354A" w:rsidRPr="00466882">
        <w:rPr>
          <w:sz w:val="26"/>
          <w:szCs w:val="26"/>
        </w:rPr>
        <w:t xml:space="preserve"> học sinh ĐKDT, đạt </w:t>
      </w:r>
      <w:r w:rsidR="00A67AC3" w:rsidRPr="00466882">
        <w:rPr>
          <w:sz w:val="26"/>
          <w:szCs w:val="26"/>
        </w:rPr>
        <w:t>05</w:t>
      </w:r>
      <w:r w:rsidR="0019354A" w:rsidRPr="00466882">
        <w:rPr>
          <w:sz w:val="26"/>
          <w:szCs w:val="26"/>
        </w:rPr>
        <w:t xml:space="preserve"> giả</w:t>
      </w:r>
      <w:r w:rsidR="00A67AC3" w:rsidRPr="00466882">
        <w:rPr>
          <w:sz w:val="26"/>
          <w:szCs w:val="26"/>
        </w:rPr>
        <w:t>i (Ba 01</w:t>
      </w:r>
      <w:r w:rsidR="0019354A" w:rsidRPr="00466882">
        <w:rPr>
          <w:sz w:val="26"/>
          <w:szCs w:val="26"/>
        </w:rPr>
        <w:t xml:space="preserve">; KK </w:t>
      </w:r>
      <w:r w:rsidR="00A67AC3" w:rsidRPr="00466882">
        <w:rPr>
          <w:sz w:val="26"/>
          <w:szCs w:val="26"/>
        </w:rPr>
        <w:t>04</w:t>
      </w:r>
      <w:r w:rsidR="0019354A" w:rsidRPr="00466882">
        <w:rPr>
          <w:sz w:val="26"/>
          <w:szCs w:val="26"/>
        </w:rPr>
        <w:t xml:space="preserve">). </w:t>
      </w:r>
    </w:p>
    <w:p w:rsidR="00F630D2" w:rsidRPr="00466882" w:rsidRDefault="00F630D2" w:rsidP="00466882">
      <w:pPr>
        <w:tabs>
          <w:tab w:val="left" w:pos="0"/>
        </w:tabs>
        <w:spacing w:after="0"/>
        <w:ind w:firstLine="720"/>
        <w:jc w:val="both"/>
        <w:rPr>
          <w:sz w:val="26"/>
          <w:szCs w:val="26"/>
        </w:rPr>
      </w:pPr>
      <w:r w:rsidRPr="00466882">
        <w:rPr>
          <w:sz w:val="26"/>
          <w:szCs w:val="26"/>
        </w:rPr>
        <w:t xml:space="preserve">- Thi HSG văn hóa lớp 9 cấp Tỉnh: 02 học sinh ĐKDT, đạt 02 giải (Nhì 01; KK 01). </w:t>
      </w:r>
    </w:p>
    <w:p w:rsidR="001B3F3A" w:rsidRPr="00466882" w:rsidRDefault="001B3F3A" w:rsidP="00466882">
      <w:pPr>
        <w:spacing w:after="0"/>
        <w:ind w:firstLine="567"/>
        <w:jc w:val="both"/>
        <w:rPr>
          <w:sz w:val="26"/>
          <w:szCs w:val="26"/>
        </w:rPr>
      </w:pPr>
      <w:r w:rsidRPr="00466882">
        <w:rPr>
          <w:sz w:val="26"/>
          <w:szCs w:val="26"/>
        </w:rPr>
        <w:t>-</w:t>
      </w:r>
      <w:r w:rsidRPr="00466882">
        <w:rPr>
          <w:i/>
          <w:sz w:val="26"/>
          <w:szCs w:val="26"/>
        </w:rPr>
        <w:t xml:space="preserve"> </w:t>
      </w:r>
      <w:r w:rsidRPr="00466882">
        <w:rPr>
          <w:sz w:val="26"/>
          <w:szCs w:val="26"/>
        </w:rPr>
        <w:t>Thi thể dục thể</w:t>
      </w:r>
      <w:r w:rsidR="00880BF0" w:rsidRPr="00466882">
        <w:rPr>
          <w:sz w:val="26"/>
          <w:szCs w:val="26"/>
        </w:rPr>
        <w:t xml:space="preserve"> thao:</w:t>
      </w:r>
    </w:p>
    <w:p w:rsidR="00F630D2" w:rsidRPr="00466882" w:rsidRDefault="00F630D2" w:rsidP="00466882">
      <w:pPr>
        <w:spacing w:after="0"/>
        <w:ind w:firstLine="851"/>
        <w:jc w:val="both"/>
        <w:rPr>
          <w:rFonts w:eastAsia="Times New Roman"/>
          <w:sz w:val="26"/>
          <w:szCs w:val="26"/>
        </w:rPr>
      </w:pPr>
      <w:r w:rsidRPr="00466882">
        <w:rPr>
          <w:rFonts w:eastAsia="Times New Roman"/>
          <w:sz w:val="26"/>
          <w:szCs w:val="26"/>
        </w:rPr>
        <w:t>+ Điền kinh cấp TP: 01 giải KK</w:t>
      </w:r>
    </w:p>
    <w:p w:rsidR="00F630D2" w:rsidRPr="00466882" w:rsidRDefault="00F630D2" w:rsidP="00466882">
      <w:pPr>
        <w:spacing w:after="0"/>
        <w:ind w:firstLine="851"/>
        <w:jc w:val="both"/>
        <w:rPr>
          <w:rFonts w:eastAsia="Times New Roman"/>
          <w:bCs/>
          <w:sz w:val="26"/>
          <w:szCs w:val="26"/>
        </w:rPr>
      </w:pPr>
      <w:r w:rsidRPr="00466882">
        <w:rPr>
          <w:rFonts w:eastAsia="Times New Roman"/>
          <w:bCs/>
          <w:sz w:val="26"/>
          <w:szCs w:val="26"/>
        </w:rPr>
        <w:t>+ Bóng đá thiếu niên truyền thống lần thứ XXIII, năm 2021: giải phong cách.</w:t>
      </w:r>
    </w:p>
    <w:p w:rsidR="001B3F3A" w:rsidRPr="00466882" w:rsidRDefault="00F630D2" w:rsidP="00466882">
      <w:pPr>
        <w:spacing w:after="0"/>
        <w:ind w:firstLine="567"/>
        <w:jc w:val="both"/>
        <w:rPr>
          <w:sz w:val="26"/>
          <w:szCs w:val="26"/>
        </w:rPr>
      </w:pPr>
      <w:r w:rsidRPr="00466882">
        <w:rPr>
          <w:sz w:val="26"/>
          <w:szCs w:val="26"/>
        </w:rPr>
        <w:t>-</w:t>
      </w:r>
      <w:r w:rsidR="00490224" w:rsidRPr="00466882">
        <w:rPr>
          <w:sz w:val="26"/>
          <w:szCs w:val="26"/>
        </w:rPr>
        <w:t xml:space="preserve"> KHKT cấp Thành phố</w:t>
      </w:r>
      <w:r w:rsidRPr="00466882">
        <w:rPr>
          <w:sz w:val="26"/>
          <w:szCs w:val="26"/>
        </w:rPr>
        <w:t>: đạt 01 giải KK, 01 giải sáng tạo.</w:t>
      </w:r>
    </w:p>
    <w:p w:rsidR="00EB72D8" w:rsidRPr="00466882" w:rsidRDefault="00EB72D8" w:rsidP="00466882">
      <w:pPr>
        <w:spacing w:after="0"/>
        <w:ind w:firstLine="567"/>
        <w:jc w:val="both"/>
        <w:rPr>
          <w:i/>
          <w:sz w:val="26"/>
          <w:szCs w:val="26"/>
        </w:rPr>
      </w:pPr>
      <w:r w:rsidRPr="00466882">
        <w:rPr>
          <w:i/>
          <w:sz w:val="26"/>
          <w:szCs w:val="26"/>
        </w:rPr>
        <w:t xml:space="preserve">1.4. Đánh giá </w:t>
      </w:r>
      <w:proofErr w:type="gramStart"/>
      <w:r w:rsidRPr="00466882">
        <w:rPr>
          <w:i/>
          <w:sz w:val="26"/>
          <w:szCs w:val="26"/>
        </w:rPr>
        <w:t>chung</w:t>
      </w:r>
      <w:proofErr w:type="gramEnd"/>
    </w:p>
    <w:p w:rsidR="004470D3" w:rsidRPr="00466882" w:rsidRDefault="004470D3" w:rsidP="00466882">
      <w:pPr>
        <w:spacing w:after="0"/>
        <w:ind w:firstLine="567"/>
        <w:jc w:val="both"/>
        <w:rPr>
          <w:i/>
          <w:sz w:val="26"/>
          <w:szCs w:val="26"/>
        </w:rPr>
      </w:pPr>
      <w:r w:rsidRPr="00466882">
        <w:rPr>
          <w:i/>
          <w:sz w:val="26"/>
          <w:szCs w:val="26"/>
        </w:rPr>
        <w:t>* Ưu điểm</w:t>
      </w:r>
    </w:p>
    <w:p w:rsidR="004470D3" w:rsidRPr="00466882" w:rsidRDefault="004470D3" w:rsidP="00466882">
      <w:pPr>
        <w:spacing w:after="0"/>
        <w:ind w:firstLine="567"/>
        <w:jc w:val="both"/>
        <w:rPr>
          <w:sz w:val="26"/>
          <w:szCs w:val="26"/>
        </w:rPr>
      </w:pPr>
      <w:r w:rsidRPr="00466882">
        <w:rPr>
          <w:sz w:val="26"/>
          <w:szCs w:val="26"/>
        </w:rPr>
        <w:t xml:space="preserve">Năm học 2020-2021 nhà trường đã hoàn thành tốt các nhiệm vụ giáo dục và kế hoạch đề ra:  </w:t>
      </w:r>
    </w:p>
    <w:p w:rsidR="004470D3" w:rsidRPr="00466882" w:rsidRDefault="004470D3" w:rsidP="00466882">
      <w:pPr>
        <w:spacing w:after="0"/>
        <w:ind w:firstLine="567"/>
        <w:jc w:val="both"/>
        <w:rPr>
          <w:sz w:val="26"/>
          <w:szCs w:val="26"/>
        </w:rPr>
      </w:pPr>
      <w:r w:rsidRPr="00466882">
        <w:rPr>
          <w:sz w:val="26"/>
          <w:szCs w:val="26"/>
        </w:rPr>
        <w:t>- Các chỉ tiêu về chất lượng 2 mặt giáo dụ</w:t>
      </w:r>
      <w:r w:rsidR="009E6B04" w:rsidRPr="00466882">
        <w:rPr>
          <w:sz w:val="26"/>
          <w:szCs w:val="26"/>
        </w:rPr>
        <w:t>c</w:t>
      </w:r>
      <w:r w:rsidRPr="00466882">
        <w:rPr>
          <w:sz w:val="26"/>
          <w:szCs w:val="26"/>
        </w:rPr>
        <w:t xml:space="preserve"> hoàn thành</w:t>
      </w:r>
      <w:r w:rsidR="009E6B04" w:rsidRPr="00466882">
        <w:rPr>
          <w:sz w:val="26"/>
          <w:szCs w:val="26"/>
        </w:rPr>
        <w:t xml:space="preserve"> tốt</w:t>
      </w:r>
      <w:r w:rsidRPr="00466882">
        <w:rPr>
          <w:sz w:val="26"/>
          <w:szCs w:val="26"/>
        </w:rPr>
        <w:t xml:space="preserve">. </w:t>
      </w:r>
      <w:r w:rsidR="009E6B04" w:rsidRPr="00466882">
        <w:rPr>
          <w:sz w:val="26"/>
          <w:szCs w:val="26"/>
        </w:rPr>
        <w:t xml:space="preserve">Chất lượng 2 mặt giáo dục cao hơn so với năm học trước. </w:t>
      </w:r>
      <w:r w:rsidRPr="00466882">
        <w:rPr>
          <w:sz w:val="26"/>
          <w:szCs w:val="26"/>
        </w:rPr>
        <w:t xml:space="preserve">100% học sinh lớp 9 được công nhận tốt nghiệp THCS. Tỉ lệ học sinh được dự thi và đỗ vào THPT công lập đạt </w:t>
      </w:r>
      <w:r w:rsidR="00203D86">
        <w:rPr>
          <w:sz w:val="26"/>
          <w:szCs w:val="26"/>
        </w:rPr>
        <w:t xml:space="preserve">59/101 đạt </w:t>
      </w:r>
      <w:r w:rsidRPr="00466882">
        <w:rPr>
          <w:sz w:val="26"/>
          <w:szCs w:val="26"/>
        </w:rPr>
        <w:t>58</w:t>
      </w:r>
      <w:proofErr w:type="gramStart"/>
      <w:r w:rsidRPr="00466882">
        <w:rPr>
          <w:sz w:val="26"/>
          <w:szCs w:val="26"/>
        </w:rPr>
        <w:t>,4</w:t>
      </w:r>
      <w:proofErr w:type="gramEnd"/>
      <w:r w:rsidRPr="00466882">
        <w:rPr>
          <w:sz w:val="26"/>
          <w:szCs w:val="26"/>
        </w:rPr>
        <w:t xml:space="preserve">%. </w:t>
      </w:r>
    </w:p>
    <w:p w:rsidR="009E6B04" w:rsidRPr="00466882" w:rsidRDefault="009E6B04" w:rsidP="00466882">
      <w:pPr>
        <w:spacing w:after="0"/>
        <w:ind w:firstLine="567"/>
        <w:jc w:val="both"/>
        <w:rPr>
          <w:sz w:val="26"/>
          <w:szCs w:val="26"/>
        </w:rPr>
      </w:pPr>
      <w:r w:rsidRPr="00466882">
        <w:rPr>
          <w:sz w:val="26"/>
          <w:szCs w:val="26"/>
        </w:rPr>
        <w:t xml:space="preserve">-  Chất lượng bồi dưỡng học sinh giỏi đã đảm bảo với yêu cầu và chỉ tiêu đặt ra. </w:t>
      </w:r>
    </w:p>
    <w:p w:rsidR="004470D3" w:rsidRPr="00466882" w:rsidRDefault="004470D3" w:rsidP="00466882">
      <w:pPr>
        <w:spacing w:after="0"/>
        <w:ind w:firstLine="567"/>
        <w:jc w:val="both"/>
        <w:rPr>
          <w:sz w:val="26"/>
          <w:szCs w:val="26"/>
        </w:rPr>
      </w:pPr>
      <w:r w:rsidRPr="00466882">
        <w:rPr>
          <w:sz w:val="26"/>
          <w:szCs w:val="26"/>
        </w:rPr>
        <w:t xml:space="preserve">- Đội </w:t>
      </w:r>
      <w:proofErr w:type="gramStart"/>
      <w:r w:rsidRPr="00466882">
        <w:rPr>
          <w:sz w:val="26"/>
          <w:szCs w:val="26"/>
        </w:rPr>
        <w:t>ngũ</w:t>
      </w:r>
      <w:proofErr w:type="gramEnd"/>
      <w:r w:rsidRPr="00466882">
        <w:rPr>
          <w:sz w:val="26"/>
          <w:szCs w:val="26"/>
        </w:rPr>
        <w:t xml:space="preserve"> giáo viên tâm huyết với nghề nghiệp, say mê trong chuyên môn, yên tâm công tác, có tinh thần trách nhiệm trong công việc. Nội bộ đoàn kết thống nhất trong mọi hoạt động của nhà trường. </w:t>
      </w:r>
    </w:p>
    <w:p w:rsidR="004470D3" w:rsidRPr="00466882" w:rsidRDefault="004470D3" w:rsidP="00466882">
      <w:pPr>
        <w:spacing w:after="0"/>
        <w:ind w:firstLine="567"/>
        <w:jc w:val="both"/>
        <w:rPr>
          <w:sz w:val="26"/>
          <w:szCs w:val="26"/>
        </w:rPr>
      </w:pPr>
      <w:r w:rsidRPr="00466882">
        <w:rPr>
          <w:sz w:val="26"/>
          <w:szCs w:val="26"/>
        </w:rPr>
        <w:t xml:space="preserve">- Cơ sở vật chất trang thiết bị đảm bảo phục vụ công tác dạy và học, cảnh quan nhà trường xanh, sạch, đẹp.  </w:t>
      </w:r>
    </w:p>
    <w:p w:rsidR="00F90026" w:rsidRPr="00466882" w:rsidRDefault="004470D3" w:rsidP="00466882">
      <w:pPr>
        <w:spacing w:after="0"/>
        <w:ind w:firstLine="567"/>
        <w:jc w:val="both"/>
        <w:rPr>
          <w:sz w:val="26"/>
          <w:szCs w:val="26"/>
        </w:rPr>
      </w:pPr>
      <w:r w:rsidRPr="00466882">
        <w:rPr>
          <w:sz w:val="26"/>
          <w:szCs w:val="26"/>
        </w:rPr>
        <w:t>- Công tác phối hợp giữa nhà trường, gia đình và xã hội trong thực hiện nhiệm vụ giáo dục toàn diện có hiệu quả tốt.</w:t>
      </w:r>
    </w:p>
    <w:p w:rsidR="004470D3" w:rsidRPr="00466882" w:rsidRDefault="004470D3" w:rsidP="00466882">
      <w:pPr>
        <w:spacing w:after="0"/>
        <w:ind w:firstLine="567"/>
        <w:jc w:val="both"/>
        <w:rPr>
          <w:i/>
          <w:sz w:val="26"/>
          <w:szCs w:val="26"/>
        </w:rPr>
      </w:pPr>
      <w:r w:rsidRPr="00466882">
        <w:rPr>
          <w:i/>
          <w:sz w:val="26"/>
          <w:szCs w:val="26"/>
        </w:rPr>
        <w:t>* Hạn chế, nguyên nhân</w:t>
      </w:r>
    </w:p>
    <w:p w:rsidR="004470D3" w:rsidRPr="00466882" w:rsidRDefault="004470D3" w:rsidP="00466882">
      <w:pPr>
        <w:spacing w:after="0"/>
        <w:ind w:firstLine="567"/>
        <w:jc w:val="both"/>
        <w:rPr>
          <w:sz w:val="26"/>
          <w:szCs w:val="26"/>
        </w:rPr>
      </w:pPr>
      <w:r w:rsidRPr="00466882">
        <w:rPr>
          <w:sz w:val="26"/>
          <w:szCs w:val="26"/>
        </w:rPr>
        <w:lastRenderedPageBreak/>
        <w:t xml:space="preserve">- Hạn chế:  </w:t>
      </w:r>
    </w:p>
    <w:p w:rsidR="009E6B04" w:rsidRPr="00466882" w:rsidRDefault="009E6B04" w:rsidP="00466882">
      <w:pPr>
        <w:spacing w:after="0"/>
        <w:ind w:firstLine="567"/>
        <w:jc w:val="both"/>
        <w:rPr>
          <w:sz w:val="26"/>
          <w:szCs w:val="26"/>
        </w:rPr>
      </w:pPr>
      <w:proofErr w:type="gramStart"/>
      <w:r w:rsidRPr="00466882">
        <w:rPr>
          <w:sz w:val="26"/>
          <w:szCs w:val="26"/>
        </w:rPr>
        <w:t>+  Công</w:t>
      </w:r>
      <w:proofErr w:type="gramEnd"/>
      <w:r w:rsidRPr="00466882">
        <w:rPr>
          <w:sz w:val="26"/>
          <w:szCs w:val="26"/>
        </w:rPr>
        <w:t xml:space="preserve"> tác bồi dưỡng học sinh giỏi thực hiện ở các bộ môn Văn, GDCD chưa có với các bộ môn tự nhiên. </w:t>
      </w:r>
    </w:p>
    <w:p w:rsidR="009E6B04" w:rsidRPr="00466882" w:rsidRDefault="009E6B04" w:rsidP="00466882">
      <w:pPr>
        <w:spacing w:after="0"/>
        <w:ind w:firstLine="567"/>
        <w:jc w:val="both"/>
        <w:rPr>
          <w:sz w:val="26"/>
          <w:szCs w:val="26"/>
        </w:rPr>
      </w:pPr>
      <w:r w:rsidRPr="00466882">
        <w:rPr>
          <w:sz w:val="26"/>
          <w:szCs w:val="26"/>
        </w:rPr>
        <w:t xml:space="preserve">+ Việc ứng dụng các phương pháp dạy học tích cực trong giảng của một số giáo viên hiệu quả chưa cao. </w:t>
      </w:r>
    </w:p>
    <w:p w:rsidR="009E6B04" w:rsidRPr="00466882" w:rsidRDefault="009E6B04" w:rsidP="00466882">
      <w:pPr>
        <w:spacing w:after="0"/>
        <w:ind w:firstLine="567"/>
        <w:jc w:val="both"/>
        <w:rPr>
          <w:sz w:val="26"/>
          <w:szCs w:val="26"/>
        </w:rPr>
      </w:pPr>
      <w:r w:rsidRPr="00466882">
        <w:rPr>
          <w:sz w:val="26"/>
          <w:szCs w:val="26"/>
        </w:rPr>
        <w:t xml:space="preserve">- Nguyên nhân </w:t>
      </w:r>
    </w:p>
    <w:p w:rsidR="009E6B04" w:rsidRPr="00466882" w:rsidRDefault="009E6B04" w:rsidP="00466882">
      <w:pPr>
        <w:spacing w:after="0"/>
        <w:ind w:firstLine="567"/>
        <w:jc w:val="both"/>
        <w:rPr>
          <w:sz w:val="26"/>
          <w:szCs w:val="26"/>
        </w:rPr>
      </w:pPr>
      <w:r w:rsidRPr="00466882">
        <w:rPr>
          <w:sz w:val="26"/>
          <w:szCs w:val="26"/>
        </w:rPr>
        <w:t>+ Cơ sở vật chất trang thiết bị phục vụ các hoat động giáo dục chưa thực sự thuận lợi trong tổ chức các hoạt động giáo dụ</w:t>
      </w:r>
      <w:r w:rsidR="00203D86">
        <w:rPr>
          <w:sz w:val="26"/>
          <w:szCs w:val="26"/>
        </w:rPr>
        <w:t>c (c</w:t>
      </w:r>
      <w:r w:rsidRPr="00466882">
        <w:rPr>
          <w:sz w:val="26"/>
          <w:szCs w:val="26"/>
        </w:rPr>
        <w:t xml:space="preserve">ác thiết bị ứng dụng CNTT đã cũ, hiệu quả sử dụng thấp; thiết bị đồ dùng dạy học còn thiếu và không đồng bộ) </w:t>
      </w:r>
    </w:p>
    <w:p w:rsidR="009E6B04" w:rsidRPr="00466882" w:rsidRDefault="009E6B04" w:rsidP="00466882">
      <w:pPr>
        <w:spacing w:after="0"/>
        <w:ind w:firstLine="567"/>
        <w:jc w:val="both"/>
        <w:rPr>
          <w:sz w:val="26"/>
          <w:szCs w:val="26"/>
        </w:rPr>
      </w:pPr>
      <w:r w:rsidRPr="00466882">
        <w:rPr>
          <w:sz w:val="26"/>
          <w:szCs w:val="26"/>
        </w:rPr>
        <w:t xml:space="preserve">+ Một bộ phận nhỏ giáo viên tinh thần trách nhiệm chưa cao, chưa tích cực trong công tác tự bồi dưỡng, chưa tích cực tham gia các cuộc thi của ngành. Đội </w:t>
      </w:r>
      <w:proofErr w:type="gramStart"/>
      <w:r w:rsidRPr="00466882">
        <w:rPr>
          <w:sz w:val="26"/>
          <w:szCs w:val="26"/>
        </w:rPr>
        <w:t>ngũ</w:t>
      </w:r>
      <w:proofErr w:type="gramEnd"/>
      <w:r w:rsidRPr="00466882">
        <w:rPr>
          <w:sz w:val="26"/>
          <w:szCs w:val="26"/>
        </w:rPr>
        <w:t xml:space="preserve"> giáo viên còn trẻ nên chưa có nhiều kinh nghiệm trong công tác bồi dưỡng học sinh giỏi.  </w:t>
      </w:r>
    </w:p>
    <w:p w:rsidR="004470D3" w:rsidRPr="00466882" w:rsidRDefault="009E6B04" w:rsidP="00466882">
      <w:pPr>
        <w:spacing w:after="0"/>
        <w:ind w:firstLine="567"/>
        <w:jc w:val="both"/>
        <w:rPr>
          <w:sz w:val="26"/>
          <w:szCs w:val="26"/>
        </w:rPr>
      </w:pPr>
      <w:r w:rsidRPr="00466882">
        <w:rPr>
          <w:sz w:val="26"/>
          <w:szCs w:val="26"/>
        </w:rPr>
        <w:t xml:space="preserve">+ Một bộ phận học sinh còn thụ động, chưa có ý thức học tập và rèn luyện, trong khi đó gia đình không quan tâm. </w:t>
      </w:r>
    </w:p>
    <w:p w:rsidR="006D33DD" w:rsidRPr="00466882" w:rsidRDefault="006D33DD" w:rsidP="00466882">
      <w:pPr>
        <w:spacing w:after="0"/>
        <w:ind w:firstLine="567"/>
        <w:jc w:val="both"/>
        <w:rPr>
          <w:i/>
          <w:sz w:val="26"/>
          <w:szCs w:val="26"/>
        </w:rPr>
      </w:pPr>
      <w:r w:rsidRPr="00466882">
        <w:rPr>
          <w:i/>
          <w:sz w:val="26"/>
          <w:szCs w:val="26"/>
        </w:rPr>
        <w:t xml:space="preserve">2. Tình hình </w:t>
      </w:r>
      <w:proofErr w:type="gramStart"/>
      <w:r w:rsidRPr="00466882">
        <w:rPr>
          <w:i/>
          <w:sz w:val="26"/>
          <w:szCs w:val="26"/>
        </w:rPr>
        <w:t>chung</w:t>
      </w:r>
      <w:proofErr w:type="gramEnd"/>
      <w:r w:rsidRPr="00466882">
        <w:rPr>
          <w:i/>
          <w:sz w:val="26"/>
          <w:szCs w:val="26"/>
        </w:rPr>
        <w:t xml:space="preserve"> của nhà trường năm học 202</w:t>
      </w:r>
      <w:r w:rsidR="007442B5" w:rsidRPr="00466882">
        <w:rPr>
          <w:i/>
          <w:sz w:val="26"/>
          <w:szCs w:val="26"/>
        </w:rPr>
        <w:t>1</w:t>
      </w:r>
      <w:r w:rsidRPr="00466882">
        <w:rPr>
          <w:i/>
          <w:sz w:val="26"/>
          <w:szCs w:val="26"/>
        </w:rPr>
        <w:t>-202</w:t>
      </w:r>
      <w:r w:rsidR="007442B5" w:rsidRPr="00466882">
        <w:rPr>
          <w:i/>
          <w:sz w:val="26"/>
          <w:szCs w:val="26"/>
        </w:rPr>
        <w:t>2</w:t>
      </w:r>
    </w:p>
    <w:p w:rsidR="006D33DD" w:rsidRPr="00466882" w:rsidRDefault="006D33DD" w:rsidP="00466882">
      <w:pPr>
        <w:spacing w:after="0"/>
        <w:ind w:firstLine="567"/>
        <w:jc w:val="both"/>
        <w:rPr>
          <w:i/>
          <w:sz w:val="26"/>
          <w:szCs w:val="26"/>
        </w:rPr>
      </w:pPr>
      <w:r w:rsidRPr="00466882">
        <w:rPr>
          <w:i/>
          <w:sz w:val="26"/>
          <w:szCs w:val="26"/>
        </w:rPr>
        <w:t>2.1. Học sinh</w:t>
      </w:r>
    </w:p>
    <w:tbl>
      <w:tblPr>
        <w:tblW w:w="5000" w:type="pct"/>
        <w:tblLook w:val="04A0" w:firstRow="1" w:lastRow="0" w:firstColumn="1" w:lastColumn="0" w:noHBand="0" w:noVBand="1"/>
      </w:tblPr>
      <w:tblGrid>
        <w:gridCol w:w="795"/>
        <w:gridCol w:w="666"/>
        <w:gridCol w:w="607"/>
        <w:gridCol w:w="706"/>
        <w:gridCol w:w="660"/>
        <w:gridCol w:w="706"/>
        <w:gridCol w:w="660"/>
        <w:gridCol w:w="707"/>
        <w:gridCol w:w="827"/>
        <w:gridCol w:w="783"/>
        <w:gridCol w:w="660"/>
        <w:gridCol w:w="777"/>
        <w:gridCol w:w="904"/>
      </w:tblGrid>
      <w:tr w:rsidR="0007756F" w:rsidRPr="0007756F" w:rsidTr="00B458CE">
        <w:trPr>
          <w:trHeight w:val="690"/>
        </w:trPr>
        <w:tc>
          <w:tcPr>
            <w:tcW w:w="42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Tên lớp</w:t>
            </w:r>
          </w:p>
        </w:tc>
        <w:tc>
          <w:tcPr>
            <w:tcW w:w="352" w:type="pct"/>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Tổng số HS</w:t>
            </w:r>
          </w:p>
        </w:tc>
        <w:tc>
          <w:tcPr>
            <w:tcW w:w="694" w:type="pct"/>
            <w:gridSpan w:val="2"/>
            <w:tcBorders>
              <w:top w:val="single" w:sz="4" w:space="0" w:color="auto"/>
              <w:left w:val="nil"/>
              <w:bottom w:val="single" w:sz="4" w:space="0" w:color="auto"/>
              <w:right w:val="nil"/>
            </w:tcBorders>
            <w:shd w:val="clear" w:color="auto" w:fill="F2F2F2" w:themeFill="background1" w:themeFillShade="F2"/>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Nữ</w:t>
            </w:r>
          </w:p>
        </w:tc>
        <w:tc>
          <w:tcPr>
            <w:tcW w:w="722" w:type="pct"/>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Dân tộc</w:t>
            </w:r>
          </w:p>
        </w:tc>
        <w:tc>
          <w:tcPr>
            <w:tcW w:w="723" w:type="pct"/>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Nữ DT</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Con TB, LS, TNLĐ, con người mù</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Con hộ nghèo, hộ cận nghèo</w:t>
            </w:r>
          </w:p>
        </w:tc>
        <w:tc>
          <w:tcPr>
            <w:tcW w:w="349"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HS có hoàn cảnh khó khăn</w:t>
            </w:r>
          </w:p>
        </w:tc>
        <w:tc>
          <w:tcPr>
            <w:tcW w:w="411" w:type="pct"/>
            <w:vMerge w:val="restar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HSKT</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7756F" w:rsidRPr="00B458CE" w:rsidRDefault="0007756F" w:rsidP="0007756F">
            <w:pPr>
              <w:spacing w:after="0" w:line="240" w:lineRule="auto"/>
              <w:jc w:val="center"/>
              <w:rPr>
                <w:rFonts w:eastAsia="Times New Roman"/>
                <w:b/>
                <w:bCs/>
                <w:color w:val="000000"/>
                <w:sz w:val="20"/>
                <w:szCs w:val="20"/>
              </w:rPr>
            </w:pPr>
            <w:r w:rsidRPr="00B458CE">
              <w:rPr>
                <w:rFonts w:eastAsia="Times New Roman"/>
                <w:b/>
                <w:bCs/>
                <w:color w:val="000000"/>
                <w:sz w:val="20"/>
                <w:szCs w:val="20"/>
              </w:rPr>
              <w:t>Ghi chú</w:t>
            </w:r>
          </w:p>
        </w:tc>
      </w:tr>
      <w:tr w:rsidR="0007756F" w:rsidRPr="0007756F" w:rsidTr="00B458CE">
        <w:trPr>
          <w:trHeight w:val="66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07756F" w:rsidRPr="0007756F" w:rsidRDefault="0007756F" w:rsidP="0007756F">
            <w:pPr>
              <w:spacing w:after="0" w:line="240" w:lineRule="auto"/>
              <w:rPr>
                <w:rFonts w:eastAsia="Times New Roman"/>
                <w:b/>
                <w:bCs/>
                <w:color w:val="000000"/>
                <w:sz w:val="20"/>
                <w:szCs w:val="20"/>
              </w:rPr>
            </w:pPr>
          </w:p>
        </w:tc>
        <w:tc>
          <w:tcPr>
            <w:tcW w:w="352" w:type="pct"/>
            <w:vMerge/>
            <w:tcBorders>
              <w:top w:val="single" w:sz="4" w:space="0" w:color="auto"/>
              <w:left w:val="single" w:sz="4" w:space="0" w:color="auto"/>
              <w:bottom w:val="nil"/>
              <w:right w:val="single" w:sz="4" w:space="0" w:color="auto"/>
            </w:tcBorders>
            <w:vAlign w:val="center"/>
            <w:hideMark/>
          </w:tcPr>
          <w:p w:rsidR="0007756F" w:rsidRPr="0007756F" w:rsidRDefault="0007756F" w:rsidP="0007756F">
            <w:pPr>
              <w:spacing w:after="0" w:line="240" w:lineRule="auto"/>
              <w:rPr>
                <w:rFonts w:eastAsia="Times New Roman"/>
                <w:b/>
                <w:bCs/>
                <w:color w:val="000000"/>
                <w:sz w:val="20"/>
                <w:szCs w:val="20"/>
              </w:rPr>
            </w:pPr>
          </w:p>
        </w:tc>
        <w:tc>
          <w:tcPr>
            <w:tcW w:w="321" w:type="pct"/>
            <w:tcBorders>
              <w:top w:val="nil"/>
              <w:left w:val="nil"/>
              <w:bottom w:val="nil"/>
              <w:right w:val="single" w:sz="4" w:space="0" w:color="auto"/>
            </w:tcBorders>
            <w:shd w:val="clear" w:color="auto" w:fill="F2F2F2" w:themeFill="background1" w:themeFillShade="F2"/>
            <w:vAlign w:val="center"/>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SL</w:t>
            </w:r>
          </w:p>
        </w:tc>
        <w:tc>
          <w:tcPr>
            <w:tcW w:w="373" w:type="pct"/>
            <w:tcBorders>
              <w:top w:val="nil"/>
              <w:left w:val="nil"/>
              <w:bottom w:val="nil"/>
              <w:right w:val="single" w:sz="4" w:space="0" w:color="auto"/>
            </w:tcBorders>
            <w:shd w:val="clear" w:color="auto" w:fill="F2F2F2" w:themeFill="background1" w:themeFillShade="F2"/>
            <w:vAlign w:val="center"/>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Tỷ lệ (%)</w:t>
            </w:r>
          </w:p>
        </w:tc>
        <w:tc>
          <w:tcPr>
            <w:tcW w:w="349" w:type="pct"/>
            <w:tcBorders>
              <w:top w:val="nil"/>
              <w:left w:val="nil"/>
              <w:bottom w:val="nil"/>
              <w:right w:val="single" w:sz="4" w:space="0" w:color="auto"/>
            </w:tcBorders>
            <w:shd w:val="clear" w:color="auto" w:fill="F2F2F2" w:themeFill="background1" w:themeFillShade="F2"/>
            <w:vAlign w:val="center"/>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SL</w:t>
            </w:r>
          </w:p>
        </w:tc>
        <w:tc>
          <w:tcPr>
            <w:tcW w:w="373" w:type="pct"/>
            <w:tcBorders>
              <w:top w:val="nil"/>
              <w:left w:val="nil"/>
              <w:bottom w:val="nil"/>
              <w:right w:val="single" w:sz="4" w:space="0" w:color="auto"/>
            </w:tcBorders>
            <w:shd w:val="clear" w:color="auto" w:fill="F2F2F2" w:themeFill="background1" w:themeFillShade="F2"/>
            <w:vAlign w:val="center"/>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Tỷ lệ (%)</w:t>
            </w:r>
          </w:p>
        </w:tc>
        <w:tc>
          <w:tcPr>
            <w:tcW w:w="349" w:type="pct"/>
            <w:tcBorders>
              <w:top w:val="nil"/>
              <w:left w:val="nil"/>
              <w:bottom w:val="nil"/>
              <w:right w:val="single" w:sz="4" w:space="0" w:color="auto"/>
            </w:tcBorders>
            <w:shd w:val="clear" w:color="auto" w:fill="F2F2F2" w:themeFill="background1" w:themeFillShade="F2"/>
            <w:vAlign w:val="center"/>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SL</w:t>
            </w:r>
          </w:p>
        </w:tc>
        <w:tc>
          <w:tcPr>
            <w:tcW w:w="373" w:type="pct"/>
            <w:tcBorders>
              <w:top w:val="nil"/>
              <w:left w:val="nil"/>
              <w:bottom w:val="nil"/>
              <w:right w:val="single" w:sz="4" w:space="0" w:color="auto"/>
            </w:tcBorders>
            <w:shd w:val="clear" w:color="auto" w:fill="F2F2F2" w:themeFill="background1" w:themeFillShade="F2"/>
            <w:vAlign w:val="center"/>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Tỷ lệ (%)</w:t>
            </w:r>
          </w:p>
        </w:tc>
        <w:tc>
          <w:tcPr>
            <w:tcW w:w="437" w:type="pct"/>
            <w:vMerge/>
            <w:tcBorders>
              <w:top w:val="single" w:sz="4" w:space="0" w:color="000000"/>
              <w:left w:val="single" w:sz="4" w:space="0" w:color="000000"/>
              <w:bottom w:val="single" w:sz="4" w:space="0" w:color="000000"/>
              <w:right w:val="single" w:sz="4" w:space="0" w:color="000000"/>
            </w:tcBorders>
            <w:vAlign w:val="center"/>
            <w:hideMark/>
          </w:tcPr>
          <w:p w:rsidR="0007756F" w:rsidRPr="0007756F" w:rsidRDefault="0007756F" w:rsidP="0007756F">
            <w:pPr>
              <w:spacing w:after="0" w:line="240" w:lineRule="auto"/>
              <w:rPr>
                <w:rFonts w:eastAsia="Times New Roman"/>
                <w:b/>
                <w:bCs/>
                <w:color w:val="000000"/>
                <w:sz w:val="20"/>
                <w:szCs w:val="20"/>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07756F" w:rsidRPr="0007756F" w:rsidRDefault="0007756F" w:rsidP="0007756F">
            <w:pPr>
              <w:spacing w:after="0" w:line="240" w:lineRule="auto"/>
              <w:rPr>
                <w:rFonts w:eastAsia="Times New Roman"/>
                <w:b/>
                <w:bCs/>
                <w:color w:val="000000"/>
                <w:sz w:val="20"/>
                <w:szCs w:val="20"/>
              </w:rPr>
            </w:pPr>
          </w:p>
        </w:tc>
        <w:tc>
          <w:tcPr>
            <w:tcW w:w="349" w:type="pct"/>
            <w:vMerge/>
            <w:tcBorders>
              <w:top w:val="single" w:sz="4" w:space="0" w:color="000000"/>
              <w:left w:val="single" w:sz="4" w:space="0" w:color="000000"/>
              <w:bottom w:val="single" w:sz="4" w:space="0" w:color="000000"/>
              <w:right w:val="single" w:sz="4" w:space="0" w:color="000000"/>
            </w:tcBorders>
            <w:vAlign w:val="center"/>
            <w:hideMark/>
          </w:tcPr>
          <w:p w:rsidR="0007756F" w:rsidRPr="0007756F" w:rsidRDefault="0007756F" w:rsidP="0007756F">
            <w:pPr>
              <w:spacing w:after="0" w:line="240" w:lineRule="auto"/>
              <w:rPr>
                <w:rFonts w:eastAsia="Times New Roman"/>
                <w:b/>
                <w:bCs/>
                <w:color w:val="000000"/>
                <w:sz w:val="20"/>
                <w:szCs w:val="20"/>
              </w:rPr>
            </w:pPr>
          </w:p>
        </w:tc>
        <w:tc>
          <w:tcPr>
            <w:tcW w:w="411" w:type="pct"/>
            <w:vMerge/>
            <w:tcBorders>
              <w:top w:val="single" w:sz="4" w:space="0" w:color="000000"/>
              <w:left w:val="single" w:sz="4" w:space="0" w:color="000000"/>
              <w:bottom w:val="single" w:sz="4" w:space="0" w:color="000000"/>
              <w:right w:val="nil"/>
            </w:tcBorders>
            <w:vAlign w:val="center"/>
            <w:hideMark/>
          </w:tcPr>
          <w:p w:rsidR="0007756F" w:rsidRPr="0007756F" w:rsidRDefault="0007756F" w:rsidP="0007756F">
            <w:pPr>
              <w:spacing w:after="0" w:line="240" w:lineRule="auto"/>
              <w:rPr>
                <w:rFonts w:eastAsia="Times New Roman"/>
                <w:b/>
                <w:bCs/>
                <w:color w:val="000000"/>
                <w:sz w:val="20"/>
                <w:szCs w:val="20"/>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07756F" w:rsidRPr="0007756F" w:rsidRDefault="0007756F" w:rsidP="0007756F">
            <w:pPr>
              <w:spacing w:after="0" w:line="240" w:lineRule="auto"/>
              <w:rPr>
                <w:rFonts w:eastAsia="Times New Roman"/>
                <w:b/>
                <w:bCs/>
                <w:color w:val="000000"/>
                <w:sz w:val="20"/>
                <w:szCs w:val="20"/>
              </w:rPr>
            </w:pPr>
          </w:p>
        </w:tc>
      </w:tr>
      <w:tr w:rsidR="0007756F" w:rsidRPr="0007756F" w:rsidTr="0007756F">
        <w:trPr>
          <w:trHeight w:val="30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Khối 6</w:t>
            </w: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107</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48</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44,86</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60</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56,07</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30</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28,04</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3</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1</w:t>
            </w:r>
          </w:p>
        </w:tc>
        <w:tc>
          <w:tcPr>
            <w:tcW w:w="41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w:t>
            </w:r>
          </w:p>
        </w:tc>
        <w:tc>
          <w:tcPr>
            <w:tcW w:w="47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6A</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37</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17</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45,95</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24</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64,86</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12</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32,43</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6B</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35</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17</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48,57</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16</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45,71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10</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28,57</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6C</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35</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14</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40</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20</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57,14</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8</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22,86</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Khối 7</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97</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46</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47,42</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61</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62,89</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27</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27,84</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w:t>
            </w:r>
          </w:p>
        </w:tc>
        <w:tc>
          <w:tcPr>
            <w:tcW w:w="41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3</w:t>
            </w:r>
          </w:p>
        </w:tc>
        <w:tc>
          <w:tcPr>
            <w:tcW w:w="47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7A</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47</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23</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48,94</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32</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68,09</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16</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34,04</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7B</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50</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23</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46</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29</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58</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11</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22</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Khối 8</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88</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40</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45,45</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56</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63,64</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30</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34,09</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5</w:t>
            </w:r>
          </w:p>
        </w:tc>
        <w:tc>
          <w:tcPr>
            <w:tcW w:w="41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1</w:t>
            </w:r>
          </w:p>
        </w:tc>
        <w:tc>
          <w:tcPr>
            <w:tcW w:w="47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8A</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46</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22</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47,83</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31</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67,39</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15</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32,61</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8B</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42</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18</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42,86</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25</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59,52</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15</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35,71</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Khối 9</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96</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41</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42,71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58</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60,42</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27</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28,13</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6</w:t>
            </w:r>
          </w:p>
        </w:tc>
        <w:tc>
          <w:tcPr>
            <w:tcW w:w="41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3</w:t>
            </w:r>
          </w:p>
        </w:tc>
        <w:tc>
          <w:tcPr>
            <w:tcW w:w="47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9A</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47</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18</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38,3</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33</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70,21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12</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25,53</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300"/>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9B</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49</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23</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46,94</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25</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51,02</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15</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30,61</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w:t>
            </w:r>
          </w:p>
        </w:tc>
        <w:tc>
          <w:tcPr>
            <w:tcW w:w="411" w:type="pct"/>
            <w:tcBorders>
              <w:top w:val="nil"/>
              <w:left w:val="nil"/>
              <w:bottom w:val="single" w:sz="4" w:space="0" w:color="auto"/>
              <w:right w:val="nil"/>
            </w:tcBorders>
            <w:shd w:val="clear" w:color="auto" w:fill="auto"/>
            <w:noWrap/>
            <w:vAlign w:val="bottom"/>
            <w:hideMark/>
          </w:tcPr>
          <w:p w:rsidR="0007756F" w:rsidRPr="0007756F" w:rsidRDefault="0007756F" w:rsidP="0007756F">
            <w:pPr>
              <w:spacing w:after="0" w:line="240" w:lineRule="auto"/>
              <w:jc w:val="center"/>
              <w:rPr>
                <w:rFonts w:eastAsia="Times New Roman"/>
                <w:color w:val="000000"/>
                <w:sz w:val="20"/>
                <w:szCs w:val="20"/>
              </w:rPr>
            </w:pPr>
            <w:r w:rsidRPr="0007756F">
              <w:rPr>
                <w:rFonts w:eastAsia="Times New Roman"/>
                <w:color w:val="000000"/>
                <w:sz w:val="20"/>
                <w:szCs w:val="20"/>
              </w:rPr>
              <w:t>2</w:t>
            </w:r>
          </w:p>
        </w:tc>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r w:rsidR="0007756F" w:rsidRPr="0007756F" w:rsidTr="0007756F">
        <w:trPr>
          <w:trHeight w:val="525"/>
        </w:trPr>
        <w:tc>
          <w:tcPr>
            <w:tcW w:w="420" w:type="pct"/>
            <w:tcBorders>
              <w:top w:val="nil"/>
              <w:left w:val="single" w:sz="4" w:space="0" w:color="auto"/>
              <w:bottom w:val="single" w:sz="4" w:space="0" w:color="auto"/>
              <w:right w:val="single" w:sz="4" w:space="0" w:color="auto"/>
            </w:tcBorders>
            <w:shd w:val="clear" w:color="auto" w:fill="auto"/>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Tổng cộng</w:t>
            </w:r>
          </w:p>
        </w:tc>
        <w:tc>
          <w:tcPr>
            <w:tcW w:w="352"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388</w:t>
            </w:r>
          </w:p>
        </w:tc>
        <w:tc>
          <w:tcPr>
            <w:tcW w:w="32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175</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45,1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235</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60,57</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114</w:t>
            </w:r>
          </w:p>
        </w:tc>
        <w:tc>
          <w:tcPr>
            <w:tcW w:w="373"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29,38</w:t>
            </w:r>
          </w:p>
        </w:tc>
        <w:tc>
          <w:tcPr>
            <w:tcW w:w="437"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11</w:t>
            </w:r>
          </w:p>
        </w:tc>
        <w:tc>
          <w:tcPr>
            <w:tcW w:w="34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14</w:t>
            </w:r>
          </w:p>
        </w:tc>
        <w:tc>
          <w:tcPr>
            <w:tcW w:w="411"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jc w:val="center"/>
              <w:rPr>
                <w:rFonts w:eastAsia="Times New Roman"/>
                <w:b/>
                <w:bCs/>
                <w:color w:val="000000"/>
                <w:sz w:val="20"/>
                <w:szCs w:val="20"/>
              </w:rPr>
            </w:pPr>
            <w:r w:rsidRPr="0007756F">
              <w:rPr>
                <w:rFonts w:eastAsia="Times New Roman"/>
                <w:b/>
                <w:bCs/>
                <w:color w:val="000000"/>
                <w:sz w:val="20"/>
                <w:szCs w:val="20"/>
              </w:rPr>
              <w:t>9</w:t>
            </w:r>
          </w:p>
        </w:tc>
        <w:tc>
          <w:tcPr>
            <w:tcW w:w="479" w:type="pct"/>
            <w:tcBorders>
              <w:top w:val="nil"/>
              <w:left w:val="nil"/>
              <w:bottom w:val="single" w:sz="4" w:space="0" w:color="auto"/>
              <w:right w:val="single" w:sz="4" w:space="0" w:color="auto"/>
            </w:tcBorders>
            <w:shd w:val="clear" w:color="auto" w:fill="auto"/>
            <w:noWrap/>
            <w:vAlign w:val="bottom"/>
            <w:hideMark/>
          </w:tcPr>
          <w:p w:rsidR="0007756F" w:rsidRPr="0007756F" w:rsidRDefault="0007756F" w:rsidP="0007756F">
            <w:pPr>
              <w:spacing w:after="0" w:line="240" w:lineRule="auto"/>
              <w:rPr>
                <w:rFonts w:eastAsia="Times New Roman"/>
                <w:color w:val="000000"/>
                <w:sz w:val="20"/>
                <w:szCs w:val="20"/>
              </w:rPr>
            </w:pPr>
            <w:r w:rsidRPr="0007756F">
              <w:rPr>
                <w:rFonts w:eastAsia="Times New Roman"/>
                <w:color w:val="000000"/>
                <w:sz w:val="20"/>
                <w:szCs w:val="20"/>
              </w:rPr>
              <w:t> </w:t>
            </w:r>
          </w:p>
        </w:tc>
      </w:tr>
    </w:tbl>
    <w:p w:rsidR="007B1CAB" w:rsidRPr="00DE24D7" w:rsidRDefault="007B1CAB" w:rsidP="00C42633">
      <w:pPr>
        <w:spacing w:before="60" w:after="0"/>
        <w:ind w:firstLine="567"/>
        <w:jc w:val="both"/>
        <w:rPr>
          <w:i/>
          <w:color w:val="FF0000"/>
          <w:sz w:val="6"/>
          <w:szCs w:val="28"/>
        </w:rPr>
      </w:pPr>
    </w:p>
    <w:p w:rsidR="006D33DD" w:rsidRPr="00466882" w:rsidRDefault="008A35B4" w:rsidP="00466882">
      <w:pPr>
        <w:spacing w:after="0"/>
        <w:jc w:val="center"/>
        <w:rPr>
          <w:i/>
          <w:sz w:val="26"/>
          <w:szCs w:val="26"/>
        </w:rPr>
      </w:pPr>
      <w:r w:rsidRPr="00466882">
        <w:rPr>
          <w:i/>
          <w:sz w:val="26"/>
          <w:szCs w:val="26"/>
        </w:rPr>
        <w:t>(Số liệu tháng 9/202</w:t>
      </w:r>
      <w:r w:rsidR="00885D9E" w:rsidRPr="00466882">
        <w:rPr>
          <w:i/>
          <w:sz w:val="26"/>
          <w:szCs w:val="26"/>
        </w:rPr>
        <w:t>1</w:t>
      </w:r>
      <w:r w:rsidRPr="00466882">
        <w:rPr>
          <w:i/>
          <w:sz w:val="26"/>
          <w:szCs w:val="26"/>
        </w:rPr>
        <w:t xml:space="preserve"> tổng hợp từ qlth.quangninh.edu.vn)</w:t>
      </w:r>
    </w:p>
    <w:p w:rsidR="006D33DD" w:rsidRPr="00466882" w:rsidRDefault="006D33DD" w:rsidP="00466882">
      <w:pPr>
        <w:spacing w:after="0"/>
        <w:ind w:firstLine="567"/>
        <w:jc w:val="both"/>
        <w:rPr>
          <w:i/>
          <w:sz w:val="26"/>
          <w:szCs w:val="26"/>
        </w:rPr>
      </w:pPr>
      <w:r w:rsidRPr="00466882">
        <w:rPr>
          <w:i/>
          <w:sz w:val="26"/>
          <w:szCs w:val="26"/>
        </w:rPr>
        <w:t xml:space="preserve">2.2. Đội </w:t>
      </w:r>
      <w:proofErr w:type="gramStart"/>
      <w:r w:rsidRPr="00466882">
        <w:rPr>
          <w:i/>
          <w:sz w:val="26"/>
          <w:szCs w:val="26"/>
        </w:rPr>
        <w:t>ngũ</w:t>
      </w:r>
      <w:proofErr w:type="gramEnd"/>
      <w:r w:rsidRPr="00466882">
        <w:rPr>
          <w:i/>
          <w:sz w:val="26"/>
          <w:szCs w:val="26"/>
        </w:rPr>
        <w:t xml:space="preserve"> CBQL-GV-NV</w:t>
      </w:r>
    </w:p>
    <w:p w:rsidR="008A35B4" w:rsidRPr="00466882" w:rsidRDefault="008A35B4" w:rsidP="00466882">
      <w:pPr>
        <w:tabs>
          <w:tab w:val="left" w:pos="0"/>
        </w:tabs>
        <w:spacing w:after="0"/>
        <w:ind w:firstLine="720"/>
        <w:jc w:val="both"/>
        <w:rPr>
          <w:sz w:val="26"/>
          <w:szCs w:val="26"/>
        </w:rPr>
      </w:pPr>
      <w:r w:rsidRPr="00466882">
        <w:rPr>
          <w:sz w:val="26"/>
          <w:szCs w:val="26"/>
        </w:rPr>
        <w:t>- Tổng số</w:t>
      </w:r>
      <w:r w:rsidR="00B27B78" w:rsidRPr="00466882">
        <w:rPr>
          <w:sz w:val="26"/>
          <w:szCs w:val="26"/>
        </w:rPr>
        <w:t xml:space="preserve"> CBGV-</w:t>
      </w:r>
      <w:r w:rsidR="00997642" w:rsidRPr="00466882">
        <w:rPr>
          <w:sz w:val="26"/>
          <w:szCs w:val="26"/>
        </w:rPr>
        <w:t>NV- NLĐ: 24; CBGV, NV: 21</w:t>
      </w:r>
      <w:r w:rsidRPr="00466882">
        <w:rPr>
          <w:sz w:val="26"/>
          <w:szCs w:val="26"/>
        </w:rPr>
        <w:t xml:space="preserve"> (Nữ</w:t>
      </w:r>
      <w:r w:rsidR="00997642" w:rsidRPr="00466882">
        <w:rPr>
          <w:sz w:val="26"/>
          <w:szCs w:val="26"/>
        </w:rPr>
        <w:t>: 20</w:t>
      </w:r>
      <w:r w:rsidRPr="00466882">
        <w:rPr>
          <w:sz w:val="26"/>
          <w:szCs w:val="26"/>
        </w:rPr>
        <w:t xml:space="preserve">) </w:t>
      </w:r>
    </w:p>
    <w:p w:rsidR="00B27B78" w:rsidRPr="00466882" w:rsidRDefault="00B27B78" w:rsidP="00466882">
      <w:pPr>
        <w:tabs>
          <w:tab w:val="left" w:pos="0"/>
        </w:tabs>
        <w:spacing w:after="0"/>
        <w:ind w:firstLine="720"/>
        <w:jc w:val="both"/>
        <w:rPr>
          <w:sz w:val="26"/>
          <w:szCs w:val="26"/>
        </w:rPr>
      </w:pPr>
      <w:r w:rsidRPr="00466882">
        <w:rPr>
          <w:sz w:val="26"/>
          <w:szCs w:val="26"/>
        </w:rPr>
        <w:t>- Cán bộ quản lý: 02 trình độ chuẩn trở lên</w:t>
      </w:r>
      <w:r w:rsidR="0007756F" w:rsidRPr="00466882">
        <w:rPr>
          <w:sz w:val="26"/>
          <w:szCs w:val="26"/>
        </w:rPr>
        <w:t xml:space="preserve"> </w:t>
      </w:r>
      <w:r w:rsidRPr="00466882">
        <w:rPr>
          <w:sz w:val="26"/>
          <w:szCs w:val="26"/>
        </w:rPr>
        <w:t>(thạc sỹ: 01)</w:t>
      </w:r>
    </w:p>
    <w:p w:rsidR="008A35B4" w:rsidRPr="00466882" w:rsidRDefault="008A35B4" w:rsidP="00466882">
      <w:pPr>
        <w:tabs>
          <w:tab w:val="left" w:pos="0"/>
        </w:tabs>
        <w:spacing w:after="0"/>
        <w:ind w:firstLine="720"/>
        <w:jc w:val="both"/>
        <w:rPr>
          <w:sz w:val="26"/>
          <w:szCs w:val="26"/>
        </w:rPr>
      </w:pPr>
      <w:r w:rsidRPr="00466882">
        <w:rPr>
          <w:sz w:val="26"/>
          <w:szCs w:val="26"/>
        </w:rPr>
        <w:t>- Số giáo viên đạt chuẩ</w:t>
      </w:r>
      <w:r w:rsidR="00B27B78" w:rsidRPr="00466882">
        <w:rPr>
          <w:sz w:val="26"/>
          <w:szCs w:val="26"/>
        </w:rPr>
        <w:t>n</w:t>
      </w:r>
      <w:r w:rsidRPr="00466882">
        <w:rPr>
          <w:sz w:val="26"/>
          <w:szCs w:val="26"/>
        </w:rPr>
        <w:t xml:space="preserve"> (đại họ</w:t>
      </w:r>
      <w:r w:rsidR="00B27B78" w:rsidRPr="00466882">
        <w:rPr>
          <w:sz w:val="26"/>
          <w:szCs w:val="26"/>
        </w:rPr>
        <w:t xml:space="preserve">c): </w:t>
      </w:r>
      <w:r w:rsidRPr="00466882">
        <w:rPr>
          <w:sz w:val="26"/>
          <w:szCs w:val="26"/>
        </w:rPr>
        <w:t xml:space="preserve"> </w:t>
      </w:r>
      <w:r w:rsidR="00B27B78" w:rsidRPr="00466882">
        <w:rPr>
          <w:sz w:val="26"/>
          <w:szCs w:val="26"/>
        </w:rPr>
        <w:t>16/18 = 89</w:t>
      </w:r>
      <w:r w:rsidRPr="00466882">
        <w:rPr>
          <w:sz w:val="26"/>
          <w:szCs w:val="26"/>
        </w:rPr>
        <w:t>%</w:t>
      </w:r>
    </w:p>
    <w:p w:rsidR="008A35B4" w:rsidRPr="00466882" w:rsidRDefault="008A35B4" w:rsidP="00466882">
      <w:pPr>
        <w:tabs>
          <w:tab w:val="left" w:pos="0"/>
        </w:tabs>
        <w:spacing w:after="0"/>
        <w:ind w:firstLine="720"/>
        <w:jc w:val="both"/>
        <w:rPr>
          <w:sz w:val="26"/>
          <w:szCs w:val="26"/>
        </w:rPr>
      </w:pPr>
      <w:r w:rsidRPr="00466882">
        <w:rPr>
          <w:sz w:val="26"/>
          <w:szCs w:val="26"/>
        </w:rPr>
        <w:t>- Số giáo viên đạt trình độ dưới chuẩn: (cao đẳng): 0</w:t>
      </w:r>
      <w:r w:rsidR="00B27B78" w:rsidRPr="00466882">
        <w:rPr>
          <w:sz w:val="26"/>
          <w:szCs w:val="26"/>
        </w:rPr>
        <w:t>2/18 = 11</w:t>
      </w:r>
      <w:r w:rsidRPr="00466882">
        <w:rPr>
          <w:sz w:val="26"/>
          <w:szCs w:val="26"/>
        </w:rPr>
        <w:t xml:space="preserve">% </w:t>
      </w:r>
      <w:r w:rsidR="00E7200F" w:rsidRPr="00466882">
        <w:rPr>
          <w:sz w:val="26"/>
          <w:szCs w:val="26"/>
        </w:rPr>
        <w:t>(2 gv đang tham gia học đại học).</w:t>
      </w:r>
    </w:p>
    <w:p w:rsidR="008A35B4" w:rsidRPr="00466882" w:rsidRDefault="008A35B4" w:rsidP="00466882">
      <w:pPr>
        <w:tabs>
          <w:tab w:val="left" w:pos="0"/>
        </w:tabs>
        <w:spacing w:after="0"/>
        <w:ind w:firstLine="720"/>
        <w:jc w:val="both"/>
        <w:rPr>
          <w:sz w:val="26"/>
          <w:szCs w:val="26"/>
        </w:rPr>
      </w:pPr>
      <w:r w:rsidRPr="00466882">
        <w:rPr>
          <w:sz w:val="26"/>
          <w:szCs w:val="26"/>
        </w:rPr>
        <w:t>- Nhân viên đạt trình độ chuẩn trở lên (đại họ</w:t>
      </w:r>
      <w:r w:rsidR="00997642" w:rsidRPr="00466882">
        <w:rPr>
          <w:sz w:val="26"/>
          <w:szCs w:val="26"/>
        </w:rPr>
        <w:t>c): 01</w:t>
      </w:r>
      <w:r w:rsidRPr="00466882">
        <w:rPr>
          <w:sz w:val="26"/>
          <w:szCs w:val="26"/>
        </w:rPr>
        <w:t xml:space="preserve"> đ/c </w:t>
      </w:r>
    </w:p>
    <w:p w:rsidR="008A35B4" w:rsidRPr="00466882" w:rsidRDefault="008A35B4" w:rsidP="00466882">
      <w:pPr>
        <w:tabs>
          <w:tab w:val="left" w:pos="0"/>
        </w:tabs>
        <w:spacing w:after="0"/>
        <w:ind w:firstLine="720"/>
        <w:jc w:val="both"/>
        <w:rPr>
          <w:sz w:val="26"/>
          <w:szCs w:val="26"/>
        </w:rPr>
      </w:pPr>
      <w:r w:rsidRPr="00466882">
        <w:rPr>
          <w:sz w:val="26"/>
          <w:szCs w:val="26"/>
        </w:rPr>
        <w:lastRenderedPageBreak/>
        <w:t>- Trình độ chuyên môn, chính trị: Đả</w:t>
      </w:r>
      <w:r w:rsidR="00B27B78" w:rsidRPr="00466882">
        <w:rPr>
          <w:sz w:val="26"/>
          <w:szCs w:val="26"/>
        </w:rPr>
        <w:t>ng viên: 12</w:t>
      </w:r>
      <w:r w:rsidRPr="00466882">
        <w:rPr>
          <w:sz w:val="26"/>
          <w:szCs w:val="26"/>
        </w:rPr>
        <w:t xml:space="preserve"> người (chiếm </w:t>
      </w:r>
      <w:r w:rsidR="00B27B78" w:rsidRPr="00466882">
        <w:rPr>
          <w:sz w:val="26"/>
          <w:szCs w:val="26"/>
        </w:rPr>
        <w:t>57</w:t>
      </w:r>
      <w:proofErr w:type="gramStart"/>
      <w:r w:rsidR="00B27B78" w:rsidRPr="00466882">
        <w:rPr>
          <w:sz w:val="26"/>
          <w:szCs w:val="26"/>
        </w:rPr>
        <w:t>,1</w:t>
      </w:r>
      <w:proofErr w:type="gramEnd"/>
      <w:r w:rsidRPr="00466882">
        <w:rPr>
          <w:sz w:val="26"/>
          <w:szCs w:val="26"/>
        </w:rPr>
        <w:t>%).</w:t>
      </w:r>
    </w:p>
    <w:p w:rsidR="00997642" w:rsidRPr="00466882" w:rsidRDefault="00394EE9" w:rsidP="00466882">
      <w:pPr>
        <w:spacing w:after="0"/>
        <w:ind w:firstLine="567"/>
        <w:jc w:val="both"/>
        <w:rPr>
          <w:b/>
          <w:i/>
          <w:sz w:val="26"/>
          <w:szCs w:val="26"/>
        </w:rPr>
      </w:pPr>
      <w:r w:rsidRPr="00466882">
        <w:rPr>
          <w:b/>
          <w:i/>
          <w:sz w:val="26"/>
          <w:szCs w:val="26"/>
        </w:rPr>
        <w:t xml:space="preserve">* </w:t>
      </w:r>
      <w:r w:rsidR="00B27B78" w:rsidRPr="00466882">
        <w:rPr>
          <w:b/>
          <w:i/>
          <w:sz w:val="26"/>
          <w:szCs w:val="26"/>
        </w:rPr>
        <w:t>Cụ thể:</w:t>
      </w:r>
    </w:p>
    <w:p w:rsidR="00997642" w:rsidRPr="00466882" w:rsidRDefault="00394EE9" w:rsidP="00466882">
      <w:pPr>
        <w:pStyle w:val="NormalWeb"/>
        <w:spacing w:before="0" w:beforeAutospacing="0" w:after="0" w:afterAutospacing="0" w:line="276" w:lineRule="auto"/>
        <w:ind w:firstLine="567"/>
        <w:jc w:val="both"/>
        <w:rPr>
          <w:i/>
          <w:sz w:val="26"/>
          <w:szCs w:val="26"/>
        </w:rPr>
      </w:pPr>
      <w:r w:rsidRPr="00466882">
        <w:rPr>
          <w:i/>
          <w:sz w:val="26"/>
          <w:szCs w:val="26"/>
        </w:rPr>
        <w:t>(1)</w:t>
      </w:r>
      <w:r w:rsidR="00997642" w:rsidRPr="00466882">
        <w:rPr>
          <w:i/>
          <w:sz w:val="26"/>
          <w:szCs w:val="26"/>
        </w:rPr>
        <w:t xml:space="preserve"> Cán bộ quản lý: 02</w:t>
      </w:r>
    </w:p>
    <w:p w:rsidR="00997642" w:rsidRPr="00466882" w:rsidRDefault="00997642" w:rsidP="00466882">
      <w:pPr>
        <w:pStyle w:val="NormalWeb"/>
        <w:spacing w:before="0" w:beforeAutospacing="0" w:after="0" w:afterAutospacing="0" w:line="276" w:lineRule="auto"/>
        <w:ind w:firstLine="567"/>
        <w:jc w:val="both"/>
        <w:rPr>
          <w:sz w:val="26"/>
          <w:szCs w:val="26"/>
        </w:rPr>
      </w:pPr>
      <w:r w:rsidRPr="00466882">
        <w:rPr>
          <w:sz w:val="26"/>
          <w:szCs w:val="26"/>
        </w:rPr>
        <w:t>- Hiệu trưởng: 01 (nữ: 01)</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Trình độ QLGD: Thạc sỹ</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Trình độ chuyên môn/chuyên môn: Đại học/Toán</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Đảng viên: 01</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Trình độ chính trị: Trung cấp</w:t>
      </w:r>
    </w:p>
    <w:p w:rsidR="00997642" w:rsidRPr="00466882" w:rsidRDefault="00997642" w:rsidP="00466882">
      <w:pPr>
        <w:pStyle w:val="NormalWeb"/>
        <w:spacing w:before="0" w:beforeAutospacing="0" w:after="0" w:afterAutospacing="0" w:line="276" w:lineRule="auto"/>
        <w:ind w:firstLine="567"/>
        <w:jc w:val="both"/>
        <w:rPr>
          <w:sz w:val="26"/>
          <w:szCs w:val="26"/>
        </w:rPr>
      </w:pPr>
      <w:r w:rsidRPr="00466882">
        <w:rPr>
          <w:sz w:val="26"/>
          <w:szCs w:val="26"/>
        </w:rPr>
        <w:t>- Phó Hiệu trưởng: 01 (nam: 01)</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Trình độ QLGD: Chứng chỉ</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Trình độ chuyên môn/chuyên môn: Đại học/Ngữ văn</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Đảng viên: 01</w:t>
      </w:r>
    </w:p>
    <w:p w:rsidR="00997642" w:rsidRPr="00466882" w:rsidRDefault="00997642" w:rsidP="00466882">
      <w:pPr>
        <w:pStyle w:val="NormalWeb"/>
        <w:spacing w:before="0" w:beforeAutospacing="0" w:after="0" w:afterAutospacing="0" w:line="276" w:lineRule="auto"/>
        <w:ind w:firstLine="851"/>
        <w:jc w:val="both"/>
        <w:rPr>
          <w:sz w:val="26"/>
          <w:szCs w:val="26"/>
        </w:rPr>
      </w:pPr>
      <w:r w:rsidRPr="00466882">
        <w:rPr>
          <w:sz w:val="26"/>
          <w:szCs w:val="26"/>
        </w:rPr>
        <w:t>+ Trình độ chính trị: Trung cấp</w:t>
      </w:r>
    </w:p>
    <w:p w:rsidR="00997642" w:rsidRPr="00466882" w:rsidRDefault="00394EE9" w:rsidP="00466882">
      <w:pPr>
        <w:pStyle w:val="NormalWeb"/>
        <w:spacing w:before="0" w:beforeAutospacing="0" w:after="0" w:afterAutospacing="0" w:line="276" w:lineRule="auto"/>
        <w:ind w:firstLine="720"/>
        <w:jc w:val="both"/>
        <w:rPr>
          <w:i/>
          <w:sz w:val="26"/>
          <w:szCs w:val="26"/>
        </w:rPr>
      </w:pPr>
      <w:r w:rsidRPr="00466882">
        <w:rPr>
          <w:i/>
          <w:sz w:val="26"/>
          <w:szCs w:val="26"/>
        </w:rPr>
        <w:t>(2)</w:t>
      </w:r>
      <w:r w:rsidR="00997642" w:rsidRPr="00466882">
        <w:rPr>
          <w:i/>
          <w:sz w:val="26"/>
          <w:szCs w:val="26"/>
        </w:rPr>
        <w:t xml:space="preserve"> Giáo viên: </w:t>
      </w:r>
      <w:proofErr w:type="gramStart"/>
      <w:r w:rsidR="00997642" w:rsidRPr="00466882">
        <w:rPr>
          <w:i/>
          <w:sz w:val="26"/>
          <w:szCs w:val="26"/>
        </w:rPr>
        <w:t>18  (</w:t>
      </w:r>
      <w:proofErr w:type="gramEnd"/>
      <w:r w:rsidR="00997642" w:rsidRPr="00466882">
        <w:rPr>
          <w:i/>
          <w:sz w:val="26"/>
          <w:szCs w:val="26"/>
        </w:rPr>
        <w:t>nữ: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87"/>
        <w:gridCol w:w="742"/>
        <w:gridCol w:w="590"/>
        <w:gridCol w:w="895"/>
        <w:gridCol w:w="895"/>
        <w:gridCol w:w="985"/>
        <w:gridCol w:w="739"/>
        <w:gridCol w:w="869"/>
        <w:gridCol w:w="888"/>
      </w:tblGrid>
      <w:tr w:rsidR="00B27B78" w:rsidRPr="001D324D" w:rsidTr="00394EE9">
        <w:trPr>
          <w:trHeight w:val="461"/>
          <w:tblHeader/>
        </w:trPr>
        <w:tc>
          <w:tcPr>
            <w:tcW w:w="308" w:type="pct"/>
            <w:vMerge w:val="restart"/>
            <w:shd w:val="clear" w:color="auto" w:fill="auto"/>
            <w:vAlign w:val="center"/>
          </w:tcPr>
          <w:p w:rsidR="00B27B78" w:rsidRPr="001D324D" w:rsidRDefault="00B27B78" w:rsidP="00732E62">
            <w:pPr>
              <w:pStyle w:val="NormalWeb"/>
              <w:spacing w:before="0" w:beforeAutospacing="0" w:after="0" w:afterAutospacing="0" w:line="276" w:lineRule="auto"/>
              <w:jc w:val="center"/>
              <w:rPr>
                <w:b/>
                <w:sz w:val="20"/>
                <w:szCs w:val="20"/>
              </w:rPr>
            </w:pPr>
            <w:r>
              <w:rPr>
                <w:b/>
                <w:sz w:val="20"/>
                <w:szCs w:val="20"/>
              </w:rPr>
              <w:t>TT</w:t>
            </w:r>
          </w:p>
        </w:tc>
        <w:tc>
          <w:tcPr>
            <w:tcW w:w="1217" w:type="pct"/>
            <w:vMerge w:val="restart"/>
            <w:shd w:val="clear" w:color="auto" w:fill="auto"/>
            <w:vAlign w:val="center"/>
          </w:tcPr>
          <w:p w:rsidR="00B27B78" w:rsidRPr="001D324D" w:rsidRDefault="00B27B78" w:rsidP="00732E62">
            <w:pPr>
              <w:pStyle w:val="NormalWeb"/>
              <w:spacing w:before="0" w:beforeAutospacing="0" w:after="0" w:afterAutospacing="0" w:line="276" w:lineRule="auto"/>
              <w:jc w:val="center"/>
              <w:rPr>
                <w:b/>
                <w:sz w:val="20"/>
                <w:szCs w:val="20"/>
              </w:rPr>
            </w:pPr>
            <w:r>
              <w:rPr>
                <w:b/>
                <w:sz w:val="20"/>
                <w:szCs w:val="20"/>
              </w:rPr>
              <w:t>Bộ môn</w:t>
            </w:r>
          </w:p>
        </w:tc>
        <w:tc>
          <w:tcPr>
            <w:tcW w:w="400" w:type="pct"/>
            <w:vMerge w:val="restart"/>
            <w:shd w:val="clear" w:color="auto" w:fill="auto"/>
            <w:vAlign w:val="center"/>
          </w:tcPr>
          <w:p w:rsidR="00B27B78" w:rsidRPr="001D324D" w:rsidRDefault="00B27B78" w:rsidP="00732E62">
            <w:pPr>
              <w:pStyle w:val="NormalWeb"/>
              <w:spacing w:before="0" w:beforeAutospacing="0" w:after="0" w:afterAutospacing="0" w:line="276" w:lineRule="auto"/>
              <w:jc w:val="center"/>
              <w:rPr>
                <w:b/>
                <w:sz w:val="20"/>
                <w:szCs w:val="20"/>
              </w:rPr>
            </w:pPr>
            <w:r>
              <w:rPr>
                <w:b/>
                <w:sz w:val="20"/>
                <w:szCs w:val="20"/>
              </w:rPr>
              <w:t>T.số</w:t>
            </w:r>
          </w:p>
        </w:tc>
        <w:tc>
          <w:tcPr>
            <w:tcW w:w="320" w:type="pct"/>
            <w:vMerge w:val="restart"/>
            <w:shd w:val="clear" w:color="auto" w:fill="auto"/>
            <w:vAlign w:val="center"/>
          </w:tcPr>
          <w:p w:rsidR="00B27B78" w:rsidRPr="001D324D" w:rsidRDefault="00B27B78" w:rsidP="00732E62">
            <w:pPr>
              <w:pStyle w:val="NormalWeb"/>
              <w:spacing w:before="0" w:beforeAutospacing="0" w:after="0" w:afterAutospacing="0" w:line="276" w:lineRule="auto"/>
              <w:jc w:val="center"/>
              <w:rPr>
                <w:b/>
                <w:sz w:val="20"/>
                <w:szCs w:val="20"/>
              </w:rPr>
            </w:pPr>
            <w:r>
              <w:rPr>
                <w:b/>
                <w:sz w:val="20"/>
                <w:szCs w:val="20"/>
              </w:rPr>
              <w:t>Nữ</w:t>
            </w:r>
          </w:p>
        </w:tc>
        <w:tc>
          <w:tcPr>
            <w:tcW w:w="481" w:type="pct"/>
            <w:vMerge w:val="restart"/>
            <w:shd w:val="clear" w:color="auto" w:fill="auto"/>
            <w:vAlign w:val="center"/>
          </w:tcPr>
          <w:p w:rsidR="00B27B78" w:rsidRPr="001D324D" w:rsidRDefault="00B27B78" w:rsidP="00732E62">
            <w:pPr>
              <w:pStyle w:val="NormalWeb"/>
              <w:spacing w:before="0" w:beforeAutospacing="0" w:after="0" w:afterAutospacing="0" w:line="276" w:lineRule="auto"/>
              <w:jc w:val="center"/>
              <w:rPr>
                <w:b/>
                <w:sz w:val="20"/>
                <w:szCs w:val="20"/>
              </w:rPr>
            </w:pPr>
            <w:r>
              <w:rPr>
                <w:b/>
                <w:sz w:val="20"/>
                <w:szCs w:val="20"/>
              </w:rPr>
              <w:t>Đảng viên</w:t>
            </w:r>
          </w:p>
        </w:tc>
        <w:tc>
          <w:tcPr>
            <w:tcW w:w="481" w:type="pct"/>
            <w:vMerge w:val="restart"/>
            <w:shd w:val="clear" w:color="auto" w:fill="auto"/>
            <w:vAlign w:val="center"/>
          </w:tcPr>
          <w:p w:rsidR="00B27B78" w:rsidRPr="001D324D" w:rsidRDefault="00B27B78" w:rsidP="00732E62">
            <w:pPr>
              <w:pStyle w:val="NormalWeb"/>
              <w:spacing w:before="0" w:beforeAutospacing="0" w:after="0" w:afterAutospacing="0" w:line="276" w:lineRule="auto"/>
              <w:jc w:val="center"/>
              <w:rPr>
                <w:b/>
                <w:sz w:val="20"/>
                <w:szCs w:val="20"/>
              </w:rPr>
            </w:pPr>
            <w:r>
              <w:rPr>
                <w:b/>
                <w:sz w:val="20"/>
                <w:szCs w:val="20"/>
              </w:rPr>
              <w:t>Trình độ chính trị TC</w:t>
            </w:r>
          </w:p>
        </w:tc>
        <w:tc>
          <w:tcPr>
            <w:tcW w:w="849" w:type="pct"/>
            <w:gridSpan w:val="2"/>
            <w:shd w:val="clear" w:color="auto" w:fill="auto"/>
            <w:vAlign w:val="center"/>
          </w:tcPr>
          <w:p w:rsidR="00B27B78" w:rsidRPr="001D324D" w:rsidRDefault="004E6837" w:rsidP="004E6837">
            <w:pPr>
              <w:pStyle w:val="NormalWeb"/>
              <w:spacing w:before="0" w:beforeAutospacing="0" w:after="0" w:afterAutospacing="0" w:line="276" w:lineRule="auto"/>
              <w:jc w:val="center"/>
              <w:rPr>
                <w:b/>
                <w:sz w:val="20"/>
                <w:szCs w:val="20"/>
              </w:rPr>
            </w:pPr>
            <w:r>
              <w:rPr>
                <w:b/>
                <w:sz w:val="20"/>
                <w:szCs w:val="20"/>
              </w:rPr>
              <w:t>Trình độ c</w:t>
            </w:r>
            <w:r w:rsidR="00B27B78" w:rsidRPr="001D324D">
              <w:rPr>
                <w:b/>
                <w:sz w:val="20"/>
                <w:szCs w:val="20"/>
              </w:rPr>
              <w:t>huyên môn</w:t>
            </w:r>
          </w:p>
        </w:tc>
        <w:tc>
          <w:tcPr>
            <w:tcW w:w="467" w:type="pct"/>
            <w:vMerge w:val="restar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r>
              <w:rPr>
                <w:b/>
                <w:sz w:val="20"/>
                <w:szCs w:val="20"/>
              </w:rPr>
              <w:t>Thừa</w:t>
            </w:r>
          </w:p>
        </w:tc>
        <w:tc>
          <w:tcPr>
            <w:tcW w:w="477" w:type="pct"/>
            <w:vMerge w:val="restar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r>
              <w:rPr>
                <w:b/>
                <w:sz w:val="20"/>
                <w:szCs w:val="20"/>
              </w:rPr>
              <w:t>Thiếu</w:t>
            </w:r>
          </w:p>
        </w:tc>
      </w:tr>
      <w:tr w:rsidR="00B27B78" w:rsidRPr="001D324D" w:rsidTr="00394EE9">
        <w:trPr>
          <w:tblHeader/>
        </w:trPr>
        <w:tc>
          <w:tcPr>
            <w:tcW w:w="308"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1217"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400"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320"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481"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481"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528" w:type="pct"/>
            <w:shd w:val="clear" w:color="auto" w:fill="auto"/>
            <w:vAlign w:val="center"/>
          </w:tcPr>
          <w:p w:rsidR="00B27B78" w:rsidRPr="001D324D" w:rsidRDefault="004E6837" w:rsidP="00997642">
            <w:pPr>
              <w:pStyle w:val="NormalWeb"/>
              <w:spacing w:before="0" w:beforeAutospacing="0" w:after="0" w:afterAutospacing="0" w:line="276" w:lineRule="auto"/>
              <w:jc w:val="center"/>
              <w:rPr>
                <w:b/>
                <w:sz w:val="20"/>
                <w:szCs w:val="20"/>
              </w:rPr>
            </w:pPr>
            <w:r>
              <w:rPr>
                <w:b/>
                <w:sz w:val="20"/>
                <w:szCs w:val="20"/>
              </w:rPr>
              <w:t>Chuẩn (ĐH)</w:t>
            </w:r>
          </w:p>
        </w:tc>
        <w:tc>
          <w:tcPr>
            <w:tcW w:w="321" w:type="pct"/>
            <w:shd w:val="clear" w:color="auto" w:fill="auto"/>
            <w:vAlign w:val="center"/>
          </w:tcPr>
          <w:p w:rsidR="00B27B78" w:rsidRPr="001D324D" w:rsidRDefault="004E6837" w:rsidP="00997642">
            <w:pPr>
              <w:pStyle w:val="NormalWeb"/>
              <w:spacing w:before="0" w:beforeAutospacing="0" w:after="0" w:afterAutospacing="0" w:line="276" w:lineRule="auto"/>
              <w:jc w:val="center"/>
              <w:rPr>
                <w:b/>
                <w:sz w:val="20"/>
                <w:szCs w:val="20"/>
              </w:rPr>
            </w:pPr>
            <w:r>
              <w:rPr>
                <w:b/>
                <w:sz w:val="20"/>
                <w:szCs w:val="20"/>
              </w:rPr>
              <w:t>Chưa đạt chuẩn (CĐ)</w:t>
            </w:r>
          </w:p>
        </w:tc>
        <w:tc>
          <w:tcPr>
            <w:tcW w:w="467"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477" w:type="pct"/>
            <w:vMerge/>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Toán - Vật lí</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4</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2</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4</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2</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Sinh học - Hóa học</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2</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2</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3</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Ngữ Văn - Lịch sử</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4</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2</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4</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4</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Địa lí</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5</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Tiếng Anh</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2</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2</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6</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GDCD</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7</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Công nghệ</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8</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Thể dục</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9</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Âm nhạc</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10</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Mỹ Thuật</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x</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11</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Tin học</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0</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w:t>
            </w:r>
          </w:p>
        </w:tc>
      </w:tr>
      <w:tr w:rsidR="00B27B78" w:rsidRPr="001D324D" w:rsidTr="00394EE9">
        <w:tc>
          <w:tcPr>
            <w:tcW w:w="30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12</w:t>
            </w:r>
          </w:p>
        </w:tc>
        <w:tc>
          <w:tcPr>
            <w:tcW w:w="1217" w:type="pct"/>
            <w:shd w:val="clear" w:color="auto" w:fill="auto"/>
            <w:vAlign w:val="center"/>
          </w:tcPr>
          <w:p w:rsidR="00B27B78" w:rsidRPr="001D324D" w:rsidRDefault="00B27B78" w:rsidP="00997642">
            <w:pPr>
              <w:jc w:val="center"/>
              <w:rPr>
                <w:sz w:val="20"/>
                <w:szCs w:val="20"/>
              </w:rPr>
            </w:pPr>
            <w:r w:rsidRPr="001D324D">
              <w:rPr>
                <w:sz w:val="20"/>
                <w:szCs w:val="20"/>
              </w:rPr>
              <w:t>Tổng phụ trách</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sidRPr="001D324D">
              <w:rPr>
                <w:sz w:val="20"/>
                <w:szCs w:val="20"/>
              </w:rPr>
              <w:t>0</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528"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32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sz w:val="20"/>
                <w:szCs w:val="20"/>
              </w:rPr>
            </w:pPr>
            <w:r>
              <w:rPr>
                <w:sz w:val="20"/>
                <w:szCs w:val="20"/>
              </w:rPr>
              <w:t>1</w:t>
            </w:r>
          </w:p>
        </w:tc>
      </w:tr>
      <w:tr w:rsidR="00B27B78" w:rsidRPr="001D324D" w:rsidTr="00394EE9">
        <w:tc>
          <w:tcPr>
            <w:tcW w:w="1524" w:type="pct"/>
            <w:gridSpan w:val="2"/>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r w:rsidRPr="001D324D">
              <w:rPr>
                <w:b/>
                <w:sz w:val="20"/>
                <w:szCs w:val="20"/>
              </w:rPr>
              <w:t>Tổng số</w:t>
            </w:r>
          </w:p>
        </w:tc>
        <w:tc>
          <w:tcPr>
            <w:tcW w:w="40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r w:rsidRPr="001D324D">
              <w:rPr>
                <w:b/>
                <w:sz w:val="20"/>
                <w:szCs w:val="20"/>
              </w:rPr>
              <w:t>18</w:t>
            </w:r>
          </w:p>
        </w:tc>
        <w:tc>
          <w:tcPr>
            <w:tcW w:w="320" w:type="pc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r w:rsidRPr="001D324D">
              <w:rPr>
                <w:b/>
                <w:sz w:val="20"/>
                <w:szCs w:val="20"/>
              </w:rPr>
              <w:t>18</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r w:rsidRPr="001D324D">
              <w:rPr>
                <w:b/>
                <w:sz w:val="20"/>
                <w:szCs w:val="20"/>
              </w:rPr>
              <w:t>9</w:t>
            </w:r>
          </w:p>
        </w:tc>
        <w:tc>
          <w:tcPr>
            <w:tcW w:w="481" w:type="pc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r w:rsidRPr="001D324D">
              <w:rPr>
                <w:b/>
                <w:sz w:val="20"/>
                <w:szCs w:val="20"/>
              </w:rPr>
              <w:t>2</w:t>
            </w:r>
          </w:p>
        </w:tc>
        <w:tc>
          <w:tcPr>
            <w:tcW w:w="528" w:type="pct"/>
            <w:shd w:val="clear" w:color="auto" w:fill="auto"/>
            <w:vAlign w:val="center"/>
          </w:tcPr>
          <w:p w:rsidR="00B27B78" w:rsidRPr="001D324D" w:rsidRDefault="004E6837" w:rsidP="00997642">
            <w:pPr>
              <w:pStyle w:val="NormalWeb"/>
              <w:spacing w:before="0" w:beforeAutospacing="0" w:after="0" w:afterAutospacing="0" w:line="276" w:lineRule="auto"/>
              <w:jc w:val="center"/>
              <w:rPr>
                <w:b/>
                <w:sz w:val="20"/>
                <w:szCs w:val="20"/>
              </w:rPr>
            </w:pPr>
            <w:r>
              <w:rPr>
                <w:b/>
                <w:sz w:val="20"/>
                <w:szCs w:val="20"/>
              </w:rPr>
              <w:t>16</w:t>
            </w:r>
          </w:p>
        </w:tc>
        <w:tc>
          <w:tcPr>
            <w:tcW w:w="321" w:type="pct"/>
            <w:shd w:val="clear" w:color="auto" w:fill="auto"/>
            <w:vAlign w:val="center"/>
          </w:tcPr>
          <w:p w:rsidR="00B27B78" w:rsidRPr="001D324D" w:rsidRDefault="004E6837" w:rsidP="00997642">
            <w:pPr>
              <w:pStyle w:val="NormalWeb"/>
              <w:spacing w:before="0" w:beforeAutospacing="0" w:after="0" w:afterAutospacing="0" w:line="276" w:lineRule="auto"/>
              <w:jc w:val="center"/>
              <w:rPr>
                <w:b/>
                <w:sz w:val="20"/>
                <w:szCs w:val="20"/>
              </w:rPr>
            </w:pPr>
            <w:r>
              <w:rPr>
                <w:b/>
                <w:sz w:val="20"/>
                <w:szCs w:val="20"/>
              </w:rPr>
              <w:t>2</w:t>
            </w:r>
          </w:p>
        </w:tc>
        <w:tc>
          <w:tcPr>
            <w:tcW w:w="46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c>
          <w:tcPr>
            <w:tcW w:w="477" w:type="pct"/>
            <w:shd w:val="clear" w:color="auto" w:fill="auto"/>
            <w:vAlign w:val="center"/>
          </w:tcPr>
          <w:p w:rsidR="00B27B78" w:rsidRPr="001D324D" w:rsidRDefault="00B27B78" w:rsidP="00997642">
            <w:pPr>
              <w:pStyle w:val="NormalWeb"/>
              <w:spacing w:before="0" w:beforeAutospacing="0" w:after="0" w:afterAutospacing="0" w:line="276" w:lineRule="auto"/>
              <w:jc w:val="center"/>
              <w:rPr>
                <w:b/>
                <w:sz w:val="20"/>
                <w:szCs w:val="20"/>
              </w:rPr>
            </w:pPr>
          </w:p>
        </w:tc>
      </w:tr>
    </w:tbl>
    <w:p w:rsidR="00997642" w:rsidRPr="00466882" w:rsidRDefault="00394EE9" w:rsidP="00394EE9">
      <w:pPr>
        <w:pStyle w:val="NormalWeb"/>
        <w:spacing w:before="0" w:beforeAutospacing="0" w:after="0" w:afterAutospacing="0" w:line="276" w:lineRule="auto"/>
        <w:ind w:firstLine="567"/>
        <w:jc w:val="both"/>
        <w:rPr>
          <w:i/>
          <w:sz w:val="26"/>
          <w:szCs w:val="26"/>
        </w:rPr>
      </w:pPr>
      <w:r w:rsidRPr="00466882">
        <w:rPr>
          <w:i/>
          <w:sz w:val="26"/>
          <w:szCs w:val="26"/>
        </w:rPr>
        <w:t>(3)</w:t>
      </w:r>
      <w:r w:rsidR="00997642" w:rsidRPr="00466882">
        <w:rPr>
          <w:i/>
          <w:sz w:val="26"/>
          <w:szCs w:val="26"/>
        </w:rPr>
        <w:t xml:space="preserve"> Nhân viên: 01 (nữ: 01)</w:t>
      </w:r>
    </w:p>
    <w:p w:rsidR="00997642" w:rsidRPr="00466882" w:rsidRDefault="00997642" w:rsidP="00997642">
      <w:pPr>
        <w:pStyle w:val="NormalWeb"/>
        <w:spacing w:before="0" w:beforeAutospacing="0" w:after="0" w:afterAutospacing="0" w:line="276" w:lineRule="auto"/>
        <w:ind w:firstLine="567"/>
        <w:jc w:val="both"/>
        <w:rPr>
          <w:sz w:val="26"/>
          <w:szCs w:val="26"/>
        </w:rPr>
      </w:pPr>
      <w:r w:rsidRPr="00466882">
        <w:rPr>
          <w:sz w:val="26"/>
          <w:szCs w:val="26"/>
        </w:rPr>
        <w:t>- Kế toán: 01 (nữ: 01)</w:t>
      </w:r>
    </w:p>
    <w:p w:rsidR="00997642" w:rsidRPr="00466882" w:rsidRDefault="00997642" w:rsidP="00997642">
      <w:pPr>
        <w:pStyle w:val="NormalWeb"/>
        <w:spacing w:before="0" w:beforeAutospacing="0" w:after="0" w:afterAutospacing="0" w:line="276" w:lineRule="auto"/>
        <w:ind w:firstLine="851"/>
        <w:jc w:val="both"/>
        <w:rPr>
          <w:sz w:val="26"/>
          <w:szCs w:val="26"/>
        </w:rPr>
      </w:pPr>
      <w:r w:rsidRPr="00466882">
        <w:rPr>
          <w:sz w:val="26"/>
          <w:szCs w:val="26"/>
        </w:rPr>
        <w:t>+ Trình độ chuyên môn/chuyên môn: Đại học/kế toán</w:t>
      </w:r>
    </w:p>
    <w:p w:rsidR="00997642" w:rsidRPr="00466882" w:rsidRDefault="00997642" w:rsidP="00997642">
      <w:pPr>
        <w:pStyle w:val="NormalWeb"/>
        <w:spacing w:before="0" w:beforeAutospacing="0" w:after="0" w:afterAutospacing="0" w:line="276" w:lineRule="auto"/>
        <w:ind w:firstLine="851"/>
        <w:jc w:val="both"/>
        <w:rPr>
          <w:sz w:val="26"/>
          <w:szCs w:val="26"/>
        </w:rPr>
      </w:pPr>
      <w:r w:rsidRPr="00466882">
        <w:rPr>
          <w:sz w:val="26"/>
          <w:szCs w:val="26"/>
        </w:rPr>
        <w:t>+ Đảng viên: 01</w:t>
      </w:r>
    </w:p>
    <w:p w:rsidR="00997642" w:rsidRPr="00466882" w:rsidRDefault="00997642" w:rsidP="00997642">
      <w:pPr>
        <w:pStyle w:val="NormalWeb"/>
        <w:spacing w:before="0" w:beforeAutospacing="0" w:after="0" w:afterAutospacing="0" w:line="276" w:lineRule="auto"/>
        <w:ind w:firstLine="720"/>
        <w:jc w:val="both"/>
        <w:rPr>
          <w:sz w:val="26"/>
          <w:szCs w:val="26"/>
        </w:rPr>
      </w:pPr>
      <w:r w:rsidRPr="00466882">
        <w:rPr>
          <w:sz w:val="26"/>
          <w:szCs w:val="26"/>
        </w:rPr>
        <w:t xml:space="preserve">- Thiếu 01 nhân viên </w:t>
      </w:r>
      <w:proofErr w:type="gramStart"/>
      <w:r w:rsidRPr="00466882">
        <w:rPr>
          <w:sz w:val="26"/>
          <w:szCs w:val="26"/>
        </w:rPr>
        <w:t>thư</w:t>
      </w:r>
      <w:proofErr w:type="gramEnd"/>
      <w:r w:rsidRPr="00466882">
        <w:rPr>
          <w:sz w:val="26"/>
          <w:szCs w:val="26"/>
        </w:rPr>
        <w:t xml:space="preserve"> viện, thiết bị.</w:t>
      </w:r>
    </w:p>
    <w:p w:rsidR="00997642" w:rsidRPr="00466882" w:rsidRDefault="00394EE9" w:rsidP="00394EE9">
      <w:pPr>
        <w:pStyle w:val="NormalWeb"/>
        <w:spacing w:before="0" w:beforeAutospacing="0" w:after="0" w:afterAutospacing="0" w:line="276" w:lineRule="auto"/>
        <w:ind w:firstLine="720"/>
        <w:jc w:val="both"/>
        <w:rPr>
          <w:i/>
          <w:sz w:val="26"/>
          <w:szCs w:val="26"/>
        </w:rPr>
      </w:pPr>
      <w:r w:rsidRPr="00466882">
        <w:rPr>
          <w:i/>
          <w:sz w:val="26"/>
          <w:szCs w:val="26"/>
        </w:rPr>
        <w:t>(4)</w:t>
      </w:r>
      <w:r w:rsidR="00997642" w:rsidRPr="00466882">
        <w:rPr>
          <w:i/>
          <w:sz w:val="26"/>
          <w:szCs w:val="26"/>
        </w:rPr>
        <w:t xml:space="preserve"> Lao động phổ thông: 03 (Nam: </w:t>
      </w:r>
      <w:proofErr w:type="gramStart"/>
      <w:r w:rsidR="00997642" w:rsidRPr="00466882">
        <w:rPr>
          <w:i/>
          <w:sz w:val="26"/>
          <w:szCs w:val="26"/>
        </w:rPr>
        <w:t>02 ;</w:t>
      </w:r>
      <w:proofErr w:type="gramEnd"/>
      <w:r w:rsidR="00997642" w:rsidRPr="00466882">
        <w:rPr>
          <w:i/>
          <w:sz w:val="26"/>
          <w:szCs w:val="26"/>
        </w:rPr>
        <w:t xml:space="preserve"> nữ: 01)</w:t>
      </w:r>
    </w:p>
    <w:p w:rsidR="00997642" w:rsidRPr="00466882" w:rsidRDefault="00997642" w:rsidP="00997642">
      <w:pPr>
        <w:pStyle w:val="NormalWeb"/>
        <w:spacing w:before="0" w:beforeAutospacing="0" w:after="0" w:afterAutospacing="0" w:line="276" w:lineRule="auto"/>
        <w:ind w:firstLine="851"/>
        <w:jc w:val="both"/>
        <w:rPr>
          <w:sz w:val="26"/>
          <w:szCs w:val="26"/>
        </w:rPr>
      </w:pPr>
      <w:r w:rsidRPr="00466882">
        <w:rPr>
          <w:sz w:val="26"/>
          <w:szCs w:val="26"/>
        </w:rPr>
        <w:lastRenderedPageBreak/>
        <w:t>+ Hợp đồng trường: 03</w:t>
      </w:r>
    </w:p>
    <w:p w:rsidR="00997642" w:rsidRPr="00466882" w:rsidRDefault="00997642" w:rsidP="00997642">
      <w:pPr>
        <w:pStyle w:val="NormalWeb"/>
        <w:spacing w:before="0" w:beforeAutospacing="0" w:after="0" w:afterAutospacing="0" w:line="276" w:lineRule="auto"/>
        <w:ind w:firstLine="851"/>
        <w:jc w:val="both"/>
        <w:rPr>
          <w:sz w:val="26"/>
          <w:szCs w:val="26"/>
        </w:rPr>
      </w:pPr>
      <w:r w:rsidRPr="00466882">
        <w:rPr>
          <w:sz w:val="26"/>
          <w:szCs w:val="26"/>
        </w:rPr>
        <w:t>+ Bảo vệ: 02</w:t>
      </w:r>
    </w:p>
    <w:p w:rsidR="00997642" w:rsidRPr="00466882" w:rsidRDefault="00997642" w:rsidP="00997642">
      <w:pPr>
        <w:pStyle w:val="NormalWeb"/>
        <w:spacing w:before="0" w:beforeAutospacing="0" w:after="0" w:afterAutospacing="0" w:line="276" w:lineRule="auto"/>
        <w:ind w:firstLine="851"/>
        <w:jc w:val="both"/>
        <w:rPr>
          <w:sz w:val="26"/>
          <w:szCs w:val="26"/>
        </w:rPr>
      </w:pPr>
      <w:r w:rsidRPr="00466882">
        <w:rPr>
          <w:sz w:val="26"/>
          <w:szCs w:val="26"/>
        </w:rPr>
        <w:t>+ Vệ sinh: 01</w:t>
      </w:r>
    </w:p>
    <w:p w:rsidR="00394EE9" w:rsidRPr="00466882" w:rsidRDefault="00394EE9" w:rsidP="00F1670B">
      <w:pPr>
        <w:pStyle w:val="NormalWeb"/>
        <w:spacing w:before="0" w:beforeAutospacing="0" w:after="0" w:afterAutospacing="0" w:line="276" w:lineRule="auto"/>
        <w:ind w:firstLine="567"/>
        <w:jc w:val="both"/>
        <w:rPr>
          <w:sz w:val="26"/>
          <w:szCs w:val="26"/>
        </w:rPr>
      </w:pPr>
      <w:r w:rsidRPr="00466882">
        <w:rPr>
          <w:sz w:val="26"/>
          <w:szCs w:val="26"/>
        </w:rPr>
        <w:t>- Phân công giảng dạy: Không quá tiết định mức, phù hợp môn được đào tạo</w:t>
      </w:r>
      <w:r w:rsidR="00F1670B" w:rsidRPr="00466882">
        <w:rPr>
          <w:sz w:val="26"/>
          <w:szCs w:val="26"/>
        </w:rPr>
        <w:t>.</w:t>
      </w:r>
      <w:r w:rsidRPr="00466882">
        <w:rPr>
          <w:color w:val="FF0000"/>
          <w:sz w:val="26"/>
          <w:szCs w:val="26"/>
        </w:rPr>
        <w:t xml:space="preserve"> </w:t>
      </w:r>
      <w:r w:rsidRPr="00466882">
        <w:rPr>
          <w:i/>
          <w:sz w:val="26"/>
          <w:szCs w:val="26"/>
          <w:highlight w:val="yellow"/>
        </w:rPr>
        <w:t>(Phụ lục 01: Phân công giảng dạy)</w:t>
      </w:r>
    </w:p>
    <w:p w:rsidR="006D33DD" w:rsidRPr="00466882" w:rsidRDefault="006D33DD" w:rsidP="00C42633">
      <w:pPr>
        <w:spacing w:before="60" w:after="0"/>
        <w:ind w:firstLine="567"/>
        <w:jc w:val="both"/>
        <w:rPr>
          <w:i/>
          <w:sz w:val="26"/>
          <w:szCs w:val="26"/>
        </w:rPr>
      </w:pPr>
      <w:r w:rsidRPr="00466882">
        <w:rPr>
          <w:i/>
          <w:sz w:val="26"/>
          <w:szCs w:val="26"/>
        </w:rPr>
        <w:t>2.3. Cơ sở vật chất</w:t>
      </w:r>
    </w:p>
    <w:p w:rsidR="001B3F3A" w:rsidRPr="00466882" w:rsidRDefault="00B458CE" w:rsidP="001B3F3A">
      <w:pPr>
        <w:pStyle w:val="BodyTextIndent"/>
        <w:spacing w:before="60" w:line="276" w:lineRule="auto"/>
        <w:ind w:firstLine="720"/>
        <w:rPr>
          <w:sz w:val="26"/>
          <w:szCs w:val="26"/>
        </w:rPr>
      </w:pPr>
      <w:r w:rsidRPr="00466882">
        <w:rPr>
          <w:sz w:val="26"/>
          <w:szCs w:val="26"/>
        </w:rPr>
        <w:t>- Phòng học văn hóa: Gồm 0</w:t>
      </w:r>
      <w:r w:rsidR="001B3F3A" w:rsidRPr="00466882">
        <w:rPr>
          <w:sz w:val="26"/>
          <w:szCs w:val="26"/>
        </w:rPr>
        <w:t>9 phòng học được xây dựng kiên cố. Mỗi phòng học được trang bị đầy đủ bàn ghế, bảng</w:t>
      </w:r>
      <w:r w:rsidRPr="00466882">
        <w:rPr>
          <w:sz w:val="26"/>
          <w:szCs w:val="26"/>
        </w:rPr>
        <w:t>, thiết bị chiếu sáng, quạt mát</w:t>
      </w:r>
      <w:r w:rsidR="001B3F3A" w:rsidRPr="00466882">
        <w:rPr>
          <w:sz w:val="26"/>
          <w:szCs w:val="26"/>
        </w:rPr>
        <w:t xml:space="preserve"> và </w:t>
      </w:r>
      <w:r w:rsidRPr="00466882">
        <w:rPr>
          <w:sz w:val="26"/>
          <w:szCs w:val="26"/>
        </w:rPr>
        <w:t xml:space="preserve">6/9 phòng học được lắp </w:t>
      </w:r>
      <w:r w:rsidR="001B3F3A" w:rsidRPr="00466882">
        <w:rPr>
          <w:sz w:val="26"/>
          <w:szCs w:val="26"/>
        </w:rPr>
        <w:t>các trang thiết bị ứng dụng CNTT</w:t>
      </w:r>
      <w:r w:rsidRPr="00466882">
        <w:rPr>
          <w:sz w:val="26"/>
          <w:szCs w:val="26"/>
        </w:rPr>
        <w:t xml:space="preserve"> </w:t>
      </w:r>
      <w:r w:rsidR="001B3F3A" w:rsidRPr="00466882">
        <w:rPr>
          <w:sz w:val="26"/>
          <w:szCs w:val="26"/>
        </w:rPr>
        <w:t xml:space="preserve">đảm bảo điều kiện học tập tốt nhất cho học sinh. </w:t>
      </w:r>
    </w:p>
    <w:p w:rsidR="001B3F3A" w:rsidRPr="00466882" w:rsidRDefault="001B3F3A" w:rsidP="001B3F3A">
      <w:pPr>
        <w:pStyle w:val="BodyTextIndent"/>
        <w:spacing w:before="60" w:line="276" w:lineRule="auto"/>
        <w:ind w:firstLine="720"/>
        <w:rPr>
          <w:sz w:val="26"/>
          <w:szCs w:val="26"/>
        </w:rPr>
      </w:pPr>
      <w:r w:rsidRPr="00466882">
        <w:rPr>
          <w:sz w:val="26"/>
          <w:szCs w:val="26"/>
        </w:rPr>
        <w:t>- Phòng học bộ môn: Có 0</w:t>
      </w:r>
      <w:r w:rsidR="00B458CE" w:rsidRPr="00466882">
        <w:rPr>
          <w:sz w:val="26"/>
          <w:szCs w:val="26"/>
        </w:rPr>
        <w:t>3</w:t>
      </w:r>
      <w:r w:rsidRPr="00466882">
        <w:rPr>
          <w:sz w:val="26"/>
          <w:szCs w:val="26"/>
        </w:rPr>
        <w:t xml:space="preserve"> phòng học bộ môn được xây dựng kiên cố, trang bị đầy đủ thiết bị chuyên dùng, đồng bộ, trong đó 01 phòng tin học được trang bị </w:t>
      </w:r>
      <w:r w:rsidR="00B458CE" w:rsidRPr="00466882">
        <w:rPr>
          <w:sz w:val="26"/>
          <w:szCs w:val="26"/>
        </w:rPr>
        <w:t>18 máy tính với</w:t>
      </w:r>
      <w:r w:rsidRPr="00466882">
        <w:rPr>
          <w:sz w:val="26"/>
          <w:szCs w:val="26"/>
        </w:rPr>
        <w:t xml:space="preserve"> tỉ lệ </w:t>
      </w:r>
      <w:r w:rsidR="00B458CE" w:rsidRPr="00466882">
        <w:rPr>
          <w:sz w:val="26"/>
          <w:szCs w:val="26"/>
        </w:rPr>
        <w:t>2-3</w:t>
      </w:r>
      <w:r w:rsidRPr="00466882">
        <w:rPr>
          <w:sz w:val="26"/>
          <w:szCs w:val="26"/>
        </w:rPr>
        <w:t xml:space="preserve"> HS/máy.</w:t>
      </w:r>
    </w:p>
    <w:p w:rsidR="001B3F3A" w:rsidRPr="00466882" w:rsidRDefault="001B3F3A" w:rsidP="001B3F3A">
      <w:pPr>
        <w:pStyle w:val="BodyTextIndent"/>
        <w:spacing w:before="60" w:line="276" w:lineRule="auto"/>
        <w:ind w:firstLine="720"/>
        <w:rPr>
          <w:spacing w:val="-4"/>
          <w:sz w:val="26"/>
          <w:szCs w:val="26"/>
        </w:rPr>
      </w:pPr>
      <w:r w:rsidRPr="00466882">
        <w:rPr>
          <w:spacing w:val="-4"/>
          <w:sz w:val="26"/>
          <w:szCs w:val="26"/>
        </w:rPr>
        <w:t>- Thư viện với đầy đủ tư liệu, sách báo đáp ứng yêu cầu tham khảo của giáo viên và học sinh.</w:t>
      </w:r>
    </w:p>
    <w:p w:rsidR="001B3F3A" w:rsidRPr="00466882" w:rsidRDefault="001B3F3A" w:rsidP="001B3F3A">
      <w:pPr>
        <w:pStyle w:val="BodyTextIndent"/>
        <w:spacing w:before="60" w:line="276" w:lineRule="auto"/>
        <w:ind w:firstLine="720"/>
        <w:rPr>
          <w:sz w:val="26"/>
          <w:szCs w:val="26"/>
        </w:rPr>
      </w:pPr>
      <w:r w:rsidRPr="00466882">
        <w:rPr>
          <w:sz w:val="26"/>
          <w:szCs w:val="26"/>
        </w:rPr>
        <w:t>- Các phòng chức năng: Phòng làm việc của Hiệu trưởng, Phó hiệu trưởng, phòng truyền thống, phòng đoàn đội, phòng y tế, văn phòng, phòng sinh hoạt c</w:t>
      </w:r>
      <w:r w:rsidR="005F7D87">
        <w:rPr>
          <w:sz w:val="26"/>
          <w:szCs w:val="26"/>
        </w:rPr>
        <w:t xml:space="preserve">ủa tổ chuyên môn đảm </w:t>
      </w:r>
      <w:r w:rsidR="005F7D87" w:rsidRPr="005F7D87">
        <w:rPr>
          <w:color w:val="FF0000"/>
          <w:sz w:val="26"/>
          <w:szCs w:val="26"/>
        </w:rPr>
        <w:t xml:space="preserve">bảo phục </w:t>
      </w:r>
      <w:r w:rsidRPr="00466882">
        <w:rPr>
          <w:sz w:val="26"/>
          <w:szCs w:val="26"/>
        </w:rPr>
        <w:t>vụ các hoạt động giáo dục của nhà trường.</w:t>
      </w:r>
    </w:p>
    <w:p w:rsidR="001B3F3A" w:rsidRPr="00466882" w:rsidRDefault="001B3F3A" w:rsidP="00203D86">
      <w:pPr>
        <w:pStyle w:val="BodyTextIndent"/>
        <w:spacing w:before="60" w:line="276" w:lineRule="auto"/>
        <w:ind w:firstLine="720"/>
        <w:rPr>
          <w:sz w:val="26"/>
          <w:szCs w:val="26"/>
        </w:rPr>
      </w:pPr>
      <w:r w:rsidRPr="00466882">
        <w:rPr>
          <w:sz w:val="26"/>
          <w:szCs w:val="26"/>
        </w:rPr>
        <w:t xml:space="preserve">- Các công trình khác: Phòng bảo vệ, nhà để </w:t>
      </w:r>
      <w:proofErr w:type="gramStart"/>
      <w:r w:rsidRPr="00466882">
        <w:rPr>
          <w:sz w:val="26"/>
          <w:szCs w:val="26"/>
        </w:rPr>
        <w:t>xe</w:t>
      </w:r>
      <w:proofErr w:type="gramEnd"/>
      <w:r w:rsidRPr="00466882">
        <w:rPr>
          <w:sz w:val="26"/>
          <w:szCs w:val="26"/>
        </w:rPr>
        <w:t xml:space="preserve"> của giáo viên và học sinh đảm bảo phục vụ hoạt động của nhà trường.</w:t>
      </w:r>
    </w:p>
    <w:p w:rsidR="001B3F3A" w:rsidRPr="00466882" w:rsidRDefault="001B3F3A" w:rsidP="00203D86">
      <w:pPr>
        <w:pStyle w:val="BodyTextIndent"/>
        <w:spacing w:before="60" w:line="276" w:lineRule="auto"/>
        <w:ind w:firstLine="720"/>
        <w:rPr>
          <w:sz w:val="26"/>
          <w:szCs w:val="26"/>
        </w:rPr>
      </w:pPr>
      <w:r w:rsidRPr="00466882">
        <w:rPr>
          <w:sz w:val="26"/>
          <w:szCs w:val="26"/>
        </w:rPr>
        <w:t xml:space="preserve">- Thiết bị đồ dùng dạy học: Đảm bảo </w:t>
      </w:r>
      <w:proofErr w:type="gramStart"/>
      <w:r w:rsidRPr="00466882">
        <w:rPr>
          <w:sz w:val="26"/>
          <w:szCs w:val="26"/>
        </w:rPr>
        <w:t>theo</w:t>
      </w:r>
      <w:proofErr w:type="gramEnd"/>
      <w:r w:rsidRPr="00466882">
        <w:rPr>
          <w:sz w:val="26"/>
          <w:szCs w:val="26"/>
        </w:rPr>
        <w:t xml:space="preserve"> danh mục do Bộ GD&amp;ĐT quy định: Mỗi khối có ít nhất 01 bộ. Các trang thiết bị ứng dụng CNTT trong quản lí và dạy học đầy đủ.</w:t>
      </w:r>
    </w:p>
    <w:p w:rsidR="001B3F3A" w:rsidRPr="00466882" w:rsidRDefault="001B3F3A" w:rsidP="00203D86">
      <w:pPr>
        <w:pStyle w:val="BodyTextIndent"/>
        <w:spacing w:line="276" w:lineRule="auto"/>
        <w:ind w:firstLine="720"/>
        <w:rPr>
          <w:sz w:val="26"/>
          <w:szCs w:val="26"/>
        </w:rPr>
      </w:pPr>
      <w:r w:rsidRPr="00466882">
        <w:rPr>
          <w:sz w:val="26"/>
          <w:szCs w:val="26"/>
        </w:rPr>
        <w:t>- Nhà trường ngày càng được các cấp quan tâm đầu tư dần đáp ứng nhu cầu học tập của học sinh. Trang thiết bị dạy học, văn phòng phẩm cho giáo viên và học sinh được đáp ứng tương đối tốt, kịp thời cho năm học mới.</w:t>
      </w:r>
    </w:p>
    <w:p w:rsidR="006D33DD" w:rsidRPr="00466882" w:rsidRDefault="006D33DD" w:rsidP="00203D86">
      <w:pPr>
        <w:spacing w:after="0"/>
        <w:ind w:firstLine="567"/>
        <w:jc w:val="both"/>
        <w:rPr>
          <w:i/>
          <w:sz w:val="26"/>
          <w:szCs w:val="26"/>
        </w:rPr>
      </w:pPr>
      <w:r w:rsidRPr="00466882">
        <w:rPr>
          <w:i/>
          <w:sz w:val="26"/>
          <w:szCs w:val="26"/>
        </w:rPr>
        <w:t>2.4. Thuận lợi-Khó khăn</w:t>
      </w:r>
    </w:p>
    <w:p w:rsidR="00ED28A1" w:rsidRPr="00466882" w:rsidRDefault="00B458CE" w:rsidP="00203D86">
      <w:pPr>
        <w:tabs>
          <w:tab w:val="left" w:pos="720"/>
          <w:tab w:val="left" w:pos="1440"/>
          <w:tab w:val="left" w:pos="2160"/>
          <w:tab w:val="left" w:pos="2880"/>
          <w:tab w:val="left" w:pos="3600"/>
        </w:tabs>
        <w:spacing w:after="0"/>
        <w:jc w:val="both"/>
        <w:rPr>
          <w:b/>
          <w:sz w:val="26"/>
          <w:szCs w:val="26"/>
        </w:rPr>
      </w:pPr>
      <w:r w:rsidRPr="00466882">
        <w:rPr>
          <w:b/>
          <w:sz w:val="26"/>
          <w:szCs w:val="26"/>
        </w:rPr>
        <w:tab/>
        <w:t xml:space="preserve">* </w:t>
      </w:r>
      <w:r w:rsidR="00ED28A1" w:rsidRPr="00466882">
        <w:rPr>
          <w:b/>
          <w:sz w:val="26"/>
          <w:szCs w:val="26"/>
        </w:rPr>
        <w:t xml:space="preserve">Thuận lợi: </w:t>
      </w:r>
    </w:p>
    <w:p w:rsidR="00ED28A1" w:rsidRPr="00466882" w:rsidRDefault="00ED28A1" w:rsidP="00203D86">
      <w:pPr>
        <w:tabs>
          <w:tab w:val="left" w:pos="720"/>
          <w:tab w:val="left" w:pos="1440"/>
          <w:tab w:val="left" w:pos="2160"/>
          <w:tab w:val="left" w:pos="2880"/>
          <w:tab w:val="left" w:pos="3600"/>
        </w:tabs>
        <w:spacing w:after="0"/>
        <w:jc w:val="both"/>
        <w:rPr>
          <w:b/>
          <w:sz w:val="26"/>
          <w:szCs w:val="26"/>
        </w:rPr>
      </w:pPr>
      <w:r w:rsidRPr="00466882">
        <w:rPr>
          <w:sz w:val="26"/>
          <w:szCs w:val="26"/>
        </w:rPr>
        <w:tab/>
        <w:t>- Đảng và Nhà nước có nhiều chính sách đối với công tác giáo dục (chế độ thâm niên đối với nhà giáo, chế độ miễn giảm các khoản đóng góp, hỗ trợ chi phí học tập cho học sinh, chính sách chăm sóc và bảo vệ trẻ em</w:t>
      </w:r>
      <w:proofErr w:type="gramStart"/>
      <w:r w:rsidRPr="00466882">
        <w:rPr>
          <w:sz w:val="26"/>
          <w:szCs w:val="26"/>
        </w:rPr>
        <w:t>,…</w:t>
      </w:r>
      <w:proofErr w:type="gramEnd"/>
      <w:r w:rsidRPr="00466882">
        <w:rPr>
          <w:sz w:val="26"/>
          <w:szCs w:val="26"/>
        </w:rPr>
        <w:t>).</w:t>
      </w:r>
    </w:p>
    <w:p w:rsidR="00ED28A1" w:rsidRPr="00466882" w:rsidRDefault="00ED28A1" w:rsidP="00203D86">
      <w:pPr>
        <w:tabs>
          <w:tab w:val="left" w:pos="720"/>
          <w:tab w:val="left" w:pos="1440"/>
          <w:tab w:val="left" w:pos="2160"/>
          <w:tab w:val="left" w:pos="2880"/>
          <w:tab w:val="left" w:pos="3600"/>
        </w:tabs>
        <w:spacing w:after="0"/>
        <w:jc w:val="both"/>
        <w:rPr>
          <w:sz w:val="26"/>
          <w:szCs w:val="26"/>
        </w:rPr>
      </w:pPr>
      <w:r w:rsidRPr="00466882">
        <w:rPr>
          <w:sz w:val="26"/>
          <w:szCs w:val="26"/>
        </w:rPr>
        <w:tab/>
        <w:t>-</w:t>
      </w:r>
      <w:r w:rsidR="00B458CE" w:rsidRPr="00466882">
        <w:rPr>
          <w:sz w:val="26"/>
          <w:szCs w:val="26"/>
        </w:rPr>
        <w:t xml:space="preserve"> </w:t>
      </w:r>
      <w:r w:rsidRPr="00466882">
        <w:rPr>
          <w:sz w:val="26"/>
          <w:szCs w:val="26"/>
        </w:rPr>
        <w:t xml:space="preserve">Các cấp lãnh đạo, đặc biệt là phòng GD&amp;ĐT luôn quan tâm </w:t>
      </w:r>
      <w:proofErr w:type="gramStart"/>
      <w:r w:rsidRPr="00466882">
        <w:rPr>
          <w:sz w:val="26"/>
          <w:szCs w:val="26"/>
        </w:rPr>
        <w:t>theo</w:t>
      </w:r>
      <w:proofErr w:type="gramEnd"/>
      <w:r w:rsidRPr="00466882">
        <w:rPr>
          <w:sz w:val="26"/>
          <w:szCs w:val="26"/>
        </w:rPr>
        <w:t xml:space="preserve"> dõi, có sự chỉ đạo sâu sát và đánh giá đúng kết quả thực hiện của nhà trường. Đảng ủy, chính quyền và các đoàn thể chính trị xã hội địa phương dành nhiều sự quan tâm ủng hộ tới hoạt động giáo dục của nhà trường.</w:t>
      </w:r>
    </w:p>
    <w:p w:rsidR="00ED28A1" w:rsidRPr="00466882" w:rsidRDefault="00ED28A1" w:rsidP="00203D86">
      <w:pPr>
        <w:tabs>
          <w:tab w:val="left" w:pos="720"/>
          <w:tab w:val="left" w:pos="1440"/>
          <w:tab w:val="left" w:pos="2160"/>
          <w:tab w:val="left" w:pos="2880"/>
          <w:tab w:val="left" w:pos="3600"/>
        </w:tabs>
        <w:spacing w:after="0"/>
        <w:jc w:val="both"/>
        <w:rPr>
          <w:sz w:val="26"/>
          <w:szCs w:val="26"/>
        </w:rPr>
      </w:pPr>
      <w:r w:rsidRPr="00466882">
        <w:rPr>
          <w:sz w:val="26"/>
          <w:szCs w:val="26"/>
        </w:rPr>
        <w:tab/>
        <w:t>- Nhà trường đã xây dựng được nền nếp dạy và họ</w:t>
      </w:r>
      <w:r w:rsidR="00504564" w:rsidRPr="00466882">
        <w:rPr>
          <w:sz w:val="26"/>
          <w:szCs w:val="26"/>
        </w:rPr>
        <w:t>c</w:t>
      </w:r>
      <w:r w:rsidRPr="00466882">
        <w:rPr>
          <w:sz w:val="26"/>
          <w:szCs w:val="26"/>
        </w:rPr>
        <w:t xml:space="preserve"> tốt. Trong những năm học vừa qua ngày càng được củng cố, là tiền đề thuận lợi để phát triển nhà trường.</w:t>
      </w:r>
    </w:p>
    <w:p w:rsidR="00ED28A1" w:rsidRPr="00466882" w:rsidRDefault="00ED28A1" w:rsidP="00203D86">
      <w:pPr>
        <w:tabs>
          <w:tab w:val="left" w:pos="720"/>
          <w:tab w:val="left" w:pos="1440"/>
          <w:tab w:val="left" w:pos="2160"/>
          <w:tab w:val="left" w:pos="2880"/>
          <w:tab w:val="left" w:pos="3600"/>
        </w:tabs>
        <w:spacing w:after="0"/>
        <w:jc w:val="both"/>
        <w:rPr>
          <w:sz w:val="26"/>
          <w:szCs w:val="26"/>
        </w:rPr>
      </w:pPr>
      <w:r w:rsidRPr="00466882">
        <w:rPr>
          <w:sz w:val="26"/>
          <w:szCs w:val="26"/>
        </w:rPr>
        <w:tab/>
        <w:t xml:space="preserve">- Địa bàn dân cư sống tập trung, tình hình </w:t>
      </w:r>
      <w:proofErr w:type="gramStart"/>
      <w:r w:rsidRPr="00466882">
        <w:rPr>
          <w:sz w:val="26"/>
          <w:szCs w:val="26"/>
        </w:rPr>
        <w:t>an</w:t>
      </w:r>
      <w:proofErr w:type="gramEnd"/>
      <w:r w:rsidRPr="00466882">
        <w:rPr>
          <w:sz w:val="26"/>
          <w:szCs w:val="26"/>
        </w:rPr>
        <w:t xml:space="preserve"> ninh chính trị địa phương được giữ ổn định. Nhận thức của nhân dân đối với công tác giáo dục ngày càng được nâng lên.</w:t>
      </w:r>
    </w:p>
    <w:p w:rsidR="00ED28A1" w:rsidRPr="00466882" w:rsidRDefault="00ED28A1" w:rsidP="00203D86">
      <w:pPr>
        <w:tabs>
          <w:tab w:val="left" w:pos="720"/>
          <w:tab w:val="left" w:pos="1440"/>
          <w:tab w:val="left" w:pos="2160"/>
          <w:tab w:val="left" w:pos="2880"/>
          <w:tab w:val="left" w:pos="3600"/>
        </w:tabs>
        <w:spacing w:after="0"/>
        <w:jc w:val="both"/>
        <w:rPr>
          <w:sz w:val="26"/>
          <w:szCs w:val="26"/>
        </w:rPr>
      </w:pPr>
      <w:r w:rsidRPr="00466882">
        <w:rPr>
          <w:sz w:val="26"/>
          <w:szCs w:val="26"/>
        </w:rPr>
        <w:tab/>
        <w:t>- Công tác phổ cập giáo dục được nhà trường duy trì bền vững và ngày càng được nâng lên về chất lượng.</w:t>
      </w:r>
    </w:p>
    <w:p w:rsidR="00ED28A1" w:rsidRPr="00466882" w:rsidRDefault="00ED28A1" w:rsidP="00203D86">
      <w:pPr>
        <w:spacing w:after="0"/>
        <w:ind w:firstLine="684"/>
        <w:jc w:val="both"/>
        <w:rPr>
          <w:b/>
          <w:sz w:val="26"/>
          <w:szCs w:val="26"/>
        </w:rPr>
      </w:pPr>
      <w:r w:rsidRPr="00466882">
        <w:rPr>
          <w:b/>
          <w:sz w:val="26"/>
          <w:szCs w:val="26"/>
        </w:rPr>
        <w:t>2. Khó khăn</w:t>
      </w:r>
    </w:p>
    <w:p w:rsidR="00FB322F" w:rsidRPr="00466882" w:rsidRDefault="00FB322F" w:rsidP="00203D86">
      <w:pPr>
        <w:spacing w:after="0"/>
        <w:ind w:firstLine="567"/>
        <w:jc w:val="both"/>
        <w:rPr>
          <w:sz w:val="26"/>
          <w:szCs w:val="26"/>
          <w:lang w:val="nl-NL"/>
        </w:rPr>
      </w:pPr>
      <w:r w:rsidRPr="00466882">
        <w:rPr>
          <w:sz w:val="26"/>
          <w:szCs w:val="26"/>
          <w:lang w:val="nl-NL"/>
        </w:rPr>
        <w:lastRenderedPageBreak/>
        <w:t xml:space="preserve">- Đội ngũ giáo viên trẻ mới vào nghề chiếm tỉ lệ cao, trường có </w:t>
      </w:r>
      <w:r w:rsidR="00203D86">
        <w:rPr>
          <w:sz w:val="26"/>
          <w:szCs w:val="26"/>
          <w:lang w:val="nl-NL"/>
        </w:rPr>
        <w:t>0</w:t>
      </w:r>
      <w:r w:rsidRPr="00466882">
        <w:rPr>
          <w:sz w:val="26"/>
          <w:szCs w:val="26"/>
          <w:lang w:val="nl-NL"/>
        </w:rPr>
        <w:t xml:space="preserve">9 lớp, có môn có 01 giáo viên, giáo viên phải dạy kiêm nhiệm nên khó khăn trong công tác phân công giảng dạy khi giáo viên nghỉ ốm, hay đi công tác, khó khăn trong việc trao đổi chuyên môn. Hiện tại còn một bộ phận nhỏ giáo viên của nhà trường chưa vận dụng linh hoạt phù hợp khi tổ chức hoạt động học đáp ứng năng lực, phẩm chất người học. </w:t>
      </w:r>
    </w:p>
    <w:p w:rsidR="00FB322F" w:rsidRPr="00466882" w:rsidRDefault="00FB322F" w:rsidP="00203D86">
      <w:pPr>
        <w:spacing w:after="0"/>
        <w:ind w:firstLine="567"/>
        <w:jc w:val="both"/>
        <w:rPr>
          <w:sz w:val="26"/>
          <w:szCs w:val="26"/>
        </w:rPr>
      </w:pPr>
      <w:r w:rsidRPr="00466882">
        <w:rPr>
          <w:sz w:val="26"/>
          <w:szCs w:val="26"/>
        </w:rPr>
        <w:t>- Còn thiếu giáo viên cốt cán đảm nhiệm vai trò bồi dưỡng học sinh giỏi nên việc bồi dưỡng học sinh giỏi chưa đồng đều giữa các bộ môn.</w:t>
      </w:r>
    </w:p>
    <w:p w:rsidR="00FB322F" w:rsidRPr="00466882" w:rsidRDefault="00FB322F" w:rsidP="00203D86">
      <w:pPr>
        <w:spacing w:after="0"/>
        <w:ind w:firstLine="560"/>
        <w:jc w:val="both"/>
        <w:rPr>
          <w:sz w:val="26"/>
          <w:szCs w:val="26"/>
        </w:rPr>
      </w:pPr>
      <w:r w:rsidRPr="00466882">
        <w:rPr>
          <w:sz w:val="26"/>
          <w:szCs w:val="26"/>
        </w:rPr>
        <w:t>- Một số học sinh còn lười học, ý thức chưa tốt, chưa được gia đình thực sự quan tâm. Có nhiều học sinh gia đình có hoàn cảnh khó khăn, có học sinh khuyết tật. Thời gian tự học ở nhà, gia đình ít quan tâm kèm cặp, đôn đốc.</w:t>
      </w:r>
    </w:p>
    <w:p w:rsidR="00FB322F" w:rsidRPr="00466882" w:rsidRDefault="00FB322F" w:rsidP="00203D86">
      <w:pPr>
        <w:pStyle w:val="NormalWeb"/>
        <w:spacing w:before="0" w:beforeAutospacing="0" w:after="0" w:afterAutospacing="0" w:line="276" w:lineRule="auto"/>
        <w:ind w:firstLine="560"/>
        <w:jc w:val="both"/>
        <w:rPr>
          <w:sz w:val="26"/>
          <w:szCs w:val="26"/>
        </w:rPr>
      </w:pPr>
      <w:r w:rsidRPr="00466882">
        <w:rPr>
          <w:sz w:val="26"/>
          <w:szCs w:val="26"/>
        </w:rPr>
        <w:t>- Trường nằm trên địa bàn vùng khó khăn của thành phố, đại đa số phụ huynh học sinh là lao động tự do, dân tộc thiểu số nên có bộ phận nhỏ phụ huynh chưa thực sự quan tâm tới sự nghiệp giáo dục, quan tâm chăm lo cho con em.</w:t>
      </w:r>
    </w:p>
    <w:p w:rsidR="00FB322F" w:rsidRPr="00466882" w:rsidRDefault="00FB322F" w:rsidP="00203D86">
      <w:pPr>
        <w:pStyle w:val="NormalWeb"/>
        <w:spacing w:before="0" w:beforeAutospacing="0" w:after="0" w:afterAutospacing="0" w:line="276" w:lineRule="auto"/>
        <w:ind w:firstLine="560"/>
        <w:jc w:val="both"/>
        <w:rPr>
          <w:sz w:val="26"/>
          <w:szCs w:val="26"/>
        </w:rPr>
      </w:pPr>
      <w:r w:rsidRPr="00466882">
        <w:rPr>
          <w:sz w:val="26"/>
          <w:szCs w:val="26"/>
        </w:rPr>
        <w:t xml:space="preserve">- Diện tích sân chơi nhỏ, chưa có sân tập thể chất riêng biệt, </w:t>
      </w:r>
      <w:r w:rsidRPr="00466882">
        <w:rPr>
          <w:sz w:val="26"/>
          <w:szCs w:val="26"/>
          <w:lang w:val="nl-NL"/>
        </w:rPr>
        <w:t>mái tôn đã bị mọt đã hỏng nhiều, tường sơn đã cũ, bong tróc nhiều, hệ thống cửa dãy phòng học mối mọt nhiều</w:t>
      </w:r>
      <w:r w:rsidRPr="00466882">
        <w:rPr>
          <w:sz w:val="26"/>
          <w:szCs w:val="26"/>
        </w:rPr>
        <w:t xml:space="preserve"> nên ảnh hưởng tới chất lượng các hoạt động giáo dục.</w:t>
      </w:r>
    </w:p>
    <w:p w:rsidR="00FB322F" w:rsidRPr="00466882" w:rsidRDefault="00FB322F" w:rsidP="00203D86">
      <w:pPr>
        <w:pStyle w:val="NormalWeb"/>
        <w:spacing w:before="0" w:beforeAutospacing="0" w:after="0" w:afterAutospacing="0" w:line="276" w:lineRule="auto"/>
        <w:ind w:firstLine="560"/>
        <w:jc w:val="both"/>
        <w:rPr>
          <w:sz w:val="26"/>
          <w:szCs w:val="26"/>
        </w:rPr>
      </w:pPr>
      <w:r w:rsidRPr="00466882">
        <w:rPr>
          <w:sz w:val="26"/>
          <w:szCs w:val="26"/>
        </w:rPr>
        <w:t>- Số lượng máy tính, máy chiếu ít nên việc ứng dụng công nghệ thông tin trong giảng dạy còn hạn chế.</w:t>
      </w:r>
    </w:p>
    <w:p w:rsidR="00DF7FDD" w:rsidRPr="00466882" w:rsidRDefault="00DF7FDD" w:rsidP="00203D86">
      <w:pPr>
        <w:spacing w:after="0"/>
        <w:ind w:firstLine="567"/>
        <w:jc w:val="both"/>
        <w:rPr>
          <w:i/>
          <w:sz w:val="26"/>
          <w:szCs w:val="26"/>
        </w:rPr>
      </w:pPr>
      <w:r w:rsidRPr="00466882">
        <w:rPr>
          <w:i/>
          <w:sz w:val="26"/>
          <w:szCs w:val="26"/>
        </w:rPr>
        <w:t xml:space="preserve">3. Đánh giá </w:t>
      </w:r>
      <w:proofErr w:type="gramStart"/>
      <w:r w:rsidRPr="00466882">
        <w:rPr>
          <w:i/>
          <w:sz w:val="26"/>
          <w:szCs w:val="26"/>
        </w:rPr>
        <w:t>chung</w:t>
      </w:r>
      <w:proofErr w:type="gramEnd"/>
    </w:p>
    <w:p w:rsidR="00203D86" w:rsidRDefault="00DF7FDD" w:rsidP="00203D86">
      <w:pPr>
        <w:spacing w:after="0"/>
        <w:ind w:firstLine="567"/>
        <w:jc w:val="both"/>
        <w:rPr>
          <w:i/>
          <w:sz w:val="26"/>
          <w:szCs w:val="26"/>
        </w:rPr>
      </w:pPr>
      <w:r w:rsidRPr="00466882">
        <w:rPr>
          <w:i/>
          <w:sz w:val="26"/>
          <w:szCs w:val="26"/>
        </w:rPr>
        <w:t>3.1. Điểm mạnh</w:t>
      </w:r>
    </w:p>
    <w:p w:rsidR="00203D86" w:rsidRDefault="00203D86" w:rsidP="00203D86">
      <w:pPr>
        <w:spacing w:after="0"/>
        <w:ind w:firstLine="567"/>
        <w:jc w:val="both"/>
        <w:rPr>
          <w:i/>
          <w:sz w:val="26"/>
          <w:szCs w:val="26"/>
        </w:rPr>
      </w:pPr>
      <w:r>
        <w:rPr>
          <w:i/>
          <w:sz w:val="26"/>
          <w:szCs w:val="26"/>
        </w:rPr>
        <w:t xml:space="preserve">- </w:t>
      </w:r>
      <w:r w:rsidR="00DF7FDD" w:rsidRPr="00466882">
        <w:rPr>
          <w:sz w:val="26"/>
          <w:szCs w:val="26"/>
        </w:rPr>
        <w:t>Độ</w:t>
      </w:r>
      <w:r w:rsidR="00FB322F" w:rsidRPr="00466882">
        <w:rPr>
          <w:sz w:val="26"/>
          <w:szCs w:val="26"/>
        </w:rPr>
        <w:t>i ngũ CB-GV-NV 95</w:t>
      </w:r>
      <w:r w:rsidR="00DF7FDD" w:rsidRPr="00466882">
        <w:rPr>
          <w:sz w:val="26"/>
          <w:szCs w:val="26"/>
        </w:rPr>
        <w:t>% có trình độ đạt chuẩn</w:t>
      </w:r>
      <w:r w:rsidR="00FB322F" w:rsidRPr="00466882">
        <w:rPr>
          <w:sz w:val="26"/>
          <w:szCs w:val="26"/>
        </w:rPr>
        <w:t xml:space="preserve"> và trên chuẩn</w:t>
      </w:r>
      <w:r w:rsidR="00DF7FDD" w:rsidRPr="00466882">
        <w:rPr>
          <w:sz w:val="26"/>
          <w:szCs w:val="26"/>
        </w:rPr>
        <w:t xml:space="preserve">, nhiều GV có năng lực giảng dạy tốt, có ý thức trách nhiệm cao. Sự đổi mới về nội dung, phương pháp giảng dạy của giáo viên đang ngày càng có tác dụng thiết thực trong hoạt động của nhà trường. </w:t>
      </w:r>
    </w:p>
    <w:p w:rsidR="00203D86" w:rsidRDefault="00DF7FDD" w:rsidP="00203D86">
      <w:pPr>
        <w:spacing w:after="0"/>
        <w:ind w:firstLine="567"/>
        <w:jc w:val="both"/>
        <w:rPr>
          <w:sz w:val="26"/>
          <w:szCs w:val="26"/>
        </w:rPr>
      </w:pPr>
      <w:r w:rsidRPr="00466882">
        <w:rPr>
          <w:sz w:val="26"/>
          <w:szCs w:val="26"/>
        </w:rPr>
        <w:t xml:space="preserve">- Về môi trường giáo dục: Nhà trường đã xây dựng được nền nếp dạy và học tương đối tốt. Trong những năm học vừa qua ngày càng được củng cố, là tiền đề thuận lợi để phát triển nhà trường. Địa bàn dân cư sống tập trung, tình hình </w:t>
      </w:r>
      <w:proofErr w:type="gramStart"/>
      <w:r w:rsidRPr="00466882">
        <w:rPr>
          <w:sz w:val="26"/>
          <w:szCs w:val="26"/>
        </w:rPr>
        <w:t>an</w:t>
      </w:r>
      <w:proofErr w:type="gramEnd"/>
      <w:r w:rsidRPr="00466882">
        <w:rPr>
          <w:sz w:val="26"/>
          <w:szCs w:val="26"/>
        </w:rPr>
        <w:t xml:space="preserve"> ninh chính trị địa phương được giữ ổn định. Nhận thức của nhân dân đối với công tác giáo dục ngày càng được nâng lên.</w:t>
      </w:r>
    </w:p>
    <w:p w:rsidR="00203D86" w:rsidRDefault="00FB322F" w:rsidP="00203D86">
      <w:pPr>
        <w:spacing w:after="0"/>
        <w:ind w:firstLine="567"/>
        <w:jc w:val="both"/>
        <w:rPr>
          <w:i/>
          <w:sz w:val="26"/>
          <w:szCs w:val="26"/>
        </w:rPr>
      </w:pPr>
      <w:r w:rsidRPr="00466882">
        <w:rPr>
          <w:sz w:val="26"/>
          <w:szCs w:val="26"/>
        </w:rPr>
        <w:t xml:space="preserve">- </w:t>
      </w:r>
      <w:r w:rsidRPr="00466882">
        <w:rPr>
          <w:bCs/>
          <w:sz w:val="26"/>
          <w:szCs w:val="26"/>
        </w:rPr>
        <w:t xml:space="preserve">Cảnh quan nhà trường luôn sạch đẹp và thân thiện với hoạt động giáo dục của nhà trường. CB-GV-NV thực hiện tốt các cuộc vận động và luôn là tấm gương đạo đức, học tập, sáng tạo cho học sinh noi </w:t>
      </w:r>
      <w:proofErr w:type="gramStart"/>
      <w:r w:rsidRPr="00466882">
        <w:rPr>
          <w:bCs/>
          <w:sz w:val="26"/>
          <w:szCs w:val="26"/>
        </w:rPr>
        <w:t>theo</w:t>
      </w:r>
      <w:proofErr w:type="gramEnd"/>
      <w:r w:rsidRPr="00466882">
        <w:rPr>
          <w:bCs/>
          <w:sz w:val="26"/>
          <w:szCs w:val="26"/>
        </w:rPr>
        <w:t>.</w:t>
      </w:r>
      <w:r w:rsidRPr="00466882">
        <w:rPr>
          <w:sz w:val="26"/>
          <w:szCs w:val="26"/>
        </w:rPr>
        <w:t xml:space="preserve"> </w:t>
      </w:r>
    </w:p>
    <w:p w:rsidR="00203D86" w:rsidRDefault="00DF7FDD" w:rsidP="00203D86">
      <w:pPr>
        <w:spacing w:after="0"/>
        <w:ind w:firstLine="567"/>
        <w:jc w:val="both"/>
        <w:rPr>
          <w:i/>
          <w:sz w:val="26"/>
          <w:szCs w:val="26"/>
        </w:rPr>
      </w:pPr>
      <w:r w:rsidRPr="00466882">
        <w:rPr>
          <w:sz w:val="26"/>
          <w:szCs w:val="26"/>
        </w:rPr>
        <w:t>- Công tác phổ cập giáo dục được nhà trường duy trì bền vững và ngày càng được nâng lên về chất lượng.</w:t>
      </w:r>
    </w:p>
    <w:p w:rsidR="00203D86" w:rsidRDefault="00DF7FDD" w:rsidP="00203D86">
      <w:pPr>
        <w:spacing w:after="0"/>
        <w:ind w:firstLine="567"/>
        <w:jc w:val="both"/>
        <w:rPr>
          <w:sz w:val="26"/>
          <w:szCs w:val="26"/>
        </w:rPr>
      </w:pPr>
      <w:r w:rsidRPr="00466882">
        <w:rPr>
          <w:sz w:val="26"/>
          <w:szCs w:val="26"/>
        </w:rPr>
        <w:t>- Cán bộ quản lý nhà trường biết tranh thủ sự chỉ đạo sát sao của các cấp lãnh đạo và tạo lập được sự phối hợp chặt chẽ của ban chấp hành thường trực phụ huynh học sinh. Giáo viên tổng phụ trách đội có năng lực chuyên môn vững vàng, năng động, sáng tạo trong việc thực hiện nhiệm vụ công tác đội.</w:t>
      </w:r>
    </w:p>
    <w:p w:rsidR="00DF7FDD" w:rsidRPr="00203D86" w:rsidRDefault="00DF7FDD" w:rsidP="00203D86">
      <w:pPr>
        <w:spacing w:after="0"/>
        <w:ind w:firstLine="567"/>
        <w:jc w:val="both"/>
        <w:rPr>
          <w:i/>
          <w:sz w:val="26"/>
          <w:szCs w:val="26"/>
        </w:rPr>
      </w:pPr>
      <w:r w:rsidRPr="00466882">
        <w:rPr>
          <w:sz w:val="26"/>
          <w:szCs w:val="26"/>
        </w:rPr>
        <w:t>- Về cơ sở vật chất: Đáp ứng được cơ bản các hoạt động giáo dục bắt buộc.</w:t>
      </w:r>
    </w:p>
    <w:p w:rsidR="00DF7FDD" w:rsidRPr="00466882" w:rsidRDefault="00DF7FDD" w:rsidP="00C42633">
      <w:pPr>
        <w:spacing w:before="60" w:after="0"/>
        <w:ind w:firstLine="567"/>
        <w:jc w:val="both"/>
        <w:rPr>
          <w:i/>
          <w:sz w:val="26"/>
          <w:szCs w:val="26"/>
        </w:rPr>
      </w:pPr>
      <w:r w:rsidRPr="00466882">
        <w:rPr>
          <w:i/>
          <w:sz w:val="26"/>
          <w:szCs w:val="26"/>
        </w:rPr>
        <w:t>3.2. Điểm yếu</w:t>
      </w:r>
    </w:p>
    <w:p w:rsidR="0004773B" w:rsidRPr="00466882" w:rsidRDefault="0004773B" w:rsidP="0004773B">
      <w:pPr>
        <w:spacing w:before="60" w:after="0"/>
        <w:ind w:firstLine="720"/>
        <w:jc w:val="both"/>
        <w:rPr>
          <w:sz w:val="26"/>
          <w:szCs w:val="26"/>
        </w:rPr>
      </w:pPr>
      <w:r w:rsidRPr="00466882">
        <w:rPr>
          <w:i/>
          <w:sz w:val="26"/>
          <w:szCs w:val="26"/>
        </w:rPr>
        <w:t xml:space="preserve">- </w:t>
      </w:r>
      <w:r w:rsidRPr="00466882">
        <w:rPr>
          <w:rFonts w:eastAsia="Times New Roman"/>
          <w:sz w:val="26"/>
          <w:szCs w:val="26"/>
        </w:rPr>
        <w:t xml:space="preserve">Một bộ phận nhỏ học sinh chưa nhận thức đúng đắn về nhiệm vụ học tập, rèn luyện, trong khi đó lại thiếu sự quan tâm của gia đình nên công tác nâng cao chất lượng </w:t>
      </w:r>
      <w:r w:rsidRPr="00466882">
        <w:rPr>
          <w:rFonts w:eastAsia="Times New Roman"/>
          <w:sz w:val="26"/>
          <w:szCs w:val="26"/>
        </w:rPr>
        <w:lastRenderedPageBreak/>
        <w:t xml:space="preserve">giáo dục còn gặp khó khăn. </w:t>
      </w:r>
      <w:r w:rsidRPr="00466882">
        <w:rPr>
          <w:sz w:val="26"/>
          <w:szCs w:val="26"/>
        </w:rPr>
        <w:t xml:space="preserve">Một số học sinh còn lười học, ý thức chưa tốt, chưa được gia đình thực sự quan tâm. </w:t>
      </w:r>
    </w:p>
    <w:p w:rsidR="0004773B" w:rsidRPr="00466882" w:rsidRDefault="0004773B" w:rsidP="0004773B">
      <w:pPr>
        <w:spacing w:before="60" w:after="0"/>
        <w:ind w:firstLine="720"/>
        <w:jc w:val="both"/>
        <w:rPr>
          <w:rFonts w:eastAsia="Times New Roman"/>
          <w:sz w:val="26"/>
          <w:szCs w:val="26"/>
        </w:rPr>
      </w:pPr>
      <w:r w:rsidRPr="00466882">
        <w:rPr>
          <w:i/>
          <w:sz w:val="26"/>
          <w:szCs w:val="26"/>
        </w:rPr>
        <w:t xml:space="preserve">- </w:t>
      </w:r>
      <w:r w:rsidRPr="00466882">
        <w:rPr>
          <w:rFonts w:eastAsia="Times New Roman"/>
          <w:sz w:val="26"/>
          <w:szCs w:val="26"/>
        </w:rPr>
        <w:t xml:space="preserve">Trường có HS khuyết tật, số lượng học sinh có hoàn cảnh gia đình khó khăn nhiều, ảnh hưởng đến hiệu quả công tác phối hợp giữa gia đình và nhà trường trong giáo dục học sinh. </w:t>
      </w:r>
    </w:p>
    <w:p w:rsidR="0004773B" w:rsidRPr="00466882" w:rsidRDefault="0004773B" w:rsidP="00203D86">
      <w:pPr>
        <w:spacing w:after="0"/>
        <w:ind w:firstLine="720"/>
        <w:jc w:val="both"/>
        <w:rPr>
          <w:rFonts w:eastAsia="Times New Roman"/>
          <w:sz w:val="26"/>
          <w:szCs w:val="26"/>
        </w:rPr>
      </w:pPr>
      <w:r w:rsidRPr="00466882">
        <w:rPr>
          <w:rFonts w:eastAsia="Times New Roman"/>
          <w:sz w:val="26"/>
          <w:szCs w:val="26"/>
        </w:rPr>
        <w:t>- Số lượng học sinh/lớp còn vượt quá quy định.</w:t>
      </w:r>
    </w:p>
    <w:p w:rsidR="0004773B" w:rsidRPr="00466882" w:rsidRDefault="0004773B" w:rsidP="00203D86">
      <w:pPr>
        <w:pStyle w:val="BodyTextIndent"/>
        <w:spacing w:line="276" w:lineRule="auto"/>
        <w:ind w:firstLine="720"/>
        <w:rPr>
          <w:bCs/>
          <w:sz w:val="26"/>
          <w:szCs w:val="26"/>
          <w:lang w:val="it-IT"/>
        </w:rPr>
      </w:pPr>
      <w:r w:rsidRPr="00466882">
        <w:rPr>
          <w:bCs/>
          <w:sz w:val="26"/>
          <w:szCs w:val="26"/>
          <w:lang w:val="it-IT"/>
        </w:rPr>
        <w:t xml:space="preserve">- Một vài bộ môn còn thiếu giáo viên cốt cán đảm nhiệm vai trò bồi dưỡng học sinh giỏi nên việc bồi dưỡng học sinh giỏi chưa đồng đều giữa các bộ môn. </w:t>
      </w:r>
    </w:p>
    <w:p w:rsidR="006C6FFC" w:rsidRPr="00466882" w:rsidRDefault="006C6FFC" w:rsidP="00203D86">
      <w:pPr>
        <w:spacing w:after="0"/>
        <w:ind w:firstLine="567"/>
        <w:jc w:val="both"/>
        <w:rPr>
          <w:sz w:val="26"/>
          <w:szCs w:val="26"/>
        </w:rPr>
      </w:pPr>
      <w:r w:rsidRPr="00466882">
        <w:rPr>
          <w:sz w:val="26"/>
          <w:szCs w:val="26"/>
        </w:rPr>
        <w:t>- Còn một bộ phận nhỏ giáo viên của nhà trường chưa vận dụng linh hoạt phù hợp các phương pháp, kĩ thuật dạy học tích cực khi tổ chức hoạt động học đáp ứng năng lực, phẩm chất người học.</w:t>
      </w:r>
    </w:p>
    <w:p w:rsidR="00FB322F" w:rsidRPr="00466882" w:rsidRDefault="0004773B" w:rsidP="00203D86">
      <w:pPr>
        <w:pStyle w:val="BodyTextIndent"/>
        <w:spacing w:line="276" w:lineRule="auto"/>
        <w:ind w:firstLine="567"/>
        <w:rPr>
          <w:sz w:val="26"/>
          <w:szCs w:val="26"/>
        </w:rPr>
      </w:pPr>
      <w:r w:rsidRPr="00466882">
        <w:rPr>
          <w:sz w:val="26"/>
          <w:szCs w:val="26"/>
        </w:rPr>
        <w:t xml:space="preserve">- </w:t>
      </w:r>
      <w:r w:rsidR="00FB322F" w:rsidRPr="00466882">
        <w:rPr>
          <w:sz w:val="26"/>
          <w:szCs w:val="26"/>
        </w:rPr>
        <w:t>Một số hạng mục công trình khu giáo dục thể chất chưa đồng bộ cần được bổ sung cải tạo, nâng cấp sửa chữa. Trường có sân chơi, sân thể chất diện tích chưa đảm bảo cho học sinh vui chơi và luyện tập thể dục thể thao.</w:t>
      </w:r>
    </w:p>
    <w:p w:rsidR="00DF7FDD" w:rsidRPr="00466882" w:rsidRDefault="00DF7FDD" w:rsidP="00203D86">
      <w:pPr>
        <w:spacing w:after="0"/>
        <w:ind w:firstLine="567"/>
        <w:jc w:val="both"/>
        <w:rPr>
          <w:i/>
          <w:sz w:val="26"/>
          <w:szCs w:val="26"/>
        </w:rPr>
      </w:pPr>
      <w:r w:rsidRPr="00466882">
        <w:rPr>
          <w:i/>
          <w:sz w:val="26"/>
          <w:szCs w:val="26"/>
        </w:rPr>
        <w:t>3.3 Thời cơ</w:t>
      </w:r>
    </w:p>
    <w:p w:rsidR="0023240D" w:rsidRPr="00466882" w:rsidRDefault="006C6FFC" w:rsidP="00203D86">
      <w:pPr>
        <w:spacing w:after="0"/>
        <w:ind w:firstLine="560"/>
        <w:jc w:val="both"/>
        <w:rPr>
          <w:sz w:val="26"/>
          <w:szCs w:val="26"/>
        </w:rPr>
      </w:pPr>
      <w:r w:rsidRPr="00466882">
        <w:rPr>
          <w:sz w:val="26"/>
          <w:szCs w:val="26"/>
        </w:rPr>
        <w:t>- Xã</w:t>
      </w:r>
      <w:r w:rsidR="0023240D" w:rsidRPr="00466882">
        <w:rPr>
          <w:sz w:val="26"/>
          <w:szCs w:val="26"/>
        </w:rPr>
        <w:t xml:space="preserve"> </w:t>
      </w:r>
      <w:r w:rsidR="00DE24D7" w:rsidRPr="00466882">
        <w:rPr>
          <w:sz w:val="26"/>
          <w:szCs w:val="26"/>
        </w:rPr>
        <w:t>Thượng Yên Công</w:t>
      </w:r>
      <w:r w:rsidR="0023240D" w:rsidRPr="00466882">
        <w:rPr>
          <w:sz w:val="26"/>
          <w:szCs w:val="26"/>
        </w:rPr>
        <w:t xml:space="preserve"> nơi trường đóng có kinh tế, xã hội phát triể</w:t>
      </w:r>
      <w:r w:rsidRPr="00466882">
        <w:rPr>
          <w:sz w:val="26"/>
          <w:szCs w:val="26"/>
        </w:rPr>
        <w:t xml:space="preserve">n </w:t>
      </w:r>
      <w:r w:rsidR="0023240D" w:rsidRPr="00466882">
        <w:rPr>
          <w:sz w:val="26"/>
          <w:szCs w:val="26"/>
        </w:rPr>
        <w:t>với sự phát triển củ</w:t>
      </w:r>
      <w:r w:rsidRPr="00466882">
        <w:rPr>
          <w:sz w:val="26"/>
          <w:szCs w:val="26"/>
        </w:rPr>
        <w:t>a</w:t>
      </w:r>
      <w:r w:rsidR="0023240D" w:rsidRPr="00466882">
        <w:rPr>
          <w:sz w:val="26"/>
          <w:szCs w:val="26"/>
        </w:rPr>
        <w:t xml:space="preserve"> các doanh nghiệp thuộc nhiều ngành kinh tế khác nhau như</w:t>
      </w:r>
      <w:r w:rsidRPr="00466882">
        <w:rPr>
          <w:sz w:val="26"/>
          <w:szCs w:val="26"/>
        </w:rPr>
        <w:t xml:space="preserve"> công nghiệp</w:t>
      </w:r>
      <w:r w:rsidR="0023240D" w:rsidRPr="00466882">
        <w:rPr>
          <w:sz w:val="26"/>
          <w:szCs w:val="26"/>
        </w:rPr>
        <w:t xml:space="preserve">, thủ công, tiểu thủ công, thương mại, dịch vụ và sản xuất nông </w:t>
      </w:r>
      <w:r w:rsidRPr="00466882">
        <w:rPr>
          <w:sz w:val="26"/>
          <w:szCs w:val="26"/>
        </w:rPr>
        <w:t xml:space="preserve">lâm ngư </w:t>
      </w:r>
      <w:r w:rsidR="0023240D" w:rsidRPr="00466882">
        <w:rPr>
          <w:sz w:val="26"/>
          <w:szCs w:val="26"/>
        </w:rPr>
        <w:t xml:space="preserve">nghiệp. </w:t>
      </w:r>
      <w:r w:rsidRPr="00466882">
        <w:rPr>
          <w:sz w:val="26"/>
          <w:szCs w:val="26"/>
        </w:rPr>
        <w:t>L</w:t>
      </w:r>
      <w:r w:rsidR="0023240D" w:rsidRPr="00466882">
        <w:rPr>
          <w:sz w:val="26"/>
          <w:szCs w:val="26"/>
        </w:rPr>
        <w:t xml:space="preserve">à nền tảng để kinh tế - xã hội của địa phương ngày càng phát triển, trình độ dân trí ngày một được nâng cao tạo điều kiện thuận lợi cho công tác giáo dục của nhà trường. </w:t>
      </w:r>
    </w:p>
    <w:p w:rsidR="0023240D" w:rsidRPr="00466882" w:rsidRDefault="0023240D" w:rsidP="00203D86">
      <w:pPr>
        <w:spacing w:before="60" w:after="0"/>
        <w:ind w:firstLine="567"/>
        <w:jc w:val="both"/>
        <w:rPr>
          <w:sz w:val="26"/>
          <w:szCs w:val="26"/>
          <w:lang w:val="it-IT"/>
        </w:rPr>
      </w:pPr>
      <w:r w:rsidRPr="00466882">
        <w:rPr>
          <w:rFonts w:eastAsia="Times New Roman"/>
          <w:sz w:val="26"/>
          <w:szCs w:val="26"/>
          <w:lang w:val="it-IT"/>
        </w:rPr>
        <w:t xml:space="preserve">- Phong trào giáo dục của nhà trường nhận được sự quan tâm đúng mức của các cấp ủy Đảng, của chính quyền địa phương và các ban ngành đoàn thể của phường </w:t>
      </w:r>
      <w:r w:rsidR="00DE24D7" w:rsidRPr="00466882">
        <w:rPr>
          <w:rFonts w:eastAsia="Times New Roman"/>
          <w:sz w:val="26"/>
          <w:szCs w:val="26"/>
          <w:lang w:val="it-IT"/>
        </w:rPr>
        <w:t>Thượng Yên Công</w:t>
      </w:r>
      <w:r w:rsidRPr="00466882">
        <w:rPr>
          <w:rFonts w:eastAsia="Times New Roman"/>
          <w:sz w:val="26"/>
          <w:szCs w:val="26"/>
          <w:lang w:val="it-IT"/>
        </w:rPr>
        <w:t xml:space="preserve">. Các khu hành chính luôn phối hợp có hiệu quả với nhà trường trong việc quản lý học sinh và thực hiện công tác phổ cập giáo dục. </w:t>
      </w:r>
      <w:r w:rsidRPr="00466882">
        <w:rPr>
          <w:sz w:val="26"/>
          <w:szCs w:val="26"/>
          <w:lang w:val="it-IT"/>
        </w:rPr>
        <w:t>Các cơ quan, đơn vị trên địa bàn luôn quan tâm giúp đỡ về nhân lực và vật lực cho các hoạt động giáo dục của nhà trường.</w:t>
      </w:r>
    </w:p>
    <w:p w:rsidR="0023240D" w:rsidRPr="00466882" w:rsidRDefault="0023240D" w:rsidP="00203D86">
      <w:pPr>
        <w:spacing w:before="60" w:after="0"/>
        <w:ind w:firstLine="567"/>
        <w:jc w:val="both"/>
        <w:rPr>
          <w:rFonts w:eastAsia="Times New Roman"/>
          <w:sz w:val="26"/>
          <w:szCs w:val="26"/>
          <w:lang w:val="fr-FR"/>
        </w:rPr>
      </w:pPr>
      <w:r w:rsidRPr="00466882">
        <w:rPr>
          <w:rFonts w:eastAsia="Times New Roman"/>
          <w:sz w:val="26"/>
          <w:szCs w:val="26"/>
          <w:lang w:val="fr-FR"/>
        </w:rPr>
        <w:t>- Nhà trường có Ban đại diện cha mẹ học sinh với 5 thành viên được cơ cấu đủ ở các khối lớp, các lớp đều có Ban đại diện cha mẹ học sinh với 3 thành viên/lớp. Ban đại diện cha mẹ học sinh nhà trường và Ban đại diện cha mẹ học sinh các lớp hoạt động dưới sự điều hành của Trưởng ban, có kế hoạch hoạt động cụ thể đảm bảo có hiệu quả công tác phối hợp giữa gia đình và nhà trường trong giáo dục học sinh.</w:t>
      </w:r>
    </w:p>
    <w:p w:rsidR="0023240D" w:rsidRPr="00466882" w:rsidRDefault="0023240D" w:rsidP="00203D86">
      <w:pPr>
        <w:spacing w:before="60" w:after="0"/>
        <w:ind w:firstLine="567"/>
        <w:jc w:val="both"/>
        <w:rPr>
          <w:sz w:val="26"/>
          <w:szCs w:val="26"/>
          <w:lang w:val="it-IT"/>
        </w:rPr>
      </w:pPr>
      <w:r w:rsidRPr="00466882">
        <w:rPr>
          <w:rFonts w:eastAsia="Times New Roman"/>
          <w:sz w:val="26"/>
          <w:szCs w:val="26"/>
          <w:lang w:val="fr-FR"/>
        </w:rPr>
        <w:t>- Đội ngũ CBQL, giáo viên được bổ sung đảm bảo về số lượng, chất lượng tạo điều kiện cho hoạt động bồi dưỡng đọi ngũ được phát huy hiệu quả.</w:t>
      </w:r>
    </w:p>
    <w:p w:rsidR="00DF7FDD" w:rsidRPr="00466882" w:rsidRDefault="00DF7FDD" w:rsidP="00C42633">
      <w:pPr>
        <w:spacing w:before="60" w:after="0"/>
        <w:ind w:firstLine="567"/>
        <w:jc w:val="both"/>
        <w:rPr>
          <w:i/>
          <w:sz w:val="26"/>
          <w:szCs w:val="26"/>
        </w:rPr>
      </w:pPr>
      <w:r w:rsidRPr="00466882">
        <w:rPr>
          <w:i/>
          <w:sz w:val="26"/>
          <w:szCs w:val="26"/>
        </w:rPr>
        <w:t>3.4. Thách thức</w:t>
      </w:r>
    </w:p>
    <w:p w:rsidR="0023240D" w:rsidRPr="00466882" w:rsidRDefault="0023240D" w:rsidP="0023240D">
      <w:pPr>
        <w:tabs>
          <w:tab w:val="left" w:pos="0"/>
        </w:tabs>
        <w:spacing w:before="60" w:after="0"/>
        <w:ind w:firstLine="720"/>
        <w:jc w:val="both"/>
        <w:rPr>
          <w:sz w:val="26"/>
          <w:szCs w:val="26"/>
        </w:rPr>
      </w:pPr>
      <w:r w:rsidRPr="00466882">
        <w:rPr>
          <w:sz w:val="26"/>
          <w:szCs w:val="26"/>
          <w:lang w:val="de-DE"/>
        </w:rPr>
        <w:t xml:space="preserve">- Môi trường kinh tế phát triển, là môi trường nhạy cảm, các tệ nạn xã hội, trò chơi điện tử có tác động không tốt đến học sinh. </w:t>
      </w:r>
      <w:r w:rsidRPr="00466882">
        <w:rPr>
          <w:sz w:val="26"/>
          <w:szCs w:val="26"/>
        </w:rPr>
        <w:t>Sự tác động không tốt của các xu thế, trào lưu trong xã hội, đặc biệt là giới trẻ ảnh hưởng không nhỏ tới việc học tập, rèn luyện của nhiều học sinh.</w:t>
      </w:r>
    </w:p>
    <w:p w:rsidR="0023240D" w:rsidRPr="00466882" w:rsidRDefault="0023240D" w:rsidP="0023240D">
      <w:pPr>
        <w:tabs>
          <w:tab w:val="left" w:pos="0"/>
        </w:tabs>
        <w:spacing w:before="60" w:after="0"/>
        <w:ind w:firstLine="720"/>
        <w:jc w:val="both"/>
        <w:rPr>
          <w:sz w:val="26"/>
          <w:szCs w:val="26"/>
        </w:rPr>
      </w:pPr>
      <w:r w:rsidRPr="00466882">
        <w:rPr>
          <w:sz w:val="26"/>
          <w:szCs w:val="26"/>
        </w:rPr>
        <w:t>- Nhận thức của cha mẹ học sinh và học sinh về việc học tập, đặc biệt là học sau trung học cơ sở còn nhiều bất cập; chưa thật sự có tư tưởng, tinh thần phấn đấu để đạt kết quả cao, xa trong học tập.</w:t>
      </w:r>
    </w:p>
    <w:p w:rsidR="0023240D" w:rsidRPr="00466882" w:rsidRDefault="0023240D" w:rsidP="0023240D">
      <w:pPr>
        <w:tabs>
          <w:tab w:val="left" w:pos="0"/>
        </w:tabs>
        <w:spacing w:before="60" w:after="0"/>
        <w:ind w:firstLine="720"/>
        <w:jc w:val="both"/>
        <w:rPr>
          <w:spacing w:val="-4"/>
          <w:sz w:val="26"/>
          <w:szCs w:val="26"/>
        </w:rPr>
      </w:pPr>
      <w:r w:rsidRPr="00466882">
        <w:rPr>
          <w:spacing w:val="-4"/>
          <w:sz w:val="26"/>
          <w:szCs w:val="26"/>
        </w:rPr>
        <w:lastRenderedPageBreak/>
        <w:t xml:space="preserve">- Hệ thống thiết bị phòng học tương tác cần phải có kĩ năng CNTT, cách quản trị kho học, phù hợp đảm bảo chất lượng các bài học và </w:t>
      </w:r>
      <w:proofErr w:type="gramStart"/>
      <w:r w:rsidRPr="00466882">
        <w:rPr>
          <w:spacing w:val="-4"/>
          <w:sz w:val="26"/>
          <w:szCs w:val="26"/>
        </w:rPr>
        <w:t>an</w:t>
      </w:r>
      <w:proofErr w:type="gramEnd"/>
      <w:r w:rsidRPr="00466882">
        <w:rPr>
          <w:spacing w:val="-4"/>
          <w:sz w:val="26"/>
          <w:szCs w:val="26"/>
        </w:rPr>
        <w:t xml:space="preserve"> toàn thiết bị lâu dài.</w:t>
      </w:r>
    </w:p>
    <w:p w:rsidR="0023240D" w:rsidRPr="00466882" w:rsidRDefault="0023240D" w:rsidP="0023240D">
      <w:pPr>
        <w:tabs>
          <w:tab w:val="left" w:pos="0"/>
        </w:tabs>
        <w:spacing w:before="60" w:after="0"/>
        <w:ind w:firstLine="720"/>
        <w:jc w:val="both"/>
        <w:rPr>
          <w:sz w:val="26"/>
          <w:szCs w:val="26"/>
        </w:rPr>
      </w:pPr>
      <w:r w:rsidRPr="00466882">
        <w:rPr>
          <w:sz w:val="26"/>
          <w:szCs w:val="26"/>
        </w:rPr>
        <w:t>- Xây dựng đội ngũ đảm bảo tiếp cận, thực hiện các yêu cầu mới củ</w:t>
      </w:r>
      <w:r w:rsidR="004D65A8" w:rsidRPr="00466882">
        <w:rPr>
          <w:sz w:val="26"/>
          <w:szCs w:val="26"/>
        </w:rPr>
        <w:t>a chương trình GDPT 2018 thực hiện bắt đầu từ</w:t>
      </w:r>
      <w:r w:rsidRPr="00466882">
        <w:rPr>
          <w:sz w:val="26"/>
          <w:szCs w:val="26"/>
        </w:rPr>
        <w:t xml:space="preserve"> năm học 2021-2022.</w:t>
      </w:r>
    </w:p>
    <w:p w:rsidR="00DF7FDD" w:rsidRPr="00466882" w:rsidRDefault="00EA02BE" w:rsidP="00C42633">
      <w:pPr>
        <w:spacing w:before="60" w:after="0"/>
        <w:ind w:firstLine="567"/>
        <w:jc w:val="both"/>
        <w:rPr>
          <w:b/>
          <w:sz w:val="26"/>
          <w:szCs w:val="26"/>
        </w:rPr>
      </w:pPr>
      <w:r w:rsidRPr="00466882">
        <w:rPr>
          <w:b/>
          <w:sz w:val="26"/>
          <w:szCs w:val="26"/>
        </w:rPr>
        <w:t>B</w:t>
      </w:r>
      <w:r w:rsidR="00DF7FDD" w:rsidRPr="00466882">
        <w:rPr>
          <w:b/>
          <w:sz w:val="26"/>
          <w:szCs w:val="26"/>
        </w:rPr>
        <w:t>. NHIỆM VỤ TRỌNG TÂM - MỤC TIÊU</w:t>
      </w:r>
    </w:p>
    <w:p w:rsidR="00B60001" w:rsidRPr="00466882" w:rsidRDefault="00DF7FDD" w:rsidP="00B60001">
      <w:pPr>
        <w:spacing w:before="60" w:after="0"/>
        <w:ind w:firstLine="567"/>
        <w:jc w:val="both"/>
        <w:rPr>
          <w:b/>
          <w:sz w:val="26"/>
          <w:szCs w:val="26"/>
        </w:rPr>
      </w:pPr>
      <w:r w:rsidRPr="00466882">
        <w:rPr>
          <w:b/>
          <w:sz w:val="26"/>
          <w:szCs w:val="26"/>
        </w:rPr>
        <w:t xml:space="preserve">1. </w:t>
      </w:r>
      <w:r w:rsidR="00EA02BE" w:rsidRPr="00466882">
        <w:rPr>
          <w:b/>
          <w:sz w:val="26"/>
          <w:szCs w:val="26"/>
        </w:rPr>
        <w:t>Nhiệm vụ trọng tâm</w:t>
      </w:r>
    </w:p>
    <w:p w:rsidR="00B60001" w:rsidRPr="00466882" w:rsidRDefault="00B60001" w:rsidP="00B60001">
      <w:pPr>
        <w:spacing w:before="60" w:after="0"/>
        <w:ind w:firstLine="567"/>
        <w:jc w:val="both"/>
        <w:rPr>
          <w:rFonts w:eastAsia="Times New Roman"/>
          <w:sz w:val="26"/>
          <w:szCs w:val="26"/>
        </w:rPr>
      </w:pPr>
      <w:r w:rsidRPr="00466882">
        <w:rPr>
          <w:sz w:val="26"/>
          <w:szCs w:val="26"/>
        </w:rPr>
        <w:t xml:space="preserve">1.1. </w:t>
      </w:r>
      <w:r w:rsidRPr="00466882">
        <w:rPr>
          <w:rFonts w:eastAsia="Times New Roman"/>
          <w:sz w:val="26"/>
          <w:szCs w:val="26"/>
          <w:lang w:val="vi-VN"/>
        </w:rPr>
        <w:t>Bảo đảm an toàn trường học, chủ động thực hiện chương trình, kế hoạch năm học phù hợp với thực tiễn, đảm bảo tính khoa học, hiệu quả, linh hoạt để ứng phó với diễn biến khó lường của dịch Covid-19.</w:t>
      </w:r>
      <w:r w:rsidRPr="00466882">
        <w:rPr>
          <w:rFonts w:eastAsia="Times New Roman"/>
          <w:sz w:val="26"/>
          <w:szCs w:val="26"/>
        </w:rPr>
        <w:t> </w:t>
      </w:r>
    </w:p>
    <w:p w:rsidR="00B60001" w:rsidRPr="00466882" w:rsidRDefault="00B60001" w:rsidP="00B60001">
      <w:pPr>
        <w:spacing w:before="60" w:after="0"/>
        <w:ind w:firstLine="567"/>
        <w:jc w:val="both"/>
        <w:rPr>
          <w:rFonts w:eastAsia="Times New Roman"/>
          <w:sz w:val="26"/>
          <w:szCs w:val="26"/>
        </w:rPr>
      </w:pPr>
      <w:r w:rsidRPr="00466882">
        <w:rPr>
          <w:sz w:val="26"/>
          <w:szCs w:val="26"/>
        </w:rPr>
        <w:t xml:space="preserve">1.2. </w:t>
      </w:r>
      <w:r w:rsidRPr="00466882">
        <w:rPr>
          <w:rFonts w:eastAsia="Times New Roman"/>
          <w:sz w:val="26"/>
          <w:szCs w:val="26"/>
          <w:lang w:val="vi-VN"/>
        </w:rPr>
        <w:t xml:space="preserve">Thực hiện Chương trình </w:t>
      </w:r>
      <w:r w:rsidRPr="00466882">
        <w:rPr>
          <w:rFonts w:eastAsia="Times New Roman"/>
          <w:sz w:val="26"/>
          <w:szCs w:val="26"/>
        </w:rPr>
        <w:t>GDPT</w:t>
      </w:r>
      <w:r w:rsidRPr="00466882">
        <w:rPr>
          <w:rFonts w:eastAsia="Times New Roman"/>
          <w:sz w:val="26"/>
          <w:szCs w:val="26"/>
          <w:lang w:val="vi-VN"/>
        </w:rPr>
        <w:t xml:space="preserve"> ban hành kèm theo Thông tư số 32/2018/TT-BGDĐT ngày 26/12/2018 của Bộ trưởng Bộ GDĐT (Chương trình GDPT 2018) đối với lớp 6, tiếp tục thực hiện Chương trình </w:t>
      </w:r>
      <w:r w:rsidRPr="00466882">
        <w:rPr>
          <w:rFonts w:eastAsia="Times New Roman"/>
          <w:sz w:val="26"/>
          <w:szCs w:val="26"/>
        </w:rPr>
        <w:t>GDPT</w:t>
      </w:r>
      <w:r w:rsidRPr="00466882">
        <w:rPr>
          <w:rFonts w:eastAsia="Times New Roman"/>
          <w:sz w:val="26"/>
          <w:szCs w:val="26"/>
          <w:lang w:val="vi-VN"/>
        </w:rPr>
        <w:t xml:space="preserve"> ban hành kèm theo Quyết định số 16/2006/QĐ-BGDĐT ngày 05/5/2006 của Bộ trưởng Bộ GDĐT (Chương trình GDPT 2006) đối với các lớp từ lớp 7 đến lớp </w:t>
      </w:r>
      <w:r w:rsidRPr="00466882">
        <w:rPr>
          <w:rFonts w:eastAsia="Times New Roman"/>
          <w:sz w:val="26"/>
          <w:szCs w:val="26"/>
        </w:rPr>
        <w:t>9</w:t>
      </w:r>
      <w:r w:rsidRPr="00466882">
        <w:rPr>
          <w:rFonts w:eastAsia="Times New Roman"/>
          <w:sz w:val="26"/>
          <w:szCs w:val="26"/>
          <w:lang w:val="vi-VN"/>
        </w:rPr>
        <w:t>; bảo đảm nhiệm vụ kép vừa an toàn phòng, chống dịch Covid-19 đồng thời hoàn thành chương trình năm học, mục tiêu về chất lượng giáo dục. </w:t>
      </w:r>
      <w:r w:rsidRPr="00466882">
        <w:rPr>
          <w:rFonts w:eastAsia="Times New Roman"/>
          <w:sz w:val="26"/>
          <w:szCs w:val="26"/>
        </w:rPr>
        <w:t> </w:t>
      </w:r>
    </w:p>
    <w:p w:rsidR="00B60001" w:rsidRPr="00466882" w:rsidRDefault="00B60001" w:rsidP="00B60001">
      <w:pPr>
        <w:spacing w:before="60" w:after="0"/>
        <w:ind w:firstLine="567"/>
        <w:jc w:val="both"/>
        <w:rPr>
          <w:rFonts w:eastAsia="Times New Roman"/>
          <w:sz w:val="26"/>
          <w:szCs w:val="26"/>
        </w:rPr>
      </w:pPr>
      <w:r w:rsidRPr="00466882">
        <w:rPr>
          <w:sz w:val="26"/>
          <w:szCs w:val="26"/>
        </w:rPr>
        <w:t xml:space="preserve">1.3. </w:t>
      </w:r>
      <w:r w:rsidRPr="00466882">
        <w:rPr>
          <w:rFonts w:eastAsia="Times New Roman"/>
          <w:sz w:val="26"/>
          <w:szCs w:val="26"/>
          <w:lang w:val="vi-VN"/>
        </w:rPr>
        <w:t>Tiếp tục đẩy mạnh công tác đảm bảo chất lượng giáo dục; chú trọng phát triển mạng lưới trường, lớp, đội ngũ nhà giáo và cơ sở vật chất, thiết bị dạy học; duy trì, nâng cao chất lượng phổ cập giáo dục trung học cơ sở</w:t>
      </w:r>
      <w:r w:rsidRPr="00466882">
        <w:rPr>
          <w:rFonts w:eastAsia="Times New Roman"/>
          <w:sz w:val="26"/>
          <w:szCs w:val="26"/>
        </w:rPr>
        <w:t xml:space="preserve"> (THCS)</w:t>
      </w:r>
      <w:r w:rsidRPr="00466882">
        <w:rPr>
          <w:rFonts w:eastAsia="Times New Roman"/>
          <w:sz w:val="26"/>
          <w:szCs w:val="26"/>
          <w:lang w:val="vi-VN"/>
        </w:rPr>
        <w:t>.</w:t>
      </w:r>
    </w:p>
    <w:p w:rsidR="00B60001" w:rsidRPr="00466882" w:rsidRDefault="00B60001" w:rsidP="00B60001">
      <w:pPr>
        <w:spacing w:before="60" w:after="0"/>
        <w:ind w:firstLine="567"/>
        <w:jc w:val="both"/>
        <w:rPr>
          <w:sz w:val="26"/>
          <w:szCs w:val="26"/>
        </w:rPr>
      </w:pPr>
      <w:r w:rsidRPr="00466882">
        <w:rPr>
          <w:rFonts w:eastAsia="Times New Roman"/>
          <w:sz w:val="26"/>
          <w:szCs w:val="26"/>
        </w:rPr>
        <w:t xml:space="preserve">1.4. </w:t>
      </w:r>
      <w:r w:rsidRPr="00466882">
        <w:rPr>
          <w:sz w:val="26"/>
          <w:szCs w:val="26"/>
        </w:rPr>
        <w:t xml:space="preserve">Từng bước triển khai chuyển đổi số trong giáo dục, trước mắt hoàn thiện cơ sở dữ liệu giáo dục, xây dựng kho học liệu, ngân hàng câu hỏi kiểm tra, bài giảng số; chuyển dần hình thức quản lý, dạy và học sang không gian số. </w:t>
      </w:r>
      <w:r w:rsidRPr="00466882">
        <w:rPr>
          <w:rFonts w:eastAsia="Times New Roman"/>
          <w:sz w:val="26"/>
          <w:szCs w:val="26"/>
          <w:lang w:val="sv-SE"/>
        </w:rPr>
        <w:t>Khai thác hiệu quả thiết bị dạy học, nhất là các thiết bị công nghệ tiên tiến cùng với các phần mềm dạy học, ứng dụng công nghệ thông tin tiên tiến.</w:t>
      </w:r>
      <w:r w:rsidRPr="00466882">
        <w:rPr>
          <w:rFonts w:eastAsia="Times New Roman"/>
          <w:sz w:val="26"/>
          <w:szCs w:val="26"/>
        </w:rPr>
        <w:t> </w:t>
      </w:r>
    </w:p>
    <w:p w:rsidR="00B60001" w:rsidRPr="00466882" w:rsidRDefault="00B60001" w:rsidP="00B60001">
      <w:pPr>
        <w:spacing w:before="60" w:after="0"/>
        <w:ind w:firstLine="567"/>
        <w:jc w:val="both"/>
        <w:rPr>
          <w:sz w:val="26"/>
          <w:szCs w:val="26"/>
        </w:rPr>
      </w:pPr>
      <w:r w:rsidRPr="00466882">
        <w:rPr>
          <w:sz w:val="26"/>
          <w:szCs w:val="26"/>
        </w:rPr>
        <w:t xml:space="preserve">1.5. </w:t>
      </w:r>
      <w:r w:rsidRPr="00466882">
        <w:rPr>
          <w:rFonts w:eastAsia="Times New Roman"/>
          <w:sz w:val="26"/>
          <w:szCs w:val="26"/>
          <w:lang w:val="vi-VN"/>
        </w:rPr>
        <w:t xml:space="preserve">Chuẩn bị tốt các điều kiện để triển khai thực hiện các hoạt động dạy học, đa dạng các hình thức tổ chức để khắc phục, ứng phó với tác động của dịch Covid-19; xây dựng kho học liệu điện tử phù hợp, sẵn sàng </w:t>
      </w:r>
      <w:r w:rsidRPr="00466882">
        <w:rPr>
          <w:rFonts w:eastAsia="Times New Roman"/>
          <w:sz w:val="26"/>
          <w:szCs w:val="26"/>
        </w:rPr>
        <w:t>hỗ trợ học sinh tự học và</w:t>
      </w:r>
      <w:r w:rsidRPr="00466882">
        <w:rPr>
          <w:rFonts w:eastAsia="Times New Roman"/>
          <w:sz w:val="26"/>
          <w:szCs w:val="26"/>
          <w:lang w:val="vi-VN"/>
        </w:rPr>
        <w:t xml:space="preserve"> tổ chức dạy học trực tuyến, học qua truyền hình trong điều kiện dịch diễn biến phức tạp phải thực hiện giãn cách xã hội để đảm bảo thực hiện theo phương châm </w:t>
      </w:r>
      <w:r w:rsidRPr="00466882">
        <w:rPr>
          <w:rFonts w:eastAsia="Times New Roman"/>
          <w:i/>
          <w:iCs/>
          <w:sz w:val="26"/>
          <w:szCs w:val="26"/>
          <w:lang w:val="vi-VN"/>
        </w:rPr>
        <w:t>“tạm dừng đến trường nhưng không dừng học tập”</w:t>
      </w:r>
      <w:r w:rsidRPr="00466882">
        <w:rPr>
          <w:rFonts w:eastAsia="Times New Roman"/>
          <w:sz w:val="26"/>
          <w:szCs w:val="26"/>
          <w:lang w:val="vi-VN"/>
        </w:rPr>
        <w:t xml:space="preserve"> của ngành giáo dục. </w:t>
      </w:r>
      <w:r w:rsidRPr="00466882">
        <w:rPr>
          <w:rFonts w:eastAsia="Times New Roman"/>
          <w:sz w:val="26"/>
          <w:szCs w:val="26"/>
        </w:rPr>
        <w:t> </w:t>
      </w:r>
    </w:p>
    <w:p w:rsidR="00C85C82" w:rsidRPr="00C85C82" w:rsidRDefault="00C85C82" w:rsidP="00C85C82">
      <w:pPr>
        <w:tabs>
          <w:tab w:val="left" w:pos="851"/>
        </w:tabs>
        <w:spacing w:after="120" w:line="240" w:lineRule="auto"/>
        <w:ind w:firstLine="567"/>
        <w:jc w:val="both"/>
        <w:textAlignment w:val="baseline"/>
        <w:rPr>
          <w:sz w:val="27"/>
          <w:szCs w:val="27"/>
        </w:rPr>
      </w:pPr>
      <w:r>
        <w:rPr>
          <w:sz w:val="27"/>
          <w:szCs w:val="27"/>
        </w:rPr>
        <w:t xml:space="preserve">1.6. </w:t>
      </w:r>
      <w:r w:rsidRPr="00D41EB8">
        <w:rPr>
          <w:sz w:val="27"/>
          <w:szCs w:val="27"/>
          <w:lang w:val="vi-VN"/>
        </w:rPr>
        <w:t xml:space="preserve">Tiếp tục đẩy mạnh </w:t>
      </w:r>
      <w:r>
        <w:rPr>
          <w:sz w:val="27"/>
          <w:szCs w:val="27"/>
        </w:rPr>
        <w:t xml:space="preserve">thực hiện </w:t>
      </w:r>
      <w:r w:rsidRPr="00D41EB8">
        <w:rPr>
          <w:sz w:val="27"/>
          <w:szCs w:val="27"/>
          <w:lang w:val="vi-VN"/>
        </w:rPr>
        <w:t>đổi mới cơ chế quản lý giáo dục; thực hiện quản trị trường học thích ứng với sự thay đổi, tiếp cận chiến lược phát triển giáo dục Việt Nam</w:t>
      </w:r>
      <w:r>
        <w:rPr>
          <w:sz w:val="27"/>
          <w:szCs w:val="27"/>
        </w:rPr>
        <w:t>;</w:t>
      </w:r>
      <w:r w:rsidRPr="00D41EB8">
        <w:rPr>
          <w:sz w:val="27"/>
          <w:szCs w:val="27"/>
          <w:lang w:val="vi-VN"/>
        </w:rPr>
        <w:t xml:space="preserve"> chuẩn hóa, hiện đại hóa, dân chủ hóa </w:t>
      </w:r>
      <w:r w:rsidRPr="00C85C82">
        <w:rPr>
          <w:sz w:val="27"/>
          <w:szCs w:val="27"/>
          <w:lang w:val="vi-VN"/>
        </w:rPr>
        <w:t xml:space="preserve">và </w:t>
      </w:r>
      <w:r w:rsidRPr="00C85C82">
        <w:rPr>
          <w:sz w:val="27"/>
          <w:szCs w:val="27"/>
        </w:rPr>
        <w:t xml:space="preserve">dần tiếp cận </w:t>
      </w:r>
      <w:r w:rsidRPr="00C85C82">
        <w:rPr>
          <w:sz w:val="27"/>
          <w:szCs w:val="27"/>
          <w:lang w:val="vi-VN"/>
        </w:rPr>
        <w:t>quốc tế hóa</w:t>
      </w:r>
      <w:r w:rsidRPr="00C85C82">
        <w:rPr>
          <w:sz w:val="27"/>
          <w:szCs w:val="27"/>
        </w:rPr>
        <w:t>.</w:t>
      </w:r>
    </w:p>
    <w:p w:rsidR="00EA02BE" w:rsidRPr="00466882" w:rsidRDefault="00B60001" w:rsidP="00EA02BE">
      <w:pPr>
        <w:spacing w:before="60" w:after="0"/>
        <w:ind w:firstLine="567"/>
        <w:jc w:val="both"/>
        <w:rPr>
          <w:b/>
          <w:sz w:val="26"/>
          <w:szCs w:val="26"/>
        </w:rPr>
      </w:pPr>
      <w:r w:rsidRPr="00466882">
        <w:rPr>
          <w:rFonts w:eastAsia="Times New Roman"/>
          <w:b/>
          <w:sz w:val="26"/>
          <w:szCs w:val="26"/>
          <w:lang w:val="vi-VN"/>
        </w:rPr>
        <w:t xml:space="preserve"> </w:t>
      </w:r>
      <w:r w:rsidR="00EA02BE" w:rsidRPr="00466882">
        <w:rPr>
          <w:b/>
          <w:sz w:val="26"/>
          <w:szCs w:val="26"/>
        </w:rPr>
        <w:t>2. Mục tiêu</w:t>
      </w:r>
    </w:p>
    <w:p w:rsidR="00B05EC2" w:rsidRPr="00466882" w:rsidRDefault="00EA02BE" w:rsidP="00EA02BE">
      <w:pPr>
        <w:spacing w:before="60" w:after="0"/>
        <w:ind w:firstLine="567"/>
        <w:jc w:val="both"/>
        <w:rPr>
          <w:sz w:val="26"/>
          <w:szCs w:val="26"/>
        </w:rPr>
      </w:pPr>
      <w:r w:rsidRPr="00466882">
        <w:rPr>
          <w:sz w:val="26"/>
          <w:szCs w:val="26"/>
        </w:rPr>
        <w:t>2</w:t>
      </w:r>
      <w:r w:rsidR="00B05EC2" w:rsidRPr="00466882">
        <w:rPr>
          <w:sz w:val="26"/>
          <w:szCs w:val="26"/>
        </w:rPr>
        <w:t xml:space="preserve">.1. Mục tiêu </w:t>
      </w:r>
      <w:proofErr w:type="gramStart"/>
      <w:r w:rsidR="00B05EC2" w:rsidRPr="00466882">
        <w:rPr>
          <w:sz w:val="26"/>
          <w:szCs w:val="26"/>
        </w:rPr>
        <w:t>chung</w:t>
      </w:r>
      <w:proofErr w:type="gramEnd"/>
    </w:p>
    <w:p w:rsidR="00521B41" w:rsidRPr="00466882" w:rsidRDefault="002A1B84" w:rsidP="00EA02BE">
      <w:pPr>
        <w:shd w:val="clear" w:color="auto" w:fill="FFFFFF"/>
        <w:spacing w:before="60" w:after="0"/>
        <w:ind w:firstLine="567"/>
        <w:jc w:val="both"/>
        <w:rPr>
          <w:sz w:val="26"/>
          <w:szCs w:val="26"/>
        </w:rPr>
      </w:pPr>
      <w:r w:rsidRPr="00466882">
        <w:rPr>
          <w:sz w:val="26"/>
          <w:szCs w:val="26"/>
        </w:rPr>
        <w:t xml:space="preserve">- </w:t>
      </w:r>
      <w:r w:rsidR="00B05EC2" w:rsidRPr="00466882">
        <w:rPr>
          <w:sz w:val="26"/>
          <w:szCs w:val="26"/>
        </w:rPr>
        <w:t xml:space="preserve">Xây dựng, </w:t>
      </w:r>
      <w:r w:rsidRPr="00466882">
        <w:rPr>
          <w:sz w:val="26"/>
          <w:szCs w:val="26"/>
        </w:rPr>
        <w:t xml:space="preserve">hoàn thiện </w:t>
      </w:r>
      <w:r w:rsidR="00B05EC2" w:rsidRPr="00466882">
        <w:rPr>
          <w:sz w:val="26"/>
          <w:szCs w:val="26"/>
        </w:rPr>
        <w:t>môi trường</w:t>
      </w:r>
      <w:r w:rsidRPr="00466882">
        <w:rPr>
          <w:sz w:val="26"/>
          <w:szCs w:val="26"/>
        </w:rPr>
        <w:t xml:space="preserve"> giáo dục</w:t>
      </w:r>
      <w:r w:rsidR="00B05EC2" w:rsidRPr="00466882">
        <w:rPr>
          <w:sz w:val="26"/>
          <w:szCs w:val="26"/>
        </w:rPr>
        <w:t xml:space="preserve">, điều kiện học tập cho tất cả học sinh; giúp học sinh có cơ hội học tập và phát triển như nhau. </w:t>
      </w:r>
    </w:p>
    <w:p w:rsidR="00CF604E" w:rsidRPr="00466882" w:rsidRDefault="00521B41" w:rsidP="00EA02BE">
      <w:pPr>
        <w:shd w:val="clear" w:color="auto" w:fill="FFFFFF"/>
        <w:spacing w:before="60" w:after="0"/>
        <w:ind w:firstLine="567"/>
        <w:jc w:val="both"/>
        <w:rPr>
          <w:sz w:val="26"/>
          <w:szCs w:val="26"/>
        </w:rPr>
      </w:pPr>
      <w:r w:rsidRPr="00466882">
        <w:rPr>
          <w:sz w:val="26"/>
          <w:szCs w:val="26"/>
        </w:rPr>
        <w:t xml:space="preserve">- </w:t>
      </w:r>
      <w:r w:rsidR="00B05EC2" w:rsidRPr="00466882">
        <w:rPr>
          <w:sz w:val="26"/>
          <w:szCs w:val="26"/>
        </w:rPr>
        <w:t xml:space="preserve">Phát huy </w:t>
      </w:r>
      <w:r w:rsidRPr="00466882">
        <w:rPr>
          <w:sz w:val="26"/>
          <w:szCs w:val="26"/>
        </w:rPr>
        <w:t>tiềm năng,</w:t>
      </w:r>
      <w:r w:rsidR="00B05EC2" w:rsidRPr="00466882">
        <w:rPr>
          <w:sz w:val="26"/>
          <w:szCs w:val="26"/>
        </w:rPr>
        <w:t xml:space="preserve"> năng lực của giáo viên và học sinh để </w:t>
      </w:r>
      <w:r w:rsidRPr="00466882">
        <w:rPr>
          <w:sz w:val="26"/>
          <w:szCs w:val="26"/>
        </w:rPr>
        <w:t>nâng cao chất lượng từng hoạt động giáo dục</w:t>
      </w:r>
      <w:r w:rsidR="00F35A62" w:rsidRPr="00466882">
        <w:rPr>
          <w:sz w:val="26"/>
          <w:szCs w:val="26"/>
        </w:rPr>
        <w:t>, nâng cao hiệu quả các trang thiết bị được đầu tư</w:t>
      </w:r>
      <w:r w:rsidRPr="00466882">
        <w:rPr>
          <w:sz w:val="26"/>
          <w:szCs w:val="26"/>
        </w:rPr>
        <w:t xml:space="preserve"> </w:t>
      </w:r>
      <w:r w:rsidR="00B05EC2" w:rsidRPr="00466882">
        <w:rPr>
          <w:sz w:val="26"/>
          <w:szCs w:val="26"/>
        </w:rPr>
        <w:t xml:space="preserve">từng bước nâng cao chất lượng dạy học của nhà trường. </w:t>
      </w:r>
    </w:p>
    <w:p w:rsidR="00B05EC2" w:rsidRDefault="00CF604E" w:rsidP="00EA02BE">
      <w:pPr>
        <w:shd w:val="clear" w:color="auto" w:fill="FFFFFF"/>
        <w:spacing w:before="60" w:after="0"/>
        <w:ind w:firstLine="567"/>
        <w:jc w:val="both"/>
        <w:rPr>
          <w:sz w:val="26"/>
          <w:szCs w:val="26"/>
        </w:rPr>
      </w:pPr>
      <w:r w:rsidRPr="00466882">
        <w:rPr>
          <w:sz w:val="26"/>
          <w:szCs w:val="26"/>
        </w:rPr>
        <w:lastRenderedPageBreak/>
        <w:t xml:space="preserve">- </w:t>
      </w:r>
      <w:r w:rsidR="00B05EC2" w:rsidRPr="00466882">
        <w:rPr>
          <w:sz w:val="26"/>
          <w:szCs w:val="26"/>
        </w:rPr>
        <w:t>Vận động và sử dụng hiệu quả các nguồn lực xã hội hỗ trợ cho các hoạt động của nhà trường.</w:t>
      </w:r>
    </w:p>
    <w:p w:rsidR="00C85C82" w:rsidRPr="00C36ADB" w:rsidRDefault="00C85C82" w:rsidP="00C85C82">
      <w:pPr>
        <w:shd w:val="clear" w:color="auto" w:fill="FFFFFF"/>
        <w:spacing w:after="120" w:line="240" w:lineRule="auto"/>
        <w:ind w:firstLine="567"/>
        <w:jc w:val="both"/>
        <w:rPr>
          <w:color w:val="000000"/>
          <w:spacing w:val="-2"/>
          <w:sz w:val="27"/>
          <w:szCs w:val="27"/>
        </w:rPr>
      </w:pPr>
      <w:r w:rsidRPr="00C36ADB">
        <w:rPr>
          <w:color w:val="000000"/>
          <w:spacing w:val="-2"/>
          <w:sz w:val="27"/>
          <w:szCs w:val="27"/>
        </w:rPr>
        <w:t>- Đến năm 202</w:t>
      </w:r>
      <w:r>
        <w:rPr>
          <w:color w:val="000000"/>
          <w:spacing w:val="-2"/>
          <w:sz w:val="27"/>
          <w:szCs w:val="27"/>
        </w:rPr>
        <w:t>2</w:t>
      </w:r>
      <w:r w:rsidRPr="00C36ADB">
        <w:rPr>
          <w:color w:val="000000"/>
          <w:spacing w:val="-2"/>
          <w:sz w:val="27"/>
          <w:szCs w:val="27"/>
        </w:rPr>
        <w:t xml:space="preserve"> trường THCS </w:t>
      </w:r>
      <w:r>
        <w:rPr>
          <w:color w:val="000000"/>
          <w:spacing w:val="-2"/>
          <w:sz w:val="27"/>
          <w:szCs w:val="27"/>
        </w:rPr>
        <w:t>Lý Tự Trọng</w:t>
      </w:r>
      <w:r w:rsidRPr="00C36ADB">
        <w:rPr>
          <w:color w:val="000000"/>
          <w:spacing w:val="-2"/>
          <w:sz w:val="27"/>
          <w:szCs w:val="27"/>
        </w:rPr>
        <w:t xml:space="preserve"> đạt kiểm định chất lượng giáo dục mức 3, trường đạt trường Chuẩn Quốc gia mức độ 2; xây dựng môi trường giáo dục chuyên nghiệp, chất lượng, cảnh quan trường học đẹp, phát triển môi trường, điều kiện học tập cho tất cả học sinh; giúp học sinh có cơ hội học tập và phát triển như nhau.</w:t>
      </w:r>
    </w:p>
    <w:p w:rsidR="00B05EC2" w:rsidRPr="00466882" w:rsidRDefault="00EA02BE" w:rsidP="00EA02BE">
      <w:pPr>
        <w:spacing w:before="60" w:after="0"/>
        <w:ind w:firstLine="567"/>
        <w:jc w:val="both"/>
        <w:rPr>
          <w:sz w:val="26"/>
          <w:szCs w:val="26"/>
        </w:rPr>
      </w:pPr>
      <w:r w:rsidRPr="00466882">
        <w:rPr>
          <w:sz w:val="26"/>
          <w:szCs w:val="26"/>
        </w:rPr>
        <w:t>2</w:t>
      </w:r>
      <w:r w:rsidR="00B05EC2" w:rsidRPr="00466882">
        <w:rPr>
          <w:sz w:val="26"/>
          <w:szCs w:val="26"/>
        </w:rPr>
        <w:t>.2. Mục tiêu cụ thể</w:t>
      </w:r>
    </w:p>
    <w:p w:rsidR="00B05EC2" w:rsidRPr="00466882" w:rsidRDefault="00B05EC2" w:rsidP="00EA02BE">
      <w:pPr>
        <w:autoSpaceDE w:val="0"/>
        <w:autoSpaceDN w:val="0"/>
        <w:adjustRightInd w:val="0"/>
        <w:spacing w:before="60" w:after="0"/>
        <w:ind w:firstLine="567"/>
        <w:jc w:val="both"/>
        <w:rPr>
          <w:rFonts w:eastAsia="Times New Roman"/>
          <w:sz w:val="26"/>
          <w:szCs w:val="26"/>
          <w:lang w:val="pt-BR"/>
        </w:rPr>
      </w:pPr>
      <w:r w:rsidRPr="00466882">
        <w:rPr>
          <w:rFonts w:eastAsia="Times New Roman"/>
          <w:sz w:val="26"/>
          <w:szCs w:val="26"/>
          <w:lang w:val="pt-BR"/>
        </w:rPr>
        <w:t>- Tăng cường nền nếp, kỷ cương và chất lượng, hiệu quả giáo dục trong nhà trường.</w:t>
      </w:r>
    </w:p>
    <w:p w:rsidR="00B05EC2" w:rsidRPr="00466882" w:rsidRDefault="00B05EC2" w:rsidP="00EA02BE">
      <w:pPr>
        <w:autoSpaceDE w:val="0"/>
        <w:autoSpaceDN w:val="0"/>
        <w:adjustRightInd w:val="0"/>
        <w:spacing w:before="60" w:after="0"/>
        <w:ind w:firstLine="567"/>
        <w:jc w:val="both"/>
        <w:rPr>
          <w:rFonts w:eastAsia="Times New Roman"/>
          <w:sz w:val="26"/>
          <w:szCs w:val="26"/>
          <w:lang w:val="it-IT"/>
        </w:rPr>
      </w:pPr>
      <w:r w:rsidRPr="00466882">
        <w:rPr>
          <w:rFonts w:eastAsia="Times New Roman"/>
          <w:sz w:val="26"/>
          <w:szCs w:val="26"/>
          <w:lang w:val="it-IT"/>
        </w:rPr>
        <w:t>- C</w:t>
      </w:r>
      <w:r w:rsidRPr="00466882">
        <w:rPr>
          <w:rFonts w:eastAsia="Times New Roman"/>
          <w:sz w:val="26"/>
          <w:szCs w:val="26"/>
        </w:rPr>
        <w:t>hú trọng giáo dục đạo đức, lối sống, kỹ năng sống, ý thức, trách nhiệm của công dân đối với xã hội, cộng đồng của học sinh.</w:t>
      </w:r>
    </w:p>
    <w:p w:rsidR="00B05EC2" w:rsidRPr="00466882" w:rsidRDefault="00B05EC2" w:rsidP="00EA02BE">
      <w:pPr>
        <w:autoSpaceDE w:val="0"/>
        <w:autoSpaceDN w:val="0"/>
        <w:adjustRightInd w:val="0"/>
        <w:spacing w:before="60" w:after="0"/>
        <w:ind w:firstLine="567"/>
        <w:jc w:val="both"/>
        <w:rPr>
          <w:rFonts w:eastAsia="Times New Roman"/>
          <w:sz w:val="26"/>
          <w:szCs w:val="26"/>
        </w:rPr>
      </w:pPr>
      <w:r w:rsidRPr="00466882">
        <w:rPr>
          <w:rFonts w:eastAsia="Times New Roman"/>
          <w:sz w:val="26"/>
          <w:szCs w:val="26"/>
          <w:lang w:val="it-IT"/>
        </w:rPr>
        <w:t>- Thực</w:t>
      </w:r>
      <w:r w:rsidRPr="00466882">
        <w:rPr>
          <w:rFonts w:eastAsia="Times New Roman"/>
          <w:sz w:val="26"/>
          <w:szCs w:val="26"/>
        </w:rPr>
        <w:t xml:space="preserve"> hiện </w:t>
      </w:r>
      <w:r w:rsidRPr="00466882">
        <w:rPr>
          <w:rFonts w:eastAsia="Times New Roman"/>
          <w:sz w:val="26"/>
          <w:szCs w:val="26"/>
          <w:lang w:val="it-IT"/>
        </w:rPr>
        <w:t xml:space="preserve">tốt </w:t>
      </w:r>
      <w:r w:rsidRPr="00466882">
        <w:rPr>
          <w:rFonts w:eastAsia="Times New Roman"/>
          <w:sz w:val="26"/>
          <w:szCs w:val="26"/>
        </w:rPr>
        <w:t>quyền tự chủ của nhà trường trong việc thực hiện kế hoạch giáo dục</w:t>
      </w:r>
      <w:r w:rsidRPr="00466882">
        <w:rPr>
          <w:rFonts w:eastAsia="Times New Roman"/>
          <w:sz w:val="26"/>
          <w:szCs w:val="26"/>
          <w:lang w:val="it-IT"/>
        </w:rPr>
        <w:t xml:space="preserve"> trên khung chương trình giáo dục của Bộ Giáo dục và Đào tạo.</w:t>
      </w:r>
    </w:p>
    <w:p w:rsidR="00B05EC2" w:rsidRPr="00466882" w:rsidRDefault="00B05EC2" w:rsidP="00EA02BE">
      <w:pPr>
        <w:autoSpaceDE w:val="0"/>
        <w:autoSpaceDN w:val="0"/>
        <w:adjustRightInd w:val="0"/>
        <w:spacing w:before="60" w:after="0"/>
        <w:ind w:firstLine="567"/>
        <w:jc w:val="both"/>
        <w:rPr>
          <w:rFonts w:eastAsia="Times New Roman"/>
          <w:sz w:val="26"/>
          <w:szCs w:val="26"/>
          <w:lang w:val="pt-BR"/>
        </w:rPr>
      </w:pPr>
      <w:r w:rsidRPr="00466882">
        <w:rPr>
          <w:rFonts w:eastAsia="Times New Roman"/>
          <w:sz w:val="26"/>
          <w:szCs w:val="26"/>
          <w:lang w:val="it-IT"/>
        </w:rPr>
        <w:t xml:space="preserve">- </w:t>
      </w:r>
      <w:r w:rsidRPr="00466882">
        <w:rPr>
          <w:rFonts w:eastAsia="Times New Roman"/>
          <w:sz w:val="26"/>
          <w:szCs w:val="26"/>
          <w:lang w:val="pt-BR"/>
        </w:rPr>
        <w:t>Tập trung nâng cao chất lượng mũi nhọn, chất lượng đại trà, tỉ lệ tuyển sinh vào THPT và phân luồng sau TN THCS.</w:t>
      </w:r>
    </w:p>
    <w:p w:rsidR="00B05EC2" w:rsidRPr="00466882" w:rsidRDefault="00B05EC2" w:rsidP="00EA02BE">
      <w:pPr>
        <w:autoSpaceDE w:val="0"/>
        <w:autoSpaceDN w:val="0"/>
        <w:adjustRightInd w:val="0"/>
        <w:spacing w:before="60" w:after="0"/>
        <w:ind w:firstLine="567"/>
        <w:jc w:val="both"/>
        <w:rPr>
          <w:rFonts w:eastAsia="Times New Roman"/>
          <w:sz w:val="26"/>
          <w:szCs w:val="26"/>
          <w:lang w:val="it-IT"/>
        </w:rPr>
      </w:pPr>
      <w:r w:rsidRPr="00466882">
        <w:rPr>
          <w:rFonts w:eastAsia="Times New Roman"/>
          <w:sz w:val="26"/>
          <w:szCs w:val="26"/>
          <w:lang w:val="it-IT"/>
        </w:rPr>
        <w:t>- T</w:t>
      </w:r>
      <w:r w:rsidRPr="00466882">
        <w:rPr>
          <w:rFonts w:eastAsia="Times New Roman"/>
          <w:sz w:val="26"/>
          <w:szCs w:val="26"/>
        </w:rPr>
        <w:t>hực hiện thường xuyên, hiệu quả các phương pháp, hình thức và kĩ thuật dạy học tích cực, phương pháp giáo dục kỷ luật tích cực và chất lượng hoạt động trải nghiệm giúp học sinh có kỹ năng nghiên cứu khoa học, vận dụng kiến thức môn học để giải quyết tình huống thực tiễn.</w:t>
      </w:r>
    </w:p>
    <w:p w:rsidR="00B05EC2" w:rsidRPr="00466882" w:rsidRDefault="00B05EC2" w:rsidP="00EA02BE">
      <w:pPr>
        <w:autoSpaceDE w:val="0"/>
        <w:autoSpaceDN w:val="0"/>
        <w:adjustRightInd w:val="0"/>
        <w:spacing w:before="60" w:after="0"/>
        <w:ind w:firstLine="567"/>
        <w:jc w:val="both"/>
        <w:rPr>
          <w:rFonts w:eastAsia="Times New Roman"/>
          <w:spacing w:val="-6"/>
          <w:sz w:val="26"/>
          <w:szCs w:val="26"/>
          <w:lang w:val="pt-BR"/>
        </w:rPr>
      </w:pPr>
      <w:r w:rsidRPr="00466882">
        <w:rPr>
          <w:rFonts w:eastAsia="Times New Roman"/>
          <w:spacing w:val="-6"/>
          <w:sz w:val="26"/>
          <w:szCs w:val="26"/>
          <w:lang w:val="pt-BR"/>
        </w:rPr>
        <w:t>- Đổi mới phương thức đánh giá học sinh; tích cực đổi mới nội dung, phương thức giáo dục hướng nghiệp gắn với thực tiễn sản xuất, kinh doanh tại địa phương.</w:t>
      </w:r>
    </w:p>
    <w:p w:rsidR="00B05EC2" w:rsidRDefault="00B05EC2" w:rsidP="00EA02BE">
      <w:pPr>
        <w:autoSpaceDE w:val="0"/>
        <w:autoSpaceDN w:val="0"/>
        <w:adjustRightInd w:val="0"/>
        <w:spacing w:before="60" w:after="0"/>
        <w:ind w:firstLine="567"/>
        <w:jc w:val="both"/>
        <w:rPr>
          <w:rFonts w:eastAsia="Times New Roman"/>
          <w:sz w:val="26"/>
          <w:szCs w:val="26"/>
          <w:lang w:val="pt-BR"/>
        </w:rPr>
      </w:pPr>
      <w:r w:rsidRPr="00466882">
        <w:rPr>
          <w:rFonts w:eastAsia="Times New Roman"/>
          <w:sz w:val="26"/>
          <w:szCs w:val="26"/>
          <w:lang w:val="pt-BR"/>
        </w:rPr>
        <w:t>- Tăng cường bồi dưỡng thường xuyên, đổi mới sinh hoạt tổ/ nhóm chuyên môn để nâng cao chất lượng đội ngũ.</w:t>
      </w:r>
    </w:p>
    <w:p w:rsidR="00C85C82" w:rsidRPr="00C36ADB" w:rsidRDefault="00C85C82" w:rsidP="00C85C82">
      <w:pPr>
        <w:autoSpaceDE w:val="0"/>
        <w:autoSpaceDN w:val="0"/>
        <w:adjustRightInd w:val="0"/>
        <w:spacing w:after="120" w:line="240" w:lineRule="auto"/>
        <w:ind w:firstLine="567"/>
        <w:jc w:val="both"/>
        <w:rPr>
          <w:spacing w:val="-4"/>
          <w:sz w:val="27"/>
          <w:szCs w:val="27"/>
          <w:lang w:val="pt-BR"/>
        </w:rPr>
      </w:pPr>
      <w:r w:rsidRPr="00C36ADB">
        <w:rPr>
          <w:spacing w:val="-4"/>
          <w:sz w:val="27"/>
          <w:szCs w:val="27"/>
          <w:lang w:val="pt-BR"/>
        </w:rPr>
        <w:t xml:space="preserve">- Triển khai đồng bộ các giải pháp </w:t>
      </w:r>
      <w:r>
        <w:rPr>
          <w:spacing w:val="-4"/>
          <w:sz w:val="27"/>
          <w:szCs w:val="27"/>
          <w:lang w:val="pt-BR"/>
        </w:rPr>
        <w:t>thực hiện</w:t>
      </w:r>
      <w:r w:rsidRPr="00C36ADB">
        <w:rPr>
          <w:spacing w:val="-4"/>
          <w:sz w:val="27"/>
          <w:szCs w:val="27"/>
          <w:lang w:val="pt-BR"/>
        </w:rPr>
        <w:t xml:space="preserve"> chương trình GDPT 2018</w:t>
      </w:r>
      <w:r>
        <w:rPr>
          <w:spacing w:val="-4"/>
          <w:sz w:val="27"/>
          <w:szCs w:val="27"/>
          <w:lang w:val="pt-BR"/>
        </w:rPr>
        <w:t xml:space="preserve"> đối với khối 6, </w:t>
      </w:r>
      <w:r w:rsidRPr="00C36ADB">
        <w:rPr>
          <w:spacing w:val="-4"/>
          <w:sz w:val="27"/>
          <w:szCs w:val="27"/>
          <w:lang w:val="pt-BR"/>
        </w:rPr>
        <w:t>chương trình GDPT 20</w:t>
      </w:r>
      <w:r>
        <w:rPr>
          <w:spacing w:val="-4"/>
          <w:sz w:val="27"/>
          <w:szCs w:val="27"/>
          <w:lang w:val="pt-BR"/>
        </w:rPr>
        <w:t>06 đối với khối 7, 8, 9</w:t>
      </w:r>
      <w:r w:rsidRPr="00C36ADB">
        <w:rPr>
          <w:spacing w:val="-4"/>
          <w:sz w:val="27"/>
          <w:szCs w:val="27"/>
          <w:lang w:val="pt-BR"/>
        </w:rPr>
        <w:t>. Nâng cao chất lượng đội ngũ và ƯDCNTT trong lập, sử dụng, lưu trữ, kiểm tra hồ sơ sổ sách.</w:t>
      </w:r>
    </w:p>
    <w:p w:rsidR="00765C38" w:rsidRPr="00466882" w:rsidRDefault="00765C38" w:rsidP="00174460">
      <w:pPr>
        <w:autoSpaceDE w:val="0"/>
        <w:autoSpaceDN w:val="0"/>
        <w:adjustRightInd w:val="0"/>
        <w:spacing w:before="60" w:after="0"/>
        <w:ind w:firstLine="567"/>
        <w:jc w:val="both"/>
        <w:rPr>
          <w:rFonts w:eastAsia="Times New Roman"/>
          <w:b/>
          <w:spacing w:val="-6"/>
          <w:sz w:val="26"/>
          <w:szCs w:val="26"/>
          <w:lang w:val="it-IT"/>
        </w:rPr>
      </w:pPr>
      <w:r w:rsidRPr="00466882">
        <w:rPr>
          <w:rFonts w:eastAsia="Times New Roman"/>
          <w:b/>
          <w:spacing w:val="-6"/>
          <w:sz w:val="26"/>
          <w:szCs w:val="26"/>
          <w:lang w:val="pt-BR"/>
        </w:rPr>
        <w:t>C. HOẠT ĐỘNG GIÁO DỤC NHÀ TRƯỜNG</w:t>
      </w:r>
    </w:p>
    <w:p w:rsidR="00174460" w:rsidRPr="00466882" w:rsidRDefault="00174460" w:rsidP="00174460">
      <w:pPr>
        <w:autoSpaceDE w:val="0"/>
        <w:autoSpaceDN w:val="0"/>
        <w:adjustRightInd w:val="0"/>
        <w:spacing w:before="60" w:after="0"/>
        <w:ind w:firstLine="567"/>
        <w:jc w:val="both"/>
        <w:rPr>
          <w:rFonts w:eastAsia="Times New Roman"/>
          <w:b/>
          <w:spacing w:val="-6"/>
          <w:sz w:val="26"/>
          <w:szCs w:val="26"/>
          <w:lang w:val="it-IT"/>
        </w:rPr>
      </w:pPr>
      <w:r w:rsidRPr="00466882">
        <w:rPr>
          <w:rFonts w:eastAsia="Times New Roman"/>
          <w:b/>
          <w:spacing w:val="-6"/>
          <w:sz w:val="26"/>
          <w:szCs w:val="26"/>
          <w:lang w:val="it-IT"/>
        </w:rPr>
        <w:t>PHẦN I: KẾ HOẠCH GIÁO DỤC</w:t>
      </w:r>
    </w:p>
    <w:p w:rsidR="00174460" w:rsidRPr="00466882" w:rsidRDefault="00553F82" w:rsidP="00174460">
      <w:pPr>
        <w:autoSpaceDE w:val="0"/>
        <w:autoSpaceDN w:val="0"/>
        <w:adjustRightInd w:val="0"/>
        <w:spacing w:before="60" w:after="0"/>
        <w:ind w:firstLine="567"/>
        <w:jc w:val="both"/>
        <w:rPr>
          <w:b/>
          <w:sz w:val="26"/>
          <w:szCs w:val="26"/>
        </w:rPr>
      </w:pPr>
      <w:r w:rsidRPr="00466882">
        <w:rPr>
          <w:b/>
          <w:sz w:val="26"/>
          <w:szCs w:val="26"/>
        </w:rPr>
        <w:t xml:space="preserve">1. </w:t>
      </w:r>
      <w:r w:rsidR="0067284E" w:rsidRPr="00466882">
        <w:rPr>
          <w:b/>
          <w:sz w:val="26"/>
          <w:szCs w:val="26"/>
        </w:rPr>
        <w:t>Kế hoạch giáo dục các môn học</w:t>
      </w:r>
    </w:p>
    <w:p w:rsidR="00174460" w:rsidRPr="00466882" w:rsidRDefault="00ED683C" w:rsidP="00174460">
      <w:pPr>
        <w:autoSpaceDE w:val="0"/>
        <w:autoSpaceDN w:val="0"/>
        <w:adjustRightInd w:val="0"/>
        <w:spacing w:before="60" w:after="0"/>
        <w:ind w:firstLine="567"/>
        <w:jc w:val="both"/>
        <w:rPr>
          <w:b/>
          <w:sz w:val="26"/>
          <w:szCs w:val="26"/>
        </w:rPr>
      </w:pPr>
      <w:r w:rsidRPr="00466882">
        <w:rPr>
          <w:b/>
          <w:sz w:val="26"/>
          <w:szCs w:val="26"/>
        </w:rPr>
        <w:t>1.1 Thời gian, thời lượng</w:t>
      </w:r>
    </w:p>
    <w:p w:rsidR="007D5310" w:rsidRPr="00466882" w:rsidRDefault="007D5310" w:rsidP="007D5310">
      <w:pPr>
        <w:pStyle w:val="NoSpacing"/>
        <w:shd w:val="clear" w:color="auto" w:fill="FFFFFF"/>
        <w:spacing w:line="276" w:lineRule="auto"/>
        <w:ind w:firstLine="851"/>
        <w:rPr>
          <w:rFonts w:eastAsia="Times New Roman"/>
          <w:sz w:val="26"/>
          <w:szCs w:val="26"/>
        </w:rPr>
      </w:pPr>
      <w:r w:rsidRPr="00466882">
        <w:rPr>
          <w:rFonts w:eastAsia="Times New Roman"/>
          <w:sz w:val="26"/>
          <w:szCs w:val="26"/>
        </w:rPr>
        <w:t xml:space="preserve">+ Học kỳ I: </w:t>
      </w:r>
      <w:r w:rsidRPr="00466882">
        <w:rPr>
          <w:bCs/>
          <w:sz w:val="26"/>
          <w:szCs w:val="26"/>
        </w:rPr>
        <w:t>18 tuần</w:t>
      </w:r>
      <w:r w:rsidRPr="00466882">
        <w:rPr>
          <w:rFonts w:eastAsia="Times New Roman"/>
          <w:sz w:val="26"/>
          <w:szCs w:val="26"/>
        </w:rPr>
        <w:t xml:space="preserve"> - học từ ngày 06/9/2021, kết thúc 08/01/2022.</w:t>
      </w:r>
    </w:p>
    <w:p w:rsidR="007D5310" w:rsidRDefault="007D5310" w:rsidP="007D5310">
      <w:pPr>
        <w:pStyle w:val="NoSpacing"/>
        <w:shd w:val="clear" w:color="auto" w:fill="FFFFFF"/>
        <w:spacing w:line="276" w:lineRule="auto"/>
        <w:ind w:firstLine="851"/>
        <w:rPr>
          <w:rFonts w:eastAsia="Times New Roman"/>
          <w:sz w:val="26"/>
          <w:szCs w:val="26"/>
        </w:rPr>
      </w:pPr>
      <w:r w:rsidRPr="00466882">
        <w:rPr>
          <w:rFonts w:eastAsia="Times New Roman"/>
          <w:sz w:val="26"/>
          <w:szCs w:val="26"/>
        </w:rPr>
        <w:t xml:space="preserve">+ Học kỳ II: </w:t>
      </w:r>
      <w:r w:rsidRPr="00466882">
        <w:rPr>
          <w:bCs/>
          <w:sz w:val="26"/>
          <w:szCs w:val="26"/>
        </w:rPr>
        <w:t>17 tuần</w:t>
      </w:r>
      <w:r w:rsidRPr="00466882">
        <w:rPr>
          <w:rFonts w:eastAsia="Times New Roman"/>
          <w:sz w:val="26"/>
          <w:szCs w:val="26"/>
        </w:rPr>
        <w:t xml:space="preserve"> - học từ ngày 10/01/2022, kết thúc 21/05/2022.</w:t>
      </w:r>
    </w:p>
    <w:tbl>
      <w:tblPr>
        <w:tblW w:w="90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1417"/>
        <w:gridCol w:w="1559"/>
        <w:gridCol w:w="1347"/>
        <w:gridCol w:w="4111"/>
      </w:tblGrid>
      <w:tr w:rsidR="00C85C82" w:rsidRPr="003F210D" w:rsidTr="00F62BAF">
        <w:trPr>
          <w:trHeight w:val="315"/>
          <w:tblHeader/>
        </w:trPr>
        <w:tc>
          <w:tcPr>
            <w:tcW w:w="610" w:type="dxa"/>
            <w:vAlign w:val="center"/>
          </w:tcPr>
          <w:p w:rsidR="00C85C82" w:rsidRPr="003F210D" w:rsidRDefault="00C85C82" w:rsidP="00F62BAF">
            <w:pPr>
              <w:spacing w:after="0" w:line="240" w:lineRule="auto"/>
              <w:ind w:right="-173" w:hanging="133"/>
              <w:jc w:val="center"/>
              <w:rPr>
                <w:position w:val="-1"/>
                <w:sz w:val="26"/>
                <w:szCs w:val="26"/>
              </w:rPr>
            </w:pPr>
            <w:r w:rsidRPr="003F210D">
              <w:rPr>
                <w:b/>
                <w:position w:val="-1"/>
                <w:sz w:val="26"/>
                <w:szCs w:val="26"/>
              </w:rPr>
              <w:t>Tuần</w:t>
            </w:r>
          </w:p>
        </w:tc>
        <w:tc>
          <w:tcPr>
            <w:tcW w:w="1417" w:type="dxa"/>
            <w:vAlign w:val="center"/>
          </w:tcPr>
          <w:p w:rsidR="00C85C82" w:rsidRPr="003F210D" w:rsidRDefault="00C85C82" w:rsidP="00F62BAF">
            <w:pPr>
              <w:spacing w:after="0" w:line="240" w:lineRule="auto"/>
              <w:jc w:val="center"/>
              <w:rPr>
                <w:position w:val="-1"/>
                <w:sz w:val="26"/>
                <w:szCs w:val="26"/>
              </w:rPr>
            </w:pPr>
            <w:r w:rsidRPr="003F210D">
              <w:rPr>
                <w:b/>
                <w:position w:val="-1"/>
                <w:sz w:val="26"/>
                <w:szCs w:val="26"/>
              </w:rPr>
              <w:t>Từ ngày</w:t>
            </w:r>
          </w:p>
        </w:tc>
        <w:tc>
          <w:tcPr>
            <w:tcW w:w="1559" w:type="dxa"/>
            <w:vAlign w:val="center"/>
          </w:tcPr>
          <w:p w:rsidR="00C85C82" w:rsidRPr="003F210D" w:rsidRDefault="00C85C82" w:rsidP="00F62BAF">
            <w:pPr>
              <w:spacing w:after="0" w:line="240" w:lineRule="auto"/>
              <w:jc w:val="center"/>
              <w:rPr>
                <w:position w:val="-1"/>
                <w:sz w:val="26"/>
                <w:szCs w:val="26"/>
              </w:rPr>
            </w:pPr>
            <w:r w:rsidRPr="003F210D">
              <w:rPr>
                <w:b/>
                <w:position w:val="-1"/>
                <w:sz w:val="26"/>
                <w:szCs w:val="26"/>
              </w:rPr>
              <w:t>Đến ngày</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position w:val="-1"/>
                <w:sz w:val="26"/>
                <w:szCs w:val="26"/>
              </w:rPr>
              <w:t>Tuần KHGD</w:t>
            </w:r>
          </w:p>
        </w:tc>
        <w:tc>
          <w:tcPr>
            <w:tcW w:w="4111" w:type="dxa"/>
            <w:vAlign w:val="center"/>
          </w:tcPr>
          <w:p w:rsidR="00C85C82" w:rsidRPr="003F210D" w:rsidRDefault="00C85C82" w:rsidP="00F62BAF">
            <w:pPr>
              <w:spacing w:after="0" w:line="240" w:lineRule="auto"/>
              <w:jc w:val="center"/>
              <w:rPr>
                <w:position w:val="-1"/>
                <w:sz w:val="26"/>
                <w:szCs w:val="26"/>
              </w:rPr>
            </w:pPr>
            <w:r w:rsidRPr="003F210D">
              <w:rPr>
                <w:b/>
                <w:position w:val="-1"/>
                <w:sz w:val="26"/>
                <w:szCs w:val="26"/>
              </w:rPr>
              <w:t>Tổ chức thực hiện</w:t>
            </w:r>
          </w:p>
        </w:tc>
      </w:tr>
      <w:tr w:rsidR="00C85C82" w:rsidRPr="003F210D" w:rsidTr="00F62BAF">
        <w:trPr>
          <w:trHeight w:val="315"/>
        </w:trPr>
        <w:tc>
          <w:tcPr>
            <w:tcW w:w="9044" w:type="dxa"/>
            <w:gridSpan w:val="5"/>
            <w:vAlign w:val="center"/>
          </w:tcPr>
          <w:p w:rsidR="00C85C82" w:rsidRPr="003F210D" w:rsidRDefault="00C85C82" w:rsidP="00F62BAF">
            <w:pPr>
              <w:spacing w:after="0" w:line="240" w:lineRule="auto"/>
              <w:jc w:val="center"/>
              <w:rPr>
                <w:position w:val="-1"/>
                <w:sz w:val="26"/>
                <w:szCs w:val="26"/>
              </w:rPr>
            </w:pPr>
            <w:r w:rsidRPr="003F210D">
              <w:rPr>
                <w:b/>
                <w:position w:val="-1"/>
                <w:sz w:val="26"/>
                <w:szCs w:val="26"/>
              </w:rPr>
              <w:t>HỌC KÌ I</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06/9/2021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11/9/2021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1</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13/9/2021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18/9/2021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20/9/2021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25/9/2021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3</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4</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27/9/2021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02/10/2021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4</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5</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04/10/2021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9/10/2021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5</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6</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11/10/2021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16/10/2021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6</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lastRenderedPageBreak/>
              <w:t>7</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18/10/2021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23/10/2021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7</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8</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25/10/2021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30/10/2021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8</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9</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01/11/2021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06/11/2021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9</w:t>
            </w:r>
          </w:p>
        </w:tc>
        <w:tc>
          <w:tcPr>
            <w:tcW w:w="4111" w:type="dxa"/>
            <w:vAlign w:val="center"/>
          </w:tcPr>
          <w:p w:rsidR="00C85C82" w:rsidRPr="003F210D" w:rsidRDefault="00C85C82" w:rsidP="00F62BAF">
            <w:pPr>
              <w:spacing w:after="0" w:line="240" w:lineRule="auto"/>
              <w:rPr>
                <w:position w:val="-1"/>
                <w:sz w:val="26"/>
                <w:szCs w:val="26"/>
              </w:rPr>
            </w:pPr>
            <w:r w:rsidRPr="003F210D">
              <w:rPr>
                <w:color w:val="FF0000"/>
                <w:sz w:val="26"/>
                <w:szCs w:val="26"/>
              </w:rPr>
              <w:t>Kiểm tra giữa học kì I</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10</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08/11/2021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13/11/2021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10</w:t>
            </w:r>
          </w:p>
        </w:tc>
        <w:tc>
          <w:tcPr>
            <w:tcW w:w="4111" w:type="dxa"/>
            <w:vAlign w:val="center"/>
          </w:tcPr>
          <w:p w:rsidR="00C85C82" w:rsidRPr="003F210D" w:rsidRDefault="00C85C82" w:rsidP="00F62BAF">
            <w:pPr>
              <w:spacing w:after="0" w:line="288" w:lineRule="auto"/>
              <w:jc w:val="both"/>
              <w:rPr>
                <w:sz w:val="26"/>
                <w:szCs w:val="26"/>
              </w:rPr>
            </w:pPr>
            <w:r w:rsidRPr="003F210D">
              <w:rPr>
                <w:sz w:val="26"/>
                <w:szCs w:val="26"/>
              </w:rPr>
              <w:t xml:space="preserve">Giảm tiết Công nghệ lớp 7, 8; </w:t>
            </w:r>
          </w:p>
          <w:p w:rsidR="00C85C82" w:rsidRPr="003F210D" w:rsidRDefault="00C85C82" w:rsidP="00F62BAF">
            <w:pPr>
              <w:spacing w:after="0" w:line="240" w:lineRule="auto"/>
              <w:rPr>
                <w:position w:val="-1"/>
                <w:sz w:val="26"/>
                <w:szCs w:val="26"/>
              </w:rPr>
            </w:pPr>
            <w:r w:rsidRPr="003F210D">
              <w:rPr>
                <w:sz w:val="26"/>
                <w:szCs w:val="26"/>
              </w:rPr>
              <w:t>Thi HSG lớp 9 đợt 1, 15/11</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11</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15/11/2021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20/11/2021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11</w:t>
            </w:r>
          </w:p>
        </w:tc>
        <w:tc>
          <w:tcPr>
            <w:tcW w:w="4111" w:type="dxa"/>
            <w:vAlign w:val="center"/>
          </w:tcPr>
          <w:p w:rsidR="00C85C82" w:rsidRPr="003F210D" w:rsidRDefault="00C85C82" w:rsidP="00C85C82">
            <w:pPr>
              <w:spacing w:after="0" w:line="240" w:lineRule="auto"/>
              <w:rPr>
                <w:position w:val="-1"/>
                <w:sz w:val="26"/>
                <w:szCs w:val="26"/>
              </w:rPr>
            </w:pPr>
            <w:r w:rsidRPr="003F210D">
              <w:rPr>
                <w:sz w:val="26"/>
                <w:szCs w:val="26"/>
              </w:rPr>
              <w:t xml:space="preserve">Hoạt động 20/11. </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12</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22/11/2021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27/11/2021</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12</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14</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29/11/2021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04/12/2021</w:t>
            </w:r>
          </w:p>
        </w:tc>
        <w:tc>
          <w:tcPr>
            <w:tcW w:w="1347" w:type="dxa"/>
            <w:vAlign w:val="center"/>
          </w:tcPr>
          <w:p w:rsidR="00C85C82" w:rsidRPr="003F210D" w:rsidRDefault="00C85C82" w:rsidP="00F62BAF">
            <w:pPr>
              <w:spacing w:after="0" w:line="240" w:lineRule="auto"/>
              <w:jc w:val="center"/>
              <w:rPr>
                <w:b/>
                <w:position w:val="-1"/>
                <w:sz w:val="26"/>
                <w:szCs w:val="26"/>
              </w:rPr>
            </w:pPr>
            <w:r w:rsidRPr="003F210D">
              <w:rPr>
                <w:b/>
                <w:sz w:val="26"/>
                <w:szCs w:val="26"/>
              </w:rPr>
              <w:t>1</w:t>
            </w:r>
            <w:r>
              <w:rPr>
                <w:b/>
                <w:sz w:val="26"/>
                <w:szCs w:val="26"/>
              </w:rPr>
              <w:t>3</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15</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06/11/2021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11/12/2021</w:t>
            </w:r>
          </w:p>
        </w:tc>
        <w:tc>
          <w:tcPr>
            <w:tcW w:w="1347" w:type="dxa"/>
            <w:vAlign w:val="center"/>
          </w:tcPr>
          <w:p w:rsidR="00C85C82" w:rsidRPr="003F210D" w:rsidRDefault="00C85C82" w:rsidP="00F62BAF">
            <w:pPr>
              <w:spacing w:after="0" w:line="240" w:lineRule="auto"/>
              <w:jc w:val="center"/>
              <w:rPr>
                <w:b/>
                <w:position w:val="-1"/>
                <w:sz w:val="26"/>
                <w:szCs w:val="26"/>
              </w:rPr>
            </w:pPr>
            <w:r w:rsidRPr="003F210D">
              <w:rPr>
                <w:b/>
                <w:sz w:val="26"/>
                <w:szCs w:val="26"/>
              </w:rPr>
              <w:t>1</w:t>
            </w:r>
            <w:r>
              <w:rPr>
                <w:b/>
                <w:sz w:val="26"/>
                <w:szCs w:val="26"/>
              </w:rPr>
              <w:t>4</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 xml:space="preserve"> </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16</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13/12/2021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18/12/2021</w:t>
            </w:r>
          </w:p>
        </w:tc>
        <w:tc>
          <w:tcPr>
            <w:tcW w:w="1347" w:type="dxa"/>
            <w:vAlign w:val="center"/>
          </w:tcPr>
          <w:p w:rsidR="00C85C82" w:rsidRPr="003F210D" w:rsidRDefault="00C85C82" w:rsidP="00F62BAF">
            <w:pPr>
              <w:spacing w:after="0" w:line="240" w:lineRule="auto"/>
              <w:jc w:val="center"/>
              <w:rPr>
                <w:b/>
                <w:position w:val="-1"/>
                <w:sz w:val="26"/>
                <w:szCs w:val="26"/>
              </w:rPr>
            </w:pPr>
            <w:r w:rsidRPr="003F210D">
              <w:rPr>
                <w:b/>
                <w:sz w:val="26"/>
                <w:szCs w:val="26"/>
              </w:rPr>
              <w:t>1</w:t>
            </w:r>
            <w:r>
              <w:rPr>
                <w:b/>
                <w:sz w:val="26"/>
                <w:szCs w:val="26"/>
              </w:rPr>
              <w:t>5</w:t>
            </w:r>
          </w:p>
        </w:tc>
        <w:tc>
          <w:tcPr>
            <w:tcW w:w="4111" w:type="dxa"/>
            <w:vAlign w:val="center"/>
          </w:tcPr>
          <w:p w:rsidR="00C85C82" w:rsidRPr="003F210D" w:rsidRDefault="00C85C82" w:rsidP="00F62BAF">
            <w:pPr>
              <w:spacing w:after="0" w:line="240" w:lineRule="auto"/>
              <w:rPr>
                <w:position w:val="-1"/>
                <w:sz w:val="26"/>
                <w:szCs w:val="26"/>
              </w:rPr>
            </w:pPr>
            <w:r w:rsidRPr="003F210D">
              <w:rPr>
                <w:color w:val="FF0000"/>
                <w:sz w:val="26"/>
                <w:szCs w:val="26"/>
              </w:rPr>
              <w:t>Kiểm tra cuối học kì I</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17</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20/12/2021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25/12/2021</w:t>
            </w:r>
          </w:p>
        </w:tc>
        <w:tc>
          <w:tcPr>
            <w:tcW w:w="1347" w:type="dxa"/>
            <w:vAlign w:val="center"/>
          </w:tcPr>
          <w:p w:rsidR="00C85C82" w:rsidRPr="003F210D" w:rsidRDefault="00C85C82" w:rsidP="00F62BAF">
            <w:pPr>
              <w:spacing w:after="0" w:line="240" w:lineRule="auto"/>
              <w:jc w:val="center"/>
              <w:rPr>
                <w:b/>
                <w:position w:val="-1"/>
                <w:sz w:val="26"/>
                <w:szCs w:val="26"/>
              </w:rPr>
            </w:pPr>
            <w:r w:rsidRPr="003F210D">
              <w:rPr>
                <w:b/>
                <w:sz w:val="26"/>
                <w:szCs w:val="26"/>
              </w:rPr>
              <w:t>1</w:t>
            </w:r>
            <w:r>
              <w:rPr>
                <w:b/>
                <w:sz w:val="26"/>
                <w:szCs w:val="26"/>
              </w:rPr>
              <w:t>6</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 xml:space="preserve">Thi HSG lớp 9 đợt 2, 20/12 </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18</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27/12/2021</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01/01/2022</w:t>
            </w:r>
          </w:p>
        </w:tc>
        <w:tc>
          <w:tcPr>
            <w:tcW w:w="1347" w:type="dxa"/>
            <w:vAlign w:val="center"/>
          </w:tcPr>
          <w:p w:rsidR="00C85C82" w:rsidRPr="003F210D" w:rsidRDefault="00C85C82" w:rsidP="00F62BAF">
            <w:pPr>
              <w:spacing w:after="0" w:line="240" w:lineRule="auto"/>
              <w:jc w:val="center"/>
              <w:rPr>
                <w:b/>
                <w:position w:val="-1"/>
                <w:sz w:val="26"/>
                <w:szCs w:val="26"/>
              </w:rPr>
            </w:pPr>
            <w:r w:rsidRPr="003F210D">
              <w:rPr>
                <w:b/>
                <w:sz w:val="26"/>
                <w:szCs w:val="26"/>
              </w:rPr>
              <w:t>1</w:t>
            </w:r>
            <w:r>
              <w:rPr>
                <w:b/>
                <w:sz w:val="26"/>
                <w:szCs w:val="26"/>
              </w:rPr>
              <w:t>7</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Nghỉ tết Dương lịch thứ Sáu</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19</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03/01/2022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08/01/2022</w:t>
            </w:r>
          </w:p>
        </w:tc>
        <w:tc>
          <w:tcPr>
            <w:tcW w:w="1347" w:type="dxa"/>
            <w:vAlign w:val="center"/>
          </w:tcPr>
          <w:p w:rsidR="00C85C82" w:rsidRPr="003F210D" w:rsidRDefault="00C85C82" w:rsidP="00F62BAF">
            <w:pPr>
              <w:spacing w:after="0" w:line="240" w:lineRule="auto"/>
              <w:jc w:val="center"/>
              <w:rPr>
                <w:b/>
                <w:position w:val="-1"/>
                <w:sz w:val="26"/>
                <w:szCs w:val="26"/>
              </w:rPr>
            </w:pPr>
            <w:r w:rsidRPr="003F210D">
              <w:rPr>
                <w:b/>
                <w:sz w:val="26"/>
                <w:szCs w:val="26"/>
              </w:rPr>
              <w:t>1</w:t>
            </w:r>
            <w:r>
              <w:rPr>
                <w:b/>
                <w:sz w:val="26"/>
                <w:szCs w:val="26"/>
              </w:rPr>
              <w:t>8</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Hoàn thành chương trình HKI:  08/01/2022.</w:t>
            </w:r>
          </w:p>
        </w:tc>
      </w:tr>
      <w:tr w:rsidR="00C85C82" w:rsidRPr="003F210D" w:rsidTr="00F62BAF">
        <w:trPr>
          <w:trHeight w:val="315"/>
        </w:trPr>
        <w:tc>
          <w:tcPr>
            <w:tcW w:w="9044" w:type="dxa"/>
            <w:gridSpan w:val="5"/>
            <w:vAlign w:val="center"/>
          </w:tcPr>
          <w:p w:rsidR="00C85C82" w:rsidRPr="003F210D" w:rsidRDefault="00C85C82" w:rsidP="00F62BAF">
            <w:pPr>
              <w:spacing w:after="0" w:line="240" w:lineRule="auto"/>
              <w:jc w:val="center"/>
              <w:rPr>
                <w:position w:val="-1"/>
                <w:sz w:val="26"/>
                <w:szCs w:val="26"/>
              </w:rPr>
            </w:pPr>
            <w:r w:rsidRPr="003F210D">
              <w:rPr>
                <w:b/>
                <w:bCs/>
                <w:sz w:val="26"/>
                <w:szCs w:val="26"/>
              </w:rPr>
              <w:t>HỌC KÌ II</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20</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10/01/2022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15/01/2022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19</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21</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17/01/2022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22/01/2022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20</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22</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24/01/2022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29/01/2022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21</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23</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31/01/2022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05/02/2022</w:t>
            </w:r>
          </w:p>
        </w:tc>
        <w:tc>
          <w:tcPr>
            <w:tcW w:w="1347" w:type="dxa"/>
            <w:vAlign w:val="center"/>
          </w:tcPr>
          <w:p w:rsidR="00C85C82" w:rsidRPr="003F210D" w:rsidRDefault="00C85C82" w:rsidP="00F62BAF">
            <w:pPr>
              <w:spacing w:after="0" w:line="240" w:lineRule="auto"/>
              <w:jc w:val="center"/>
              <w:rPr>
                <w:position w:val="-1"/>
                <w:sz w:val="26"/>
                <w:szCs w:val="26"/>
              </w:rPr>
            </w:pP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Nghỉ tết Nguyên đán</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23</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07/02/2022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12/02/2022</w:t>
            </w:r>
          </w:p>
        </w:tc>
        <w:tc>
          <w:tcPr>
            <w:tcW w:w="1347" w:type="dxa"/>
            <w:vAlign w:val="center"/>
          </w:tcPr>
          <w:p w:rsidR="00C85C82" w:rsidRPr="003F210D" w:rsidRDefault="00C85C82" w:rsidP="00F62BAF">
            <w:pPr>
              <w:spacing w:after="0" w:line="240" w:lineRule="auto"/>
              <w:jc w:val="center"/>
              <w:rPr>
                <w:position w:val="-1"/>
                <w:sz w:val="26"/>
                <w:szCs w:val="26"/>
              </w:rPr>
            </w:pP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Nghỉ tết Nguyên đán</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24</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14/02/2022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19/02/2022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22</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24</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21/02/2022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26/02/2022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23</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25</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28/02/2022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05/3/2022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24</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Thi HSG lớp 9 cấp Tỉnh 01/3</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26</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07/3/2022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12/3/2022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25</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27</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14/3/2022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19/3/2022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26</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Kiểm tra giữa học kì II</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28</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21/3/2022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26/3/2022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27</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29</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28/3/2022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02/4/2022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28</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30</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04/4/2022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9/4/2022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29</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31</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11/4/2022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16/4/2022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30</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Nghỉ Giỗ tổ Hùng Vương nghỉ bù 11/4</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32</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18/4/2022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23/4/2022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31</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33</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25/4/2022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30/4/2022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32</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 xml:space="preserve">Nghỉ tết Độc lập 30/4 và 1/5 </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34</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03/5/2022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07/5/2022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33</w:t>
            </w:r>
          </w:p>
        </w:tc>
        <w:tc>
          <w:tcPr>
            <w:tcW w:w="4111" w:type="dxa"/>
            <w:vAlign w:val="center"/>
          </w:tcPr>
          <w:p w:rsidR="00C85C82" w:rsidRPr="003F210D" w:rsidRDefault="00C85C82" w:rsidP="00F62BAF">
            <w:pPr>
              <w:spacing w:after="0" w:line="240" w:lineRule="auto"/>
              <w:rPr>
                <w:position w:val="-1"/>
                <w:sz w:val="26"/>
                <w:szCs w:val="26"/>
              </w:rPr>
            </w:pP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35</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09/5/2022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14/5/2022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34</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Kiểm tra cuối học kì II</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36</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16/5/2022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21/5/2022</w:t>
            </w:r>
          </w:p>
        </w:tc>
        <w:tc>
          <w:tcPr>
            <w:tcW w:w="1347" w:type="dxa"/>
            <w:vAlign w:val="center"/>
          </w:tcPr>
          <w:p w:rsidR="00C85C82" w:rsidRPr="003F210D" w:rsidRDefault="00C85C82" w:rsidP="00F62BAF">
            <w:pPr>
              <w:spacing w:after="0" w:line="240" w:lineRule="auto"/>
              <w:jc w:val="center"/>
              <w:rPr>
                <w:position w:val="-1"/>
                <w:sz w:val="26"/>
                <w:szCs w:val="26"/>
              </w:rPr>
            </w:pPr>
            <w:r w:rsidRPr="003F210D">
              <w:rPr>
                <w:b/>
                <w:sz w:val="26"/>
                <w:szCs w:val="26"/>
              </w:rPr>
              <w:t>35</w:t>
            </w: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Kết thúc HKII ngày 21/5/2022.</w:t>
            </w:r>
          </w:p>
        </w:tc>
      </w:tr>
      <w:tr w:rsidR="00C85C82" w:rsidRPr="003F210D" w:rsidTr="00F62BAF">
        <w:trPr>
          <w:trHeight w:val="315"/>
        </w:trPr>
        <w:tc>
          <w:tcPr>
            <w:tcW w:w="610" w:type="dxa"/>
            <w:vAlign w:val="center"/>
          </w:tcPr>
          <w:p w:rsidR="00C85C82" w:rsidRPr="003F210D" w:rsidRDefault="00C85C82" w:rsidP="00F62BAF">
            <w:pPr>
              <w:spacing w:after="0" w:line="240" w:lineRule="auto"/>
              <w:jc w:val="center"/>
              <w:rPr>
                <w:position w:val="-1"/>
                <w:sz w:val="26"/>
                <w:szCs w:val="26"/>
              </w:rPr>
            </w:pPr>
            <w:r w:rsidRPr="003F210D">
              <w:rPr>
                <w:sz w:val="26"/>
                <w:szCs w:val="26"/>
              </w:rPr>
              <w:t>37</w:t>
            </w:r>
          </w:p>
        </w:tc>
        <w:tc>
          <w:tcPr>
            <w:tcW w:w="1417" w:type="dxa"/>
            <w:vAlign w:val="center"/>
          </w:tcPr>
          <w:p w:rsidR="00C85C82" w:rsidRPr="003F210D" w:rsidRDefault="00C85C82" w:rsidP="00F62BAF">
            <w:pPr>
              <w:spacing w:after="0" w:line="240" w:lineRule="auto"/>
              <w:rPr>
                <w:position w:val="-1"/>
                <w:sz w:val="26"/>
                <w:szCs w:val="26"/>
              </w:rPr>
            </w:pPr>
            <w:r w:rsidRPr="003F210D">
              <w:rPr>
                <w:sz w:val="26"/>
                <w:szCs w:val="26"/>
              </w:rPr>
              <w:t>23/5/2022</w:t>
            </w:r>
          </w:p>
        </w:tc>
        <w:tc>
          <w:tcPr>
            <w:tcW w:w="1559" w:type="dxa"/>
            <w:vAlign w:val="center"/>
          </w:tcPr>
          <w:p w:rsidR="00C85C82" w:rsidRPr="003F210D" w:rsidRDefault="00C85C82" w:rsidP="00F62BAF">
            <w:pPr>
              <w:spacing w:after="0" w:line="240" w:lineRule="auto"/>
              <w:rPr>
                <w:position w:val="-1"/>
                <w:sz w:val="26"/>
                <w:szCs w:val="26"/>
              </w:rPr>
            </w:pPr>
            <w:r w:rsidRPr="003F210D">
              <w:rPr>
                <w:sz w:val="26"/>
                <w:szCs w:val="26"/>
              </w:rPr>
              <w:t>28/5/2022</w:t>
            </w:r>
          </w:p>
        </w:tc>
        <w:tc>
          <w:tcPr>
            <w:tcW w:w="1347" w:type="dxa"/>
            <w:vAlign w:val="center"/>
          </w:tcPr>
          <w:p w:rsidR="00C85C82" w:rsidRPr="003F210D" w:rsidRDefault="00C85C82" w:rsidP="00F62BAF">
            <w:pPr>
              <w:spacing w:after="0" w:line="240" w:lineRule="auto"/>
              <w:rPr>
                <w:position w:val="-1"/>
                <w:sz w:val="26"/>
                <w:szCs w:val="26"/>
              </w:rPr>
            </w:pPr>
          </w:p>
        </w:tc>
        <w:tc>
          <w:tcPr>
            <w:tcW w:w="4111" w:type="dxa"/>
            <w:vAlign w:val="center"/>
          </w:tcPr>
          <w:p w:rsidR="00C85C82" w:rsidRPr="003F210D" w:rsidRDefault="00C85C82" w:rsidP="00F62BAF">
            <w:pPr>
              <w:spacing w:after="0" w:line="240" w:lineRule="auto"/>
              <w:rPr>
                <w:position w:val="-1"/>
                <w:sz w:val="26"/>
                <w:szCs w:val="26"/>
              </w:rPr>
            </w:pPr>
            <w:r w:rsidRPr="003F210D">
              <w:rPr>
                <w:sz w:val="26"/>
                <w:szCs w:val="26"/>
              </w:rPr>
              <w:t>Kết thúc năm học THCS ngày 28/5/2022.</w:t>
            </w:r>
          </w:p>
        </w:tc>
      </w:tr>
    </w:tbl>
    <w:p w:rsidR="00C85C82" w:rsidRDefault="00C85C82" w:rsidP="007D5310">
      <w:pPr>
        <w:pStyle w:val="NoSpacing"/>
        <w:shd w:val="clear" w:color="auto" w:fill="FFFFFF"/>
        <w:spacing w:line="276" w:lineRule="auto"/>
        <w:ind w:firstLine="851"/>
        <w:rPr>
          <w:rFonts w:eastAsia="Times New Roman"/>
          <w:sz w:val="26"/>
          <w:szCs w:val="26"/>
        </w:rPr>
      </w:pPr>
    </w:p>
    <w:p w:rsidR="00227F4E" w:rsidRPr="00C12596" w:rsidRDefault="00227F4E" w:rsidP="00227F4E">
      <w:pPr>
        <w:pStyle w:val="Heading1"/>
        <w:spacing w:before="0" w:line="240" w:lineRule="auto"/>
        <w:ind w:firstLine="567"/>
        <w:jc w:val="both"/>
        <w:rPr>
          <w:rFonts w:ascii="Times New Roman" w:hAnsi="Times New Roman"/>
          <w:color w:val="auto"/>
          <w:sz w:val="28"/>
          <w:szCs w:val="28"/>
        </w:rPr>
      </w:pPr>
      <w:r w:rsidRPr="00466882">
        <w:rPr>
          <w:rFonts w:ascii="Times New Roman" w:hAnsi="Times New Roman"/>
          <w:color w:val="auto"/>
          <w:sz w:val="26"/>
          <w:szCs w:val="26"/>
        </w:rPr>
        <w:t>- Thời gian biểu trong ngày</w:t>
      </w:r>
      <w:r w:rsidRPr="00C12596">
        <w:rPr>
          <w:rFonts w:ascii="Times New Roman" w:hAnsi="Times New Roman"/>
          <w:color w:val="auto"/>
          <w:sz w:val="28"/>
          <w:szCs w:val="28"/>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C12596" w:rsidRPr="00466882" w:rsidTr="007B1CAB">
        <w:trPr>
          <w:tblHeader/>
        </w:trPr>
        <w:tc>
          <w:tcPr>
            <w:tcW w:w="2126" w:type="dxa"/>
            <w:tcBorders>
              <w:bottom w:val="single" w:sz="4" w:space="0" w:color="auto"/>
            </w:tcBorders>
            <w:vAlign w:val="bottom"/>
          </w:tcPr>
          <w:p w:rsidR="00227F4E" w:rsidRPr="00466882" w:rsidRDefault="00227F4E" w:rsidP="00E9163A">
            <w:pPr>
              <w:spacing w:after="0" w:line="240" w:lineRule="auto"/>
              <w:jc w:val="center"/>
              <w:rPr>
                <w:b/>
                <w:bCs/>
                <w:sz w:val="22"/>
              </w:rPr>
            </w:pPr>
            <w:r w:rsidRPr="00466882">
              <w:rPr>
                <w:b/>
                <w:bCs/>
                <w:sz w:val="22"/>
              </w:rPr>
              <w:t>THỜI GIAN</w:t>
            </w:r>
          </w:p>
        </w:tc>
        <w:tc>
          <w:tcPr>
            <w:tcW w:w="7088" w:type="dxa"/>
            <w:tcBorders>
              <w:bottom w:val="single" w:sz="4" w:space="0" w:color="auto"/>
            </w:tcBorders>
            <w:vAlign w:val="bottom"/>
          </w:tcPr>
          <w:p w:rsidR="00227F4E" w:rsidRPr="00466882" w:rsidRDefault="00227F4E" w:rsidP="00E9163A">
            <w:pPr>
              <w:spacing w:after="0" w:line="240" w:lineRule="auto"/>
              <w:jc w:val="center"/>
              <w:rPr>
                <w:b/>
                <w:bCs/>
                <w:sz w:val="22"/>
              </w:rPr>
            </w:pPr>
            <w:r w:rsidRPr="00466882">
              <w:rPr>
                <w:b/>
                <w:bCs/>
                <w:sz w:val="22"/>
              </w:rPr>
              <w:t>HOẠT ĐỘNG</w:t>
            </w:r>
          </w:p>
        </w:tc>
      </w:tr>
      <w:tr w:rsidR="00C12596" w:rsidRPr="00466882" w:rsidTr="00E9163A">
        <w:tc>
          <w:tcPr>
            <w:tcW w:w="9214" w:type="dxa"/>
            <w:gridSpan w:val="2"/>
            <w:shd w:val="clear" w:color="auto" w:fill="BDD6EE" w:themeFill="accent1" w:themeFillTint="66"/>
            <w:vAlign w:val="center"/>
          </w:tcPr>
          <w:p w:rsidR="00227F4E" w:rsidRPr="00466882" w:rsidRDefault="00227F4E" w:rsidP="00E9163A">
            <w:pPr>
              <w:spacing w:after="0" w:line="240" w:lineRule="auto"/>
              <w:jc w:val="center"/>
              <w:rPr>
                <w:b/>
                <w:bCs/>
                <w:sz w:val="22"/>
              </w:rPr>
            </w:pPr>
            <w:r w:rsidRPr="00466882">
              <w:rPr>
                <w:b/>
                <w:bCs/>
                <w:sz w:val="22"/>
              </w:rPr>
              <w:t>BUỔI SÁNG</w:t>
            </w:r>
          </w:p>
        </w:tc>
      </w:tr>
      <w:tr w:rsidR="00C12596" w:rsidRPr="00466882" w:rsidTr="00E9163A">
        <w:tc>
          <w:tcPr>
            <w:tcW w:w="2126" w:type="dxa"/>
            <w:vAlign w:val="center"/>
          </w:tcPr>
          <w:p w:rsidR="00227F4E" w:rsidRPr="00466882" w:rsidRDefault="00CB40F7" w:rsidP="00CB40F7">
            <w:pPr>
              <w:spacing w:after="0" w:line="240" w:lineRule="auto"/>
              <w:jc w:val="both"/>
              <w:rPr>
                <w:sz w:val="22"/>
              </w:rPr>
            </w:pPr>
            <w:r w:rsidRPr="00466882">
              <w:rPr>
                <w:sz w:val="22"/>
              </w:rPr>
              <w:t>7h15' - 7h30</w:t>
            </w:r>
            <w:r w:rsidR="00227F4E" w:rsidRPr="00466882">
              <w:rPr>
                <w:sz w:val="22"/>
              </w:rPr>
              <w:t>'</w:t>
            </w:r>
          </w:p>
        </w:tc>
        <w:tc>
          <w:tcPr>
            <w:tcW w:w="7088" w:type="dxa"/>
            <w:vAlign w:val="bottom"/>
          </w:tcPr>
          <w:p w:rsidR="00227F4E" w:rsidRPr="00466882" w:rsidRDefault="00227F4E" w:rsidP="00227F4E">
            <w:pPr>
              <w:spacing w:after="0" w:line="240" w:lineRule="auto"/>
              <w:jc w:val="both"/>
              <w:rPr>
                <w:bCs/>
                <w:sz w:val="22"/>
              </w:rPr>
            </w:pPr>
            <w:r w:rsidRPr="00466882">
              <w:rPr>
                <w:bCs/>
                <w:sz w:val="22"/>
              </w:rPr>
              <w:t>Hoạt động truy bài đầu giờ (15 phút)</w:t>
            </w:r>
          </w:p>
        </w:tc>
      </w:tr>
      <w:tr w:rsidR="00C12596" w:rsidRPr="00466882" w:rsidTr="00E9163A">
        <w:tc>
          <w:tcPr>
            <w:tcW w:w="2126" w:type="dxa"/>
            <w:vAlign w:val="center"/>
          </w:tcPr>
          <w:p w:rsidR="00227F4E" w:rsidRPr="00466882" w:rsidRDefault="00227F4E" w:rsidP="00CB40F7">
            <w:pPr>
              <w:spacing w:after="0" w:line="240" w:lineRule="auto"/>
              <w:jc w:val="both"/>
              <w:rPr>
                <w:sz w:val="22"/>
              </w:rPr>
            </w:pPr>
            <w:r w:rsidRPr="00466882">
              <w:rPr>
                <w:sz w:val="22"/>
              </w:rPr>
              <w:t>7h</w:t>
            </w:r>
            <w:r w:rsidR="00CB40F7" w:rsidRPr="00466882">
              <w:rPr>
                <w:sz w:val="22"/>
              </w:rPr>
              <w:t>30</w:t>
            </w:r>
            <w:r w:rsidRPr="00466882">
              <w:rPr>
                <w:sz w:val="22"/>
              </w:rPr>
              <w:t>' - 8h</w:t>
            </w:r>
            <w:r w:rsidR="00CB40F7" w:rsidRPr="00466882">
              <w:rPr>
                <w:sz w:val="22"/>
              </w:rPr>
              <w:t>15</w:t>
            </w:r>
            <w:r w:rsidRPr="00466882">
              <w:rPr>
                <w:sz w:val="22"/>
              </w:rPr>
              <w:t>'</w:t>
            </w:r>
          </w:p>
        </w:tc>
        <w:tc>
          <w:tcPr>
            <w:tcW w:w="7088" w:type="dxa"/>
            <w:vAlign w:val="bottom"/>
          </w:tcPr>
          <w:p w:rsidR="00227F4E" w:rsidRPr="00466882" w:rsidRDefault="00227F4E" w:rsidP="00D72F4B">
            <w:pPr>
              <w:spacing w:after="0" w:line="240" w:lineRule="auto"/>
              <w:jc w:val="both"/>
              <w:rPr>
                <w:bCs/>
                <w:sz w:val="22"/>
              </w:rPr>
            </w:pPr>
            <w:r w:rsidRPr="00466882">
              <w:rPr>
                <w:bCs/>
                <w:sz w:val="22"/>
              </w:rPr>
              <w:t>Học tiết 1 (giải lao 5 phút)</w:t>
            </w:r>
            <w:r w:rsidR="00D72F4B" w:rsidRPr="00466882">
              <w:rPr>
                <w:bCs/>
                <w:sz w:val="22"/>
              </w:rPr>
              <w:t xml:space="preserve">; </w:t>
            </w:r>
            <w:r w:rsidR="00D72F4B" w:rsidRPr="00466882">
              <w:rPr>
                <w:iCs/>
                <w:sz w:val="22"/>
              </w:rPr>
              <w:t>Thứ 2: Chào cờ, sinh hoạt dưới cờ</w:t>
            </w:r>
          </w:p>
        </w:tc>
      </w:tr>
      <w:tr w:rsidR="00C12596" w:rsidRPr="00466882" w:rsidTr="00E9163A">
        <w:tc>
          <w:tcPr>
            <w:tcW w:w="2126" w:type="dxa"/>
            <w:vAlign w:val="center"/>
          </w:tcPr>
          <w:p w:rsidR="00227F4E" w:rsidRPr="00466882" w:rsidRDefault="00227F4E" w:rsidP="00CB40F7">
            <w:pPr>
              <w:spacing w:after="0" w:line="240" w:lineRule="auto"/>
              <w:jc w:val="both"/>
              <w:rPr>
                <w:sz w:val="22"/>
              </w:rPr>
            </w:pPr>
            <w:r w:rsidRPr="00466882">
              <w:rPr>
                <w:sz w:val="22"/>
              </w:rPr>
              <w:t>8h</w:t>
            </w:r>
            <w:r w:rsidR="00CB40F7" w:rsidRPr="00466882">
              <w:rPr>
                <w:sz w:val="22"/>
              </w:rPr>
              <w:t>020' - 9</w:t>
            </w:r>
            <w:r w:rsidRPr="00466882">
              <w:rPr>
                <w:sz w:val="22"/>
              </w:rPr>
              <w:t>h</w:t>
            </w:r>
            <w:r w:rsidR="00A10623" w:rsidRPr="00466882">
              <w:rPr>
                <w:sz w:val="22"/>
              </w:rPr>
              <w:t>5</w:t>
            </w:r>
            <w:r w:rsidRPr="00466882">
              <w:rPr>
                <w:sz w:val="22"/>
              </w:rPr>
              <w:t>'</w:t>
            </w:r>
          </w:p>
        </w:tc>
        <w:tc>
          <w:tcPr>
            <w:tcW w:w="7088" w:type="dxa"/>
            <w:vAlign w:val="bottom"/>
          </w:tcPr>
          <w:p w:rsidR="00227F4E" w:rsidRPr="00466882" w:rsidRDefault="00227F4E" w:rsidP="00E9163A">
            <w:pPr>
              <w:spacing w:after="0" w:line="240" w:lineRule="auto"/>
              <w:jc w:val="both"/>
              <w:rPr>
                <w:bCs/>
                <w:sz w:val="22"/>
              </w:rPr>
            </w:pPr>
            <w:r w:rsidRPr="00466882">
              <w:rPr>
                <w:bCs/>
                <w:sz w:val="22"/>
              </w:rPr>
              <w:t xml:space="preserve">Học tiết 2 (giải lao </w:t>
            </w:r>
            <w:r w:rsidR="00D72F4B" w:rsidRPr="00466882">
              <w:rPr>
                <w:bCs/>
                <w:sz w:val="22"/>
              </w:rPr>
              <w:t>1</w:t>
            </w:r>
            <w:r w:rsidRPr="00466882">
              <w:rPr>
                <w:bCs/>
                <w:sz w:val="22"/>
              </w:rPr>
              <w:t>5 phút)</w:t>
            </w:r>
          </w:p>
        </w:tc>
      </w:tr>
      <w:tr w:rsidR="00C12596" w:rsidRPr="00466882" w:rsidTr="00E9163A">
        <w:tc>
          <w:tcPr>
            <w:tcW w:w="2126" w:type="dxa"/>
            <w:vAlign w:val="center"/>
          </w:tcPr>
          <w:p w:rsidR="00227F4E" w:rsidRPr="00466882" w:rsidRDefault="00D72F4B" w:rsidP="00D72F4B">
            <w:pPr>
              <w:spacing w:after="0" w:line="240" w:lineRule="auto"/>
              <w:jc w:val="both"/>
              <w:rPr>
                <w:sz w:val="22"/>
              </w:rPr>
            </w:pPr>
            <w:r w:rsidRPr="00466882">
              <w:rPr>
                <w:sz w:val="22"/>
              </w:rPr>
              <w:lastRenderedPageBreak/>
              <w:t>9</w:t>
            </w:r>
            <w:r w:rsidR="00227F4E" w:rsidRPr="00466882">
              <w:rPr>
                <w:sz w:val="22"/>
              </w:rPr>
              <w:t>h</w:t>
            </w:r>
            <w:r w:rsidRPr="00466882">
              <w:rPr>
                <w:sz w:val="22"/>
              </w:rPr>
              <w:t>5</w:t>
            </w:r>
            <w:r w:rsidR="00227F4E" w:rsidRPr="00466882">
              <w:rPr>
                <w:sz w:val="22"/>
              </w:rPr>
              <w:t>' - 9h</w:t>
            </w:r>
            <w:r w:rsidRPr="00466882">
              <w:rPr>
                <w:sz w:val="22"/>
              </w:rPr>
              <w:t>20</w:t>
            </w:r>
            <w:r w:rsidR="00227F4E" w:rsidRPr="00466882">
              <w:rPr>
                <w:sz w:val="22"/>
              </w:rPr>
              <w:t>'</w:t>
            </w:r>
          </w:p>
        </w:tc>
        <w:tc>
          <w:tcPr>
            <w:tcW w:w="7088" w:type="dxa"/>
            <w:vAlign w:val="bottom"/>
          </w:tcPr>
          <w:p w:rsidR="00227F4E" w:rsidRPr="00466882" w:rsidRDefault="00227F4E" w:rsidP="00E9163A">
            <w:pPr>
              <w:spacing w:after="0" w:line="240" w:lineRule="auto"/>
              <w:jc w:val="both"/>
              <w:rPr>
                <w:bCs/>
                <w:sz w:val="22"/>
              </w:rPr>
            </w:pPr>
            <w:r w:rsidRPr="00466882">
              <w:rPr>
                <w:bCs/>
                <w:sz w:val="22"/>
              </w:rPr>
              <w:t>Hoạt động giữa giờ (1</w:t>
            </w:r>
            <w:r w:rsidR="00F7753B" w:rsidRPr="00466882">
              <w:rPr>
                <w:bCs/>
                <w:sz w:val="22"/>
              </w:rPr>
              <w:t>5</w:t>
            </w:r>
            <w:r w:rsidRPr="00466882">
              <w:rPr>
                <w:bCs/>
                <w:sz w:val="22"/>
              </w:rPr>
              <w:t xml:space="preserve"> phút)</w:t>
            </w:r>
          </w:p>
          <w:p w:rsidR="000B1B42" w:rsidRPr="00466882" w:rsidRDefault="000B1B42" w:rsidP="000B1B42">
            <w:pPr>
              <w:spacing w:after="0" w:line="240" w:lineRule="auto"/>
              <w:jc w:val="both"/>
              <w:rPr>
                <w:iCs/>
                <w:sz w:val="22"/>
              </w:rPr>
            </w:pPr>
            <w:r w:rsidRPr="00466882">
              <w:rPr>
                <w:iCs/>
                <w:sz w:val="22"/>
              </w:rPr>
              <w:t>Thứ  2: Đọc báo</w:t>
            </w:r>
          </w:p>
          <w:p w:rsidR="00D72F4B" w:rsidRPr="00466882" w:rsidRDefault="0014303E" w:rsidP="00D72F4B">
            <w:pPr>
              <w:spacing w:after="0" w:line="240" w:lineRule="auto"/>
              <w:jc w:val="both"/>
              <w:rPr>
                <w:iCs/>
                <w:sz w:val="22"/>
              </w:rPr>
            </w:pPr>
            <w:r w:rsidRPr="00466882">
              <w:rPr>
                <w:iCs/>
                <w:sz w:val="22"/>
              </w:rPr>
              <w:t>Thứ</w:t>
            </w:r>
            <w:r w:rsidR="00D14F7A" w:rsidRPr="00466882">
              <w:rPr>
                <w:iCs/>
                <w:sz w:val="22"/>
              </w:rPr>
              <w:t xml:space="preserve"> </w:t>
            </w:r>
            <w:r w:rsidR="00D72F4B" w:rsidRPr="00466882">
              <w:rPr>
                <w:iCs/>
                <w:sz w:val="22"/>
              </w:rPr>
              <w:t>3,</w:t>
            </w:r>
            <w:r w:rsidR="00D14F7A" w:rsidRPr="00466882">
              <w:rPr>
                <w:iCs/>
                <w:sz w:val="22"/>
              </w:rPr>
              <w:t xml:space="preserve"> 5,</w:t>
            </w:r>
            <w:r w:rsidR="00D72F4B" w:rsidRPr="00466882">
              <w:rPr>
                <w:iCs/>
                <w:sz w:val="22"/>
              </w:rPr>
              <w:t xml:space="preserve"> 7</w:t>
            </w:r>
            <w:r w:rsidR="00A12E3B" w:rsidRPr="00466882">
              <w:rPr>
                <w:iCs/>
                <w:sz w:val="22"/>
              </w:rPr>
              <w:t xml:space="preserve">: </w:t>
            </w:r>
            <w:r w:rsidR="00D14F7A" w:rsidRPr="00466882">
              <w:rPr>
                <w:iCs/>
                <w:sz w:val="22"/>
              </w:rPr>
              <w:t>Thể dục</w:t>
            </w:r>
          </w:p>
          <w:p w:rsidR="000B1B42" w:rsidRPr="00466882" w:rsidRDefault="000B1B42" w:rsidP="000B1B42">
            <w:pPr>
              <w:spacing w:after="0" w:line="240" w:lineRule="auto"/>
              <w:jc w:val="both"/>
              <w:rPr>
                <w:iCs/>
                <w:sz w:val="22"/>
              </w:rPr>
            </w:pPr>
            <w:r w:rsidRPr="00466882">
              <w:rPr>
                <w:iCs/>
                <w:sz w:val="22"/>
              </w:rPr>
              <w:t>Thứ  4, 6: Phát thanh măng non</w:t>
            </w:r>
          </w:p>
        </w:tc>
      </w:tr>
      <w:tr w:rsidR="00C12596" w:rsidRPr="00466882" w:rsidTr="00E9163A">
        <w:tc>
          <w:tcPr>
            <w:tcW w:w="2126" w:type="dxa"/>
            <w:vAlign w:val="center"/>
          </w:tcPr>
          <w:p w:rsidR="00227F4E" w:rsidRPr="00466882" w:rsidRDefault="00227F4E" w:rsidP="00D72F4B">
            <w:pPr>
              <w:spacing w:after="0" w:line="240" w:lineRule="auto"/>
              <w:jc w:val="both"/>
              <w:rPr>
                <w:sz w:val="22"/>
              </w:rPr>
            </w:pPr>
            <w:r w:rsidRPr="00466882">
              <w:rPr>
                <w:sz w:val="22"/>
              </w:rPr>
              <w:t>9h</w:t>
            </w:r>
            <w:r w:rsidR="00D72F4B" w:rsidRPr="00466882">
              <w:rPr>
                <w:sz w:val="22"/>
              </w:rPr>
              <w:t>20</w:t>
            </w:r>
            <w:r w:rsidRPr="00466882">
              <w:rPr>
                <w:sz w:val="22"/>
              </w:rPr>
              <w:t xml:space="preserve">' - </w:t>
            </w:r>
            <w:r w:rsidR="00D72F4B" w:rsidRPr="00466882">
              <w:rPr>
                <w:sz w:val="22"/>
              </w:rPr>
              <w:t>10</w:t>
            </w:r>
            <w:r w:rsidRPr="00466882">
              <w:rPr>
                <w:sz w:val="22"/>
              </w:rPr>
              <w:t>h</w:t>
            </w:r>
            <w:r w:rsidR="00A10623" w:rsidRPr="00466882">
              <w:rPr>
                <w:sz w:val="22"/>
              </w:rPr>
              <w:t>5</w:t>
            </w:r>
            <w:r w:rsidRPr="00466882">
              <w:rPr>
                <w:sz w:val="22"/>
              </w:rPr>
              <w:t>'</w:t>
            </w:r>
          </w:p>
        </w:tc>
        <w:tc>
          <w:tcPr>
            <w:tcW w:w="7088" w:type="dxa"/>
            <w:vAlign w:val="bottom"/>
          </w:tcPr>
          <w:p w:rsidR="00227F4E" w:rsidRPr="00466882" w:rsidRDefault="00227F4E" w:rsidP="00E9163A">
            <w:pPr>
              <w:spacing w:after="0" w:line="240" w:lineRule="auto"/>
              <w:rPr>
                <w:bCs/>
                <w:sz w:val="22"/>
              </w:rPr>
            </w:pPr>
            <w:r w:rsidRPr="00466882">
              <w:rPr>
                <w:bCs/>
                <w:sz w:val="22"/>
              </w:rPr>
              <w:t>Học tiết 3 (giải lao 5 phút)</w:t>
            </w:r>
          </w:p>
        </w:tc>
      </w:tr>
      <w:tr w:rsidR="00C12596" w:rsidRPr="00466882" w:rsidTr="00E9163A">
        <w:tc>
          <w:tcPr>
            <w:tcW w:w="2126" w:type="dxa"/>
            <w:vAlign w:val="center"/>
          </w:tcPr>
          <w:p w:rsidR="00227F4E" w:rsidRPr="00466882" w:rsidRDefault="00D72F4B" w:rsidP="0072571C">
            <w:pPr>
              <w:spacing w:after="0" w:line="240" w:lineRule="auto"/>
              <w:jc w:val="both"/>
              <w:rPr>
                <w:sz w:val="22"/>
              </w:rPr>
            </w:pPr>
            <w:r w:rsidRPr="00466882">
              <w:rPr>
                <w:sz w:val="22"/>
              </w:rPr>
              <w:t>10</w:t>
            </w:r>
            <w:r w:rsidR="00227F4E" w:rsidRPr="00466882">
              <w:rPr>
                <w:sz w:val="22"/>
              </w:rPr>
              <w:t>h</w:t>
            </w:r>
            <w:r w:rsidRPr="00466882">
              <w:rPr>
                <w:sz w:val="22"/>
              </w:rPr>
              <w:t>1</w:t>
            </w:r>
            <w:r w:rsidR="0072571C" w:rsidRPr="00466882">
              <w:rPr>
                <w:sz w:val="22"/>
              </w:rPr>
              <w:t>0</w:t>
            </w:r>
            <w:r w:rsidR="00227F4E" w:rsidRPr="00466882">
              <w:rPr>
                <w:sz w:val="22"/>
              </w:rPr>
              <w:t>' - 10h</w:t>
            </w:r>
            <w:r w:rsidRPr="00466882">
              <w:rPr>
                <w:sz w:val="22"/>
              </w:rPr>
              <w:t>55</w:t>
            </w:r>
            <w:r w:rsidR="00227F4E" w:rsidRPr="00466882">
              <w:rPr>
                <w:sz w:val="22"/>
              </w:rPr>
              <w:t>'</w:t>
            </w:r>
          </w:p>
        </w:tc>
        <w:tc>
          <w:tcPr>
            <w:tcW w:w="7088" w:type="dxa"/>
            <w:vAlign w:val="bottom"/>
          </w:tcPr>
          <w:p w:rsidR="00227F4E" w:rsidRPr="00466882" w:rsidRDefault="00227F4E" w:rsidP="00E9163A">
            <w:pPr>
              <w:spacing w:after="0" w:line="240" w:lineRule="auto"/>
              <w:rPr>
                <w:bCs/>
                <w:sz w:val="22"/>
              </w:rPr>
            </w:pPr>
            <w:r w:rsidRPr="00466882">
              <w:rPr>
                <w:bCs/>
                <w:sz w:val="22"/>
              </w:rPr>
              <w:t>Học tiết 4 (giải lao 5 phút)</w:t>
            </w:r>
          </w:p>
        </w:tc>
      </w:tr>
      <w:tr w:rsidR="00C12596" w:rsidRPr="00466882" w:rsidTr="00E9163A">
        <w:tc>
          <w:tcPr>
            <w:tcW w:w="2126" w:type="dxa"/>
            <w:tcBorders>
              <w:bottom w:val="single" w:sz="4" w:space="0" w:color="auto"/>
            </w:tcBorders>
            <w:vAlign w:val="center"/>
          </w:tcPr>
          <w:p w:rsidR="00227F4E" w:rsidRPr="00466882" w:rsidRDefault="00227F4E" w:rsidP="00D72F4B">
            <w:pPr>
              <w:spacing w:after="0" w:line="240" w:lineRule="auto"/>
              <w:jc w:val="both"/>
              <w:rPr>
                <w:sz w:val="22"/>
              </w:rPr>
            </w:pPr>
            <w:r w:rsidRPr="00466882">
              <w:rPr>
                <w:sz w:val="22"/>
              </w:rPr>
              <w:t>1</w:t>
            </w:r>
            <w:r w:rsidR="00D72F4B" w:rsidRPr="00466882">
              <w:rPr>
                <w:sz w:val="22"/>
              </w:rPr>
              <w:t>1</w:t>
            </w:r>
            <w:r w:rsidRPr="00466882">
              <w:rPr>
                <w:sz w:val="22"/>
              </w:rPr>
              <w:t>h' - 11h</w:t>
            </w:r>
            <w:r w:rsidR="00D72F4B" w:rsidRPr="00466882">
              <w:rPr>
                <w:sz w:val="22"/>
              </w:rPr>
              <w:t>4</w:t>
            </w:r>
            <w:r w:rsidR="0072571C" w:rsidRPr="00466882">
              <w:rPr>
                <w:sz w:val="22"/>
              </w:rPr>
              <w:t>5</w:t>
            </w:r>
            <w:r w:rsidRPr="00466882">
              <w:rPr>
                <w:sz w:val="22"/>
              </w:rPr>
              <w:t>'</w:t>
            </w:r>
          </w:p>
        </w:tc>
        <w:tc>
          <w:tcPr>
            <w:tcW w:w="7088" w:type="dxa"/>
            <w:tcBorders>
              <w:bottom w:val="single" w:sz="4" w:space="0" w:color="auto"/>
            </w:tcBorders>
            <w:vAlign w:val="bottom"/>
          </w:tcPr>
          <w:p w:rsidR="00227F4E" w:rsidRPr="00466882" w:rsidRDefault="00227F4E" w:rsidP="0072571C">
            <w:pPr>
              <w:spacing w:after="0" w:line="240" w:lineRule="auto"/>
              <w:rPr>
                <w:bCs/>
                <w:sz w:val="22"/>
              </w:rPr>
            </w:pPr>
            <w:r w:rsidRPr="00466882">
              <w:rPr>
                <w:bCs/>
                <w:sz w:val="22"/>
              </w:rPr>
              <w:t>Học tiết 5</w:t>
            </w:r>
          </w:p>
        </w:tc>
      </w:tr>
    </w:tbl>
    <w:p w:rsidR="00EA180B" w:rsidRPr="00466882" w:rsidRDefault="00EF0B1C" w:rsidP="00466882">
      <w:pPr>
        <w:spacing w:after="0"/>
        <w:ind w:firstLine="720"/>
        <w:jc w:val="both"/>
        <w:rPr>
          <w:b/>
          <w:sz w:val="26"/>
          <w:szCs w:val="26"/>
        </w:rPr>
      </w:pPr>
      <w:r w:rsidRPr="00466882">
        <w:rPr>
          <w:b/>
          <w:sz w:val="26"/>
          <w:szCs w:val="26"/>
        </w:rPr>
        <w:t>1.</w:t>
      </w:r>
      <w:r w:rsidR="00EA180B" w:rsidRPr="00466882">
        <w:rPr>
          <w:b/>
          <w:sz w:val="26"/>
          <w:szCs w:val="26"/>
        </w:rPr>
        <w:t>2. Kế hoạch giáo dụ</w:t>
      </w:r>
      <w:r w:rsidRPr="00466882">
        <w:rPr>
          <w:b/>
          <w:sz w:val="26"/>
          <w:szCs w:val="26"/>
        </w:rPr>
        <w:t>c môn học</w:t>
      </w:r>
    </w:p>
    <w:p w:rsidR="00896BCC" w:rsidRPr="00466882" w:rsidRDefault="006C11CD" w:rsidP="00466882">
      <w:pPr>
        <w:spacing w:after="0"/>
        <w:ind w:firstLine="720"/>
        <w:jc w:val="both"/>
        <w:rPr>
          <w:i/>
          <w:sz w:val="26"/>
          <w:szCs w:val="26"/>
        </w:rPr>
      </w:pPr>
      <w:r w:rsidRPr="00466882">
        <w:rPr>
          <w:i/>
          <w:sz w:val="26"/>
          <w:szCs w:val="26"/>
        </w:rPr>
        <w:t>1</w:t>
      </w:r>
      <w:r w:rsidR="00AB679E" w:rsidRPr="00466882">
        <w:rPr>
          <w:i/>
          <w:sz w:val="26"/>
          <w:szCs w:val="26"/>
        </w:rPr>
        <w:t xml:space="preserve">.2.1. </w:t>
      </w:r>
      <w:r w:rsidR="00CD514C" w:rsidRPr="00466882">
        <w:rPr>
          <w:i/>
          <w:sz w:val="26"/>
          <w:szCs w:val="26"/>
        </w:rPr>
        <w:t>Số tiết/tuần, tổng số tiết thực hiện</w:t>
      </w:r>
    </w:p>
    <w:p w:rsidR="002E48A8" w:rsidRPr="00466882" w:rsidRDefault="00EA4B74" w:rsidP="00466882">
      <w:pPr>
        <w:spacing w:after="0"/>
        <w:ind w:firstLine="720"/>
        <w:jc w:val="both"/>
        <w:rPr>
          <w:b/>
          <w:i/>
          <w:sz w:val="26"/>
          <w:szCs w:val="26"/>
        </w:rPr>
      </w:pPr>
      <w:r w:rsidRPr="00466882">
        <w:rPr>
          <w:b/>
          <w:i/>
          <w:sz w:val="26"/>
          <w:szCs w:val="26"/>
        </w:rPr>
        <w:t>L</w:t>
      </w:r>
      <w:r w:rsidR="002E48A8" w:rsidRPr="00466882">
        <w:rPr>
          <w:b/>
          <w:i/>
          <w:sz w:val="26"/>
          <w:szCs w:val="26"/>
        </w:rPr>
        <w:t>ớp 6</w:t>
      </w:r>
    </w:p>
    <w:tbl>
      <w:tblPr>
        <w:tblW w:w="5000" w:type="pct"/>
        <w:tblLook w:val="04A0" w:firstRow="1" w:lastRow="0" w:firstColumn="1" w:lastColumn="0" w:noHBand="0" w:noVBand="1"/>
      </w:tblPr>
      <w:tblGrid>
        <w:gridCol w:w="593"/>
        <w:gridCol w:w="1651"/>
        <w:gridCol w:w="1288"/>
        <w:gridCol w:w="1789"/>
        <w:gridCol w:w="1349"/>
        <w:gridCol w:w="1284"/>
        <w:gridCol w:w="1504"/>
      </w:tblGrid>
      <w:tr w:rsidR="00084405" w:rsidRPr="00084405" w:rsidTr="00CC01B0">
        <w:trPr>
          <w:trHeight w:val="240"/>
          <w:tblHeader/>
        </w:trPr>
        <w:tc>
          <w:tcPr>
            <w:tcW w:w="3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TT</w:t>
            </w:r>
          </w:p>
        </w:tc>
        <w:tc>
          <w:tcPr>
            <w:tcW w:w="1554"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Môn học</w:t>
            </w:r>
          </w:p>
        </w:tc>
        <w:tc>
          <w:tcPr>
            <w:tcW w:w="946" w:type="pct"/>
            <w:tcBorders>
              <w:top w:val="single" w:sz="4" w:space="0" w:color="auto"/>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Số tiết/tuần</w:t>
            </w:r>
          </w:p>
        </w:tc>
        <w:tc>
          <w:tcPr>
            <w:tcW w:w="2187" w:type="pct"/>
            <w:gridSpan w:val="3"/>
            <w:tcBorders>
              <w:top w:val="single" w:sz="4" w:space="0" w:color="auto"/>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Số tiết học của từng môn Lớp 6</w:t>
            </w:r>
          </w:p>
        </w:tc>
      </w:tr>
      <w:tr w:rsidR="00084405" w:rsidRPr="00084405" w:rsidTr="001D0439">
        <w:trPr>
          <w:trHeight w:val="240"/>
          <w:tblHeader/>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84405" w:rsidRPr="00084405" w:rsidRDefault="00084405" w:rsidP="00084405">
            <w:pPr>
              <w:spacing w:after="0" w:line="240" w:lineRule="auto"/>
              <w:rPr>
                <w:rFonts w:eastAsia="Times New Roman"/>
                <w:b/>
                <w:bCs/>
                <w:color w:val="000000"/>
                <w:sz w:val="20"/>
                <w:szCs w:val="20"/>
              </w:rPr>
            </w:pPr>
          </w:p>
        </w:tc>
        <w:tc>
          <w:tcPr>
            <w:tcW w:w="1554" w:type="pct"/>
            <w:gridSpan w:val="2"/>
            <w:vMerge/>
            <w:tcBorders>
              <w:top w:val="single" w:sz="4" w:space="0" w:color="auto"/>
              <w:left w:val="single" w:sz="4" w:space="0" w:color="auto"/>
              <w:bottom w:val="single" w:sz="4" w:space="0" w:color="000000"/>
              <w:right w:val="single" w:sz="4" w:space="0" w:color="000000"/>
            </w:tcBorders>
            <w:vAlign w:val="center"/>
            <w:hideMark/>
          </w:tcPr>
          <w:p w:rsidR="00084405" w:rsidRPr="00084405" w:rsidRDefault="00084405" w:rsidP="00084405">
            <w:pPr>
              <w:spacing w:after="0" w:line="240" w:lineRule="auto"/>
              <w:rPr>
                <w:rFonts w:eastAsia="Times New Roman"/>
                <w:b/>
                <w:bCs/>
                <w:color w:val="000000"/>
                <w:sz w:val="20"/>
                <w:szCs w:val="20"/>
              </w:rPr>
            </w:pP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TS tiết </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HK1</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HK2</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b/>
                <w:bCs/>
                <w:color w:val="000000"/>
                <w:sz w:val="20"/>
                <w:szCs w:val="20"/>
              </w:rPr>
            </w:pPr>
            <w:r w:rsidRPr="00084405">
              <w:rPr>
                <w:rFonts w:eastAsia="Times New Roman"/>
                <w:b/>
                <w:bCs/>
                <w:color w:val="000000"/>
                <w:sz w:val="20"/>
                <w:szCs w:val="20"/>
              </w:rPr>
              <w:t>CN</w:t>
            </w:r>
          </w:p>
        </w:tc>
      </w:tr>
      <w:tr w:rsidR="00084405"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1</w:t>
            </w:r>
          </w:p>
        </w:tc>
        <w:tc>
          <w:tcPr>
            <w:tcW w:w="1554"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2"/>
              </w:rPr>
            </w:pPr>
            <w:r w:rsidRPr="00084405">
              <w:rPr>
                <w:rFonts w:eastAsia="Times New Roman"/>
                <w:color w:val="000000"/>
                <w:sz w:val="22"/>
              </w:rPr>
              <w:t>Ngữ văn</w:t>
            </w: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bCs/>
                <w:color w:val="000000"/>
                <w:sz w:val="20"/>
                <w:szCs w:val="20"/>
              </w:rPr>
              <w:t>4</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bCs/>
                <w:color w:val="000000"/>
                <w:sz w:val="20"/>
                <w:szCs w:val="20"/>
              </w:rPr>
              <w:t>4</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bCs/>
                <w:color w:val="000000"/>
                <w:sz w:val="20"/>
                <w:szCs w:val="20"/>
              </w:rPr>
              <w:t>4</w:t>
            </w:r>
          </w:p>
        </w:tc>
      </w:tr>
      <w:tr w:rsidR="00084405"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084405" w:rsidRPr="00084405" w:rsidRDefault="00084405" w:rsidP="00084405">
            <w:pPr>
              <w:spacing w:after="0" w:line="240" w:lineRule="auto"/>
              <w:rPr>
                <w:rFonts w:eastAsia="Times New Roman"/>
                <w:color w:val="000000"/>
                <w:sz w:val="20"/>
                <w:szCs w:val="20"/>
              </w:rPr>
            </w:pPr>
          </w:p>
        </w:tc>
        <w:tc>
          <w:tcPr>
            <w:tcW w:w="1554" w:type="pct"/>
            <w:gridSpan w:val="2"/>
            <w:vMerge/>
            <w:tcBorders>
              <w:top w:val="single" w:sz="4" w:space="0" w:color="auto"/>
              <w:left w:val="single" w:sz="4" w:space="0" w:color="auto"/>
              <w:bottom w:val="single" w:sz="4" w:space="0" w:color="000000"/>
              <w:right w:val="single" w:sz="4" w:space="0" w:color="000000"/>
            </w:tcBorders>
            <w:vAlign w:val="center"/>
            <w:hideMark/>
          </w:tcPr>
          <w:p w:rsidR="00084405" w:rsidRPr="00084405" w:rsidRDefault="00084405" w:rsidP="00084405">
            <w:pPr>
              <w:spacing w:after="0" w:line="240" w:lineRule="auto"/>
              <w:rPr>
                <w:rFonts w:eastAsia="Times New Roman"/>
                <w:color w:val="000000"/>
                <w:sz w:val="22"/>
              </w:rPr>
            </w:pP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72</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68</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140</w:t>
            </w:r>
          </w:p>
        </w:tc>
      </w:tr>
      <w:tr w:rsidR="00084405"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2</w:t>
            </w:r>
          </w:p>
        </w:tc>
        <w:tc>
          <w:tcPr>
            <w:tcW w:w="155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4405" w:rsidRPr="00084405" w:rsidRDefault="00084405" w:rsidP="00084405">
            <w:pPr>
              <w:spacing w:after="0" w:line="240" w:lineRule="auto"/>
              <w:jc w:val="center"/>
              <w:rPr>
                <w:rFonts w:eastAsia="Times New Roman"/>
                <w:sz w:val="22"/>
              </w:rPr>
            </w:pPr>
            <w:r w:rsidRPr="00084405">
              <w:rPr>
                <w:rFonts w:eastAsia="Times New Roman"/>
                <w:sz w:val="22"/>
              </w:rPr>
              <w:t>Toán</w:t>
            </w: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bCs/>
                <w:color w:val="000000"/>
                <w:sz w:val="20"/>
                <w:szCs w:val="20"/>
              </w:rPr>
              <w:t>4</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bCs/>
                <w:color w:val="000000"/>
                <w:sz w:val="20"/>
                <w:szCs w:val="20"/>
              </w:rPr>
              <w:t>4</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bCs/>
                <w:color w:val="000000"/>
                <w:sz w:val="20"/>
                <w:szCs w:val="20"/>
              </w:rPr>
              <w:t>4</w:t>
            </w:r>
          </w:p>
        </w:tc>
      </w:tr>
      <w:tr w:rsidR="00084405"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084405" w:rsidRPr="00084405" w:rsidRDefault="00084405" w:rsidP="00084405">
            <w:pPr>
              <w:spacing w:after="0" w:line="240" w:lineRule="auto"/>
              <w:rPr>
                <w:rFonts w:eastAsia="Times New Roman"/>
                <w:color w:val="000000"/>
                <w:sz w:val="20"/>
                <w:szCs w:val="20"/>
              </w:rPr>
            </w:pPr>
          </w:p>
        </w:tc>
        <w:tc>
          <w:tcPr>
            <w:tcW w:w="1554" w:type="pct"/>
            <w:gridSpan w:val="2"/>
            <w:vMerge/>
            <w:tcBorders>
              <w:top w:val="single" w:sz="4" w:space="0" w:color="auto"/>
              <w:left w:val="single" w:sz="4" w:space="0" w:color="auto"/>
              <w:bottom w:val="single" w:sz="4" w:space="0" w:color="000000"/>
              <w:right w:val="single" w:sz="4" w:space="0" w:color="000000"/>
            </w:tcBorders>
            <w:vAlign w:val="center"/>
            <w:hideMark/>
          </w:tcPr>
          <w:p w:rsidR="00084405" w:rsidRPr="00084405" w:rsidRDefault="00084405" w:rsidP="00084405">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72</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68</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140</w:t>
            </w:r>
          </w:p>
        </w:tc>
      </w:tr>
      <w:tr w:rsidR="00084405"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3</w:t>
            </w:r>
          </w:p>
        </w:tc>
        <w:tc>
          <w:tcPr>
            <w:tcW w:w="155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4405" w:rsidRPr="00084405" w:rsidRDefault="00084405" w:rsidP="00084405">
            <w:pPr>
              <w:spacing w:after="0" w:line="240" w:lineRule="auto"/>
              <w:jc w:val="center"/>
              <w:rPr>
                <w:rFonts w:eastAsia="Times New Roman"/>
                <w:sz w:val="22"/>
              </w:rPr>
            </w:pPr>
            <w:r w:rsidRPr="00084405">
              <w:rPr>
                <w:rFonts w:eastAsia="Times New Roman"/>
                <w:sz w:val="22"/>
              </w:rPr>
              <w:t>Ngoại ngữ 1</w:t>
            </w: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3</w:t>
            </w:r>
          </w:p>
        </w:tc>
        <w:tc>
          <w:tcPr>
            <w:tcW w:w="679"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3</w:t>
            </w:r>
          </w:p>
        </w:tc>
        <w:tc>
          <w:tcPr>
            <w:tcW w:w="795"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3</w:t>
            </w:r>
          </w:p>
        </w:tc>
      </w:tr>
      <w:tr w:rsidR="00084405"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084405" w:rsidRPr="00084405" w:rsidRDefault="00084405" w:rsidP="00084405">
            <w:pPr>
              <w:spacing w:after="0" w:line="240" w:lineRule="auto"/>
              <w:rPr>
                <w:rFonts w:eastAsia="Times New Roman"/>
                <w:color w:val="000000"/>
                <w:sz w:val="20"/>
                <w:szCs w:val="20"/>
              </w:rPr>
            </w:pPr>
          </w:p>
        </w:tc>
        <w:tc>
          <w:tcPr>
            <w:tcW w:w="1554" w:type="pct"/>
            <w:gridSpan w:val="2"/>
            <w:vMerge/>
            <w:tcBorders>
              <w:top w:val="single" w:sz="4" w:space="0" w:color="auto"/>
              <w:left w:val="single" w:sz="4" w:space="0" w:color="auto"/>
              <w:bottom w:val="single" w:sz="4" w:space="0" w:color="000000"/>
              <w:right w:val="single" w:sz="4" w:space="0" w:color="000000"/>
            </w:tcBorders>
            <w:vAlign w:val="center"/>
            <w:hideMark/>
          </w:tcPr>
          <w:p w:rsidR="00084405" w:rsidRPr="00084405" w:rsidRDefault="00084405" w:rsidP="00084405">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54</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51</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105</w:t>
            </w:r>
          </w:p>
        </w:tc>
      </w:tr>
      <w:tr w:rsidR="00084405"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4</w:t>
            </w:r>
          </w:p>
        </w:tc>
        <w:tc>
          <w:tcPr>
            <w:tcW w:w="1554"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84405" w:rsidRPr="00084405" w:rsidRDefault="00084405" w:rsidP="00084405">
            <w:pPr>
              <w:spacing w:after="0" w:line="240" w:lineRule="auto"/>
              <w:jc w:val="center"/>
              <w:rPr>
                <w:rFonts w:eastAsia="Times New Roman"/>
                <w:sz w:val="22"/>
              </w:rPr>
            </w:pPr>
            <w:r w:rsidRPr="00084405">
              <w:rPr>
                <w:rFonts w:eastAsia="Times New Roman"/>
                <w:sz w:val="22"/>
              </w:rPr>
              <w:t>Giáo dục công dân</w:t>
            </w: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1</w:t>
            </w:r>
          </w:p>
        </w:tc>
      </w:tr>
      <w:tr w:rsidR="00084405"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084405" w:rsidRPr="00084405" w:rsidRDefault="00084405" w:rsidP="00084405">
            <w:pPr>
              <w:spacing w:after="0" w:line="240" w:lineRule="auto"/>
              <w:rPr>
                <w:rFonts w:eastAsia="Times New Roman"/>
                <w:color w:val="000000"/>
                <w:sz w:val="20"/>
                <w:szCs w:val="20"/>
              </w:rPr>
            </w:pPr>
          </w:p>
        </w:tc>
        <w:tc>
          <w:tcPr>
            <w:tcW w:w="1554" w:type="pct"/>
            <w:gridSpan w:val="2"/>
            <w:vMerge/>
            <w:tcBorders>
              <w:top w:val="single" w:sz="4" w:space="0" w:color="000000"/>
              <w:left w:val="single" w:sz="4" w:space="0" w:color="auto"/>
              <w:bottom w:val="single" w:sz="4" w:space="0" w:color="000000"/>
              <w:right w:val="single" w:sz="4" w:space="0" w:color="000000"/>
            </w:tcBorders>
            <w:vAlign w:val="center"/>
            <w:hideMark/>
          </w:tcPr>
          <w:p w:rsidR="00084405" w:rsidRPr="00084405" w:rsidRDefault="00084405" w:rsidP="00084405">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tcPr>
          <w:p w:rsidR="00084405" w:rsidRPr="00084405" w:rsidRDefault="00084405" w:rsidP="00084405">
            <w:pPr>
              <w:spacing w:after="0" w:line="240" w:lineRule="auto"/>
              <w:jc w:val="center"/>
              <w:rPr>
                <w:rFonts w:eastAsia="Times New Roman"/>
                <w:color w:val="000000"/>
                <w:sz w:val="20"/>
                <w:szCs w:val="20"/>
              </w:rPr>
            </w:pPr>
            <w:r>
              <w:rPr>
                <w:rFonts w:eastAsia="Times New Roman"/>
                <w:color w:val="000000"/>
                <w:sz w:val="20"/>
                <w:szCs w:val="20"/>
              </w:rPr>
              <w:t>35</w:t>
            </w:r>
          </w:p>
        </w:tc>
      </w:tr>
      <w:tr w:rsidR="00CC01B0"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CC01B0" w:rsidRPr="00084405" w:rsidRDefault="00CC01B0" w:rsidP="00084405">
            <w:pPr>
              <w:spacing w:after="0" w:line="240" w:lineRule="auto"/>
              <w:jc w:val="center"/>
              <w:rPr>
                <w:rFonts w:eastAsia="Times New Roman"/>
                <w:color w:val="000000"/>
                <w:sz w:val="20"/>
                <w:szCs w:val="20"/>
              </w:rPr>
            </w:pPr>
            <w:r w:rsidRPr="00084405">
              <w:rPr>
                <w:rFonts w:eastAsia="Times New Roman"/>
                <w:color w:val="000000"/>
                <w:sz w:val="20"/>
                <w:szCs w:val="20"/>
              </w:rPr>
              <w:t>5</w:t>
            </w:r>
          </w:p>
        </w:tc>
        <w:tc>
          <w:tcPr>
            <w:tcW w:w="873" w:type="pct"/>
            <w:vMerge w:val="restart"/>
            <w:tcBorders>
              <w:top w:val="nil"/>
              <w:left w:val="nil"/>
              <w:bottom w:val="single" w:sz="4" w:space="0" w:color="000000"/>
              <w:right w:val="single" w:sz="4" w:space="0" w:color="000000"/>
            </w:tcBorders>
            <w:shd w:val="clear" w:color="auto" w:fill="auto"/>
            <w:vAlign w:val="center"/>
            <w:hideMark/>
          </w:tcPr>
          <w:p w:rsidR="00CC01B0" w:rsidRPr="00084405" w:rsidRDefault="00CC01B0" w:rsidP="00084405">
            <w:pPr>
              <w:spacing w:after="0" w:line="240" w:lineRule="auto"/>
              <w:jc w:val="center"/>
              <w:rPr>
                <w:rFonts w:eastAsia="Times New Roman"/>
                <w:sz w:val="22"/>
              </w:rPr>
            </w:pPr>
            <w:r w:rsidRPr="00084405">
              <w:rPr>
                <w:rFonts w:eastAsia="Times New Roman"/>
                <w:sz w:val="22"/>
              </w:rPr>
              <w:t>Lịch sử và địa lí</w:t>
            </w:r>
          </w:p>
        </w:tc>
        <w:tc>
          <w:tcPr>
            <w:tcW w:w="681" w:type="pct"/>
            <w:vMerge w:val="restart"/>
            <w:tcBorders>
              <w:top w:val="nil"/>
              <w:left w:val="single" w:sz="4" w:space="0" w:color="000000"/>
              <w:bottom w:val="single" w:sz="4" w:space="0" w:color="000000"/>
              <w:right w:val="single" w:sz="4" w:space="0" w:color="auto"/>
            </w:tcBorders>
            <w:shd w:val="clear" w:color="auto" w:fill="auto"/>
            <w:vAlign w:val="center"/>
            <w:hideMark/>
          </w:tcPr>
          <w:p w:rsidR="00CC01B0" w:rsidRPr="00084405" w:rsidRDefault="00CC01B0" w:rsidP="00084405">
            <w:pPr>
              <w:spacing w:after="0" w:line="240" w:lineRule="auto"/>
              <w:jc w:val="center"/>
              <w:rPr>
                <w:rFonts w:eastAsia="Times New Roman"/>
                <w:sz w:val="22"/>
              </w:rPr>
            </w:pPr>
            <w:r w:rsidRPr="00084405">
              <w:rPr>
                <w:rFonts w:eastAsia="Times New Roman"/>
                <w:sz w:val="22"/>
              </w:rPr>
              <w:t>Lịch sử</w:t>
            </w:r>
          </w:p>
        </w:tc>
        <w:tc>
          <w:tcPr>
            <w:tcW w:w="946" w:type="pct"/>
            <w:tcBorders>
              <w:top w:val="nil"/>
              <w:left w:val="nil"/>
              <w:bottom w:val="single" w:sz="4" w:space="0" w:color="auto"/>
              <w:right w:val="single" w:sz="4" w:space="0" w:color="auto"/>
            </w:tcBorders>
            <w:shd w:val="clear" w:color="000000" w:fill="FFFFFF"/>
            <w:vAlign w:val="center"/>
            <w:hideMark/>
          </w:tcPr>
          <w:p w:rsidR="00CC01B0" w:rsidRPr="00084405" w:rsidRDefault="00CC01B0"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w:t>
            </w:r>
          </w:p>
        </w:tc>
      </w:tr>
      <w:tr w:rsidR="00CC01B0"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CC01B0" w:rsidRPr="00084405" w:rsidRDefault="00CC01B0" w:rsidP="00084405">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CC01B0" w:rsidRPr="00084405" w:rsidRDefault="00CC01B0" w:rsidP="00084405">
            <w:pPr>
              <w:spacing w:after="0" w:line="240" w:lineRule="auto"/>
              <w:rPr>
                <w:rFonts w:eastAsia="Times New Roman"/>
                <w:sz w:val="22"/>
              </w:rPr>
            </w:pPr>
          </w:p>
        </w:tc>
        <w:tc>
          <w:tcPr>
            <w:tcW w:w="681" w:type="pct"/>
            <w:vMerge/>
            <w:tcBorders>
              <w:top w:val="nil"/>
              <w:left w:val="single" w:sz="4" w:space="0" w:color="000000"/>
              <w:bottom w:val="single" w:sz="4" w:space="0" w:color="000000"/>
              <w:right w:val="single" w:sz="4" w:space="0" w:color="auto"/>
            </w:tcBorders>
            <w:vAlign w:val="center"/>
            <w:hideMark/>
          </w:tcPr>
          <w:p w:rsidR="00CC01B0" w:rsidRPr="00084405" w:rsidRDefault="00CC01B0" w:rsidP="00084405">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CC01B0" w:rsidRPr="00084405" w:rsidRDefault="00CC01B0"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35</w:t>
            </w:r>
          </w:p>
        </w:tc>
      </w:tr>
      <w:tr w:rsidR="00CC01B0"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CC01B0" w:rsidRPr="00084405" w:rsidRDefault="00CC01B0" w:rsidP="00084405">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CC01B0" w:rsidRPr="00084405" w:rsidRDefault="00CC01B0" w:rsidP="00084405">
            <w:pPr>
              <w:spacing w:after="0" w:line="240" w:lineRule="auto"/>
              <w:rPr>
                <w:rFonts w:eastAsia="Times New Roman"/>
                <w:sz w:val="22"/>
              </w:rPr>
            </w:pPr>
          </w:p>
        </w:tc>
        <w:tc>
          <w:tcPr>
            <w:tcW w:w="681" w:type="pct"/>
            <w:vMerge w:val="restart"/>
            <w:tcBorders>
              <w:top w:val="nil"/>
              <w:left w:val="single" w:sz="4" w:space="0" w:color="000000"/>
              <w:bottom w:val="single" w:sz="4" w:space="0" w:color="000000"/>
              <w:right w:val="single" w:sz="4" w:space="0" w:color="auto"/>
            </w:tcBorders>
            <w:shd w:val="clear" w:color="auto" w:fill="auto"/>
            <w:vAlign w:val="center"/>
            <w:hideMark/>
          </w:tcPr>
          <w:p w:rsidR="00CC01B0" w:rsidRPr="00084405" w:rsidRDefault="00CC01B0" w:rsidP="00084405">
            <w:pPr>
              <w:spacing w:after="0" w:line="240" w:lineRule="auto"/>
              <w:jc w:val="center"/>
              <w:rPr>
                <w:rFonts w:eastAsia="Times New Roman"/>
                <w:sz w:val="22"/>
              </w:rPr>
            </w:pPr>
            <w:r w:rsidRPr="00084405">
              <w:rPr>
                <w:rFonts w:eastAsia="Times New Roman"/>
                <w:sz w:val="22"/>
              </w:rPr>
              <w:t>Địa lí</w:t>
            </w:r>
          </w:p>
        </w:tc>
        <w:tc>
          <w:tcPr>
            <w:tcW w:w="946" w:type="pct"/>
            <w:tcBorders>
              <w:top w:val="nil"/>
              <w:left w:val="nil"/>
              <w:bottom w:val="single" w:sz="4" w:space="0" w:color="auto"/>
              <w:right w:val="single" w:sz="4" w:space="0" w:color="auto"/>
            </w:tcBorders>
            <w:shd w:val="clear" w:color="000000" w:fill="FFFFFF"/>
            <w:vAlign w:val="center"/>
            <w:hideMark/>
          </w:tcPr>
          <w:p w:rsidR="00CC01B0" w:rsidRPr="00084405" w:rsidRDefault="00CC01B0"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2</w:t>
            </w:r>
          </w:p>
        </w:tc>
        <w:tc>
          <w:tcPr>
            <w:tcW w:w="679"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1,5</w:t>
            </w:r>
          </w:p>
        </w:tc>
      </w:tr>
      <w:tr w:rsidR="00CC01B0"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CC01B0" w:rsidRPr="00084405" w:rsidRDefault="00CC01B0" w:rsidP="00084405">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CC01B0" w:rsidRPr="00084405" w:rsidRDefault="00CC01B0" w:rsidP="00084405">
            <w:pPr>
              <w:spacing w:after="0" w:line="240" w:lineRule="auto"/>
              <w:rPr>
                <w:rFonts w:eastAsia="Times New Roman"/>
                <w:sz w:val="22"/>
              </w:rPr>
            </w:pPr>
          </w:p>
        </w:tc>
        <w:tc>
          <w:tcPr>
            <w:tcW w:w="681" w:type="pct"/>
            <w:vMerge/>
            <w:tcBorders>
              <w:top w:val="nil"/>
              <w:left w:val="single" w:sz="4" w:space="0" w:color="000000"/>
              <w:bottom w:val="single" w:sz="4" w:space="0" w:color="000000"/>
              <w:right w:val="single" w:sz="4" w:space="0" w:color="auto"/>
            </w:tcBorders>
            <w:vAlign w:val="center"/>
            <w:hideMark/>
          </w:tcPr>
          <w:p w:rsidR="00CC01B0" w:rsidRPr="00084405" w:rsidRDefault="00CC01B0" w:rsidP="00084405">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CC01B0" w:rsidRPr="00084405" w:rsidRDefault="00CC01B0"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36</w:t>
            </w:r>
          </w:p>
        </w:tc>
        <w:tc>
          <w:tcPr>
            <w:tcW w:w="679" w:type="pct"/>
            <w:tcBorders>
              <w:top w:val="nil"/>
              <w:left w:val="nil"/>
              <w:bottom w:val="single" w:sz="4" w:space="0" w:color="auto"/>
              <w:right w:val="single" w:sz="4" w:space="0" w:color="auto"/>
            </w:tcBorders>
            <w:shd w:val="clear" w:color="000000" w:fill="FFFFFF"/>
            <w:vAlign w:val="center"/>
            <w:hideMark/>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hideMark/>
          </w:tcPr>
          <w:p w:rsidR="00CC01B0" w:rsidRPr="00084405" w:rsidRDefault="00CC01B0" w:rsidP="00CC01B0">
            <w:pPr>
              <w:spacing w:after="0" w:line="240" w:lineRule="auto"/>
              <w:jc w:val="center"/>
              <w:rPr>
                <w:rFonts w:eastAsia="Times New Roman"/>
                <w:color w:val="000000"/>
                <w:sz w:val="20"/>
                <w:szCs w:val="20"/>
              </w:rPr>
            </w:pPr>
            <w:r>
              <w:rPr>
                <w:rFonts w:eastAsia="Times New Roman"/>
                <w:color w:val="000000"/>
                <w:sz w:val="20"/>
                <w:szCs w:val="20"/>
              </w:rPr>
              <w:t>53</w:t>
            </w:r>
          </w:p>
        </w:tc>
      </w:tr>
      <w:tr w:rsidR="001D0439"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6</w:t>
            </w:r>
          </w:p>
        </w:tc>
        <w:tc>
          <w:tcPr>
            <w:tcW w:w="1554"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Khoa học tự nhiên</w:t>
            </w: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bCs/>
                <w:color w:val="000000"/>
                <w:sz w:val="20"/>
                <w:szCs w:val="20"/>
              </w:rPr>
              <w:t>4</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bCs/>
                <w:color w:val="000000"/>
                <w:sz w:val="20"/>
                <w:szCs w:val="20"/>
              </w:rPr>
              <w:t>4</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bCs/>
                <w:color w:val="000000"/>
                <w:sz w:val="20"/>
                <w:szCs w:val="20"/>
              </w:rPr>
              <w:t>4</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1554" w:type="pct"/>
            <w:gridSpan w:val="2"/>
            <w:vMerge/>
            <w:tcBorders>
              <w:top w:val="single" w:sz="4" w:space="0" w:color="000000"/>
              <w:left w:val="single" w:sz="4" w:space="0" w:color="auto"/>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72</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68</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140</w:t>
            </w:r>
          </w:p>
        </w:tc>
      </w:tr>
      <w:tr w:rsidR="001D0439"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7</w:t>
            </w:r>
          </w:p>
        </w:tc>
        <w:tc>
          <w:tcPr>
            <w:tcW w:w="1554"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Công nghệ</w:t>
            </w: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1554" w:type="pct"/>
            <w:gridSpan w:val="2"/>
            <w:vMerge/>
            <w:tcBorders>
              <w:top w:val="single" w:sz="4" w:space="0" w:color="000000"/>
              <w:left w:val="single" w:sz="4" w:space="0" w:color="auto"/>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35</w:t>
            </w:r>
          </w:p>
        </w:tc>
      </w:tr>
      <w:tr w:rsidR="001D0439"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8</w:t>
            </w:r>
          </w:p>
        </w:tc>
        <w:tc>
          <w:tcPr>
            <w:tcW w:w="1554"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Tin học</w:t>
            </w: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1554" w:type="pct"/>
            <w:gridSpan w:val="2"/>
            <w:vMerge/>
            <w:tcBorders>
              <w:top w:val="single" w:sz="4" w:space="0" w:color="000000"/>
              <w:left w:val="single" w:sz="4" w:space="0" w:color="auto"/>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35</w:t>
            </w:r>
          </w:p>
        </w:tc>
      </w:tr>
      <w:tr w:rsidR="00084405"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9</w:t>
            </w:r>
          </w:p>
        </w:tc>
        <w:tc>
          <w:tcPr>
            <w:tcW w:w="1554"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84405" w:rsidRPr="00084405" w:rsidRDefault="00084405" w:rsidP="00084405">
            <w:pPr>
              <w:spacing w:after="0" w:line="240" w:lineRule="auto"/>
              <w:jc w:val="center"/>
              <w:rPr>
                <w:rFonts w:eastAsia="Times New Roman"/>
                <w:sz w:val="22"/>
              </w:rPr>
            </w:pPr>
            <w:r w:rsidRPr="00084405">
              <w:rPr>
                <w:rFonts w:eastAsia="Times New Roman"/>
                <w:sz w:val="22"/>
              </w:rPr>
              <w:t>GDTC</w:t>
            </w: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 </w:t>
            </w:r>
            <w:r w:rsidR="00203D86">
              <w:rPr>
                <w:rFonts w:eastAsia="Times New Roman"/>
                <w:color w:val="000000"/>
                <w:sz w:val="20"/>
                <w:szCs w:val="20"/>
              </w:rPr>
              <w:t>2</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203D86" w:rsidP="00084405">
            <w:pPr>
              <w:spacing w:after="0" w:line="240" w:lineRule="auto"/>
              <w:jc w:val="center"/>
              <w:rPr>
                <w:rFonts w:eastAsia="Times New Roman"/>
                <w:color w:val="000000"/>
                <w:sz w:val="20"/>
                <w:szCs w:val="20"/>
              </w:rPr>
            </w:pPr>
            <w:r>
              <w:rPr>
                <w:rFonts w:eastAsia="Times New Roman"/>
                <w:color w:val="000000"/>
                <w:sz w:val="20"/>
                <w:szCs w:val="20"/>
              </w:rPr>
              <w:t>2</w:t>
            </w:r>
            <w:r w:rsidR="00084405" w:rsidRPr="00084405">
              <w:rPr>
                <w:rFonts w:eastAsia="Times New Roman"/>
                <w:color w:val="000000"/>
                <w:sz w:val="20"/>
                <w:szCs w:val="20"/>
              </w:rPr>
              <w:t> </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203D86" w:rsidP="00084405">
            <w:pPr>
              <w:spacing w:after="0" w:line="240" w:lineRule="auto"/>
              <w:jc w:val="center"/>
              <w:rPr>
                <w:rFonts w:eastAsia="Times New Roman"/>
                <w:color w:val="000000"/>
                <w:sz w:val="20"/>
                <w:szCs w:val="20"/>
              </w:rPr>
            </w:pPr>
            <w:r>
              <w:rPr>
                <w:rFonts w:eastAsia="Times New Roman"/>
                <w:color w:val="000000"/>
                <w:sz w:val="20"/>
                <w:szCs w:val="20"/>
              </w:rPr>
              <w:t>2</w:t>
            </w:r>
            <w:r w:rsidR="00084405" w:rsidRPr="00084405">
              <w:rPr>
                <w:rFonts w:eastAsia="Times New Roman"/>
                <w:color w:val="000000"/>
                <w:sz w:val="20"/>
                <w:szCs w:val="20"/>
              </w:rPr>
              <w:t> </w:t>
            </w:r>
          </w:p>
        </w:tc>
      </w:tr>
      <w:tr w:rsidR="00084405"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084405" w:rsidRPr="00084405" w:rsidRDefault="00084405" w:rsidP="00084405">
            <w:pPr>
              <w:spacing w:after="0" w:line="240" w:lineRule="auto"/>
              <w:rPr>
                <w:rFonts w:eastAsia="Times New Roman"/>
                <w:color w:val="000000"/>
                <w:sz w:val="20"/>
                <w:szCs w:val="20"/>
              </w:rPr>
            </w:pPr>
          </w:p>
        </w:tc>
        <w:tc>
          <w:tcPr>
            <w:tcW w:w="1554" w:type="pct"/>
            <w:gridSpan w:val="2"/>
            <w:vMerge/>
            <w:tcBorders>
              <w:top w:val="single" w:sz="4" w:space="0" w:color="000000"/>
              <w:left w:val="single" w:sz="4" w:space="0" w:color="auto"/>
              <w:bottom w:val="single" w:sz="4" w:space="0" w:color="000000"/>
              <w:right w:val="single" w:sz="4" w:space="0" w:color="000000"/>
            </w:tcBorders>
            <w:vAlign w:val="center"/>
            <w:hideMark/>
          </w:tcPr>
          <w:p w:rsidR="00084405" w:rsidRPr="00084405" w:rsidRDefault="00084405" w:rsidP="00084405">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 </w:t>
            </w:r>
            <w:r w:rsidR="00203D86">
              <w:rPr>
                <w:rFonts w:eastAsia="Times New Roman"/>
                <w:color w:val="000000"/>
                <w:sz w:val="20"/>
                <w:szCs w:val="20"/>
              </w:rPr>
              <w:t>36</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203D86" w:rsidP="00084405">
            <w:pPr>
              <w:spacing w:after="0" w:line="240" w:lineRule="auto"/>
              <w:jc w:val="center"/>
              <w:rPr>
                <w:rFonts w:eastAsia="Times New Roman"/>
                <w:color w:val="000000"/>
                <w:sz w:val="20"/>
                <w:szCs w:val="20"/>
              </w:rPr>
            </w:pPr>
            <w:r>
              <w:rPr>
                <w:rFonts w:eastAsia="Times New Roman"/>
                <w:color w:val="000000"/>
                <w:sz w:val="20"/>
                <w:szCs w:val="20"/>
              </w:rPr>
              <w:t>34</w:t>
            </w:r>
            <w:r w:rsidR="00084405" w:rsidRPr="00084405">
              <w:rPr>
                <w:rFonts w:eastAsia="Times New Roman"/>
                <w:color w:val="000000"/>
                <w:sz w:val="20"/>
                <w:szCs w:val="20"/>
              </w:rPr>
              <w:t> </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203D86" w:rsidP="00084405">
            <w:pPr>
              <w:spacing w:after="0" w:line="240" w:lineRule="auto"/>
              <w:jc w:val="center"/>
              <w:rPr>
                <w:rFonts w:eastAsia="Times New Roman"/>
                <w:color w:val="000000"/>
                <w:sz w:val="20"/>
                <w:szCs w:val="20"/>
              </w:rPr>
            </w:pPr>
            <w:r>
              <w:rPr>
                <w:rFonts w:eastAsia="Times New Roman"/>
                <w:color w:val="000000"/>
                <w:sz w:val="20"/>
                <w:szCs w:val="20"/>
              </w:rPr>
              <w:t>70</w:t>
            </w:r>
            <w:r w:rsidR="00084405" w:rsidRPr="00084405">
              <w:rPr>
                <w:rFonts w:eastAsia="Times New Roman"/>
                <w:color w:val="000000"/>
                <w:sz w:val="20"/>
                <w:szCs w:val="20"/>
              </w:rPr>
              <w:t> </w:t>
            </w:r>
          </w:p>
        </w:tc>
      </w:tr>
      <w:tr w:rsidR="001D0439"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10</w:t>
            </w:r>
          </w:p>
        </w:tc>
        <w:tc>
          <w:tcPr>
            <w:tcW w:w="873" w:type="pct"/>
            <w:vMerge w:val="restart"/>
            <w:tcBorders>
              <w:top w:val="nil"/>
              <w:left w:val="nil"/>
              <w:bottom w:val="single" w:sz="4" w:space="0" w:color="000000"/>
              <w:right w:val="single" w:sz="4" w:space="0" w:color="000000"/>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Nghệ thuật</w:t>
            </w:r>
          </w:p>
        </w:tc>
        <w:tc>
          <w:tcPr>
            <w:tcW w:w="681" w:type="pct"/>
            <w:vMerge w:val="restart"/>
            <w:tcBorders>
              <w:top w:val="nil"/>
              <w:left w:val="single" w:sz="4" w:space="0" w:color="000000"/>
              <w:bottom w:val="single" w:sz="4" w:space="0" w:color="000000"/>
              <w:right w:val="single" w:sz="4" w:space="0" w:color="auto"/>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Âm nhạc</w:t>
            </w: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681" w:type="pct"/>
            <w:vMerge/>
            <w:tcBorders>
              <w:top w:val="nil"/>
              <w:left w:val="single" w:sz="4" w:space="0" w:color="000000"/>
              <w:bottom w:val="single" w:sz="4" w:space="0" w:color="000000"/>
              <w:right w:val="single" w:sz="4" w:space="0" w:color="auto"/>
            </w:tcBorders>
            <w:vAlign w:val="center"/>
            <w:hideMark/>
          </w:tcPr>
          <w:p w:rsidR="001D0439" w:rsidRPr="00084405" w:rsidRDefault="001D0439" w:rsidP="001D0439">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35</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681" w:type="pct"/>
            <w:vMerge w:val="restart"/>
            <w:tcBorders>
              <w:top w:val="nil"/>
              <w:left w:val="single" w:sz="4" w:space="0" w:color="000000"/>
              <w:bottom w:val="single" w:sz="4" w:space="0" w:color="000000"/>
              <w:right w:val="single" w:sz="4" w:space="0" w:color="auto"/>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Mĩ thuật</w:t>
            </w: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681" w:type="pct"/>
            <w:vMerge/>
            <w:tcBorders>
              <w:top w:val="nil"/>
              <w:left w:val="single" w:sz="4" w:space="0" w:color="000000"/>
              <w:bottom w:val="single" w:sz="4" w:space="0" w:color="000000"/>
              <w:right w:val="single" w:sz="4" w:space="0" w:color="auto"/>
            </w:tcBorders>
            <w:vAlign w:val="center"/>
            <w:hideMark/>
          </w:tcPr>
          <w:p w:rsidR="001D0439" w:rsidRPr="00084405" w:rsidRDefault="001D0439" w:rsidP="001D0439">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35</w:t>
            </w:r>
          </w:p>
        </w:tc>
      </w:tr>
      <w:tr w:rsidR="00084405" w:rsidRPr="00084405" w:rsidTr="001D0439">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11</w:t>
            </w:r>
          </w:p>
        </w:tc>
        <w:tc>
          <w:tcPr>
            <w:tcW w:w="873" w:type="pct"/>
            <w:vMerge w:val="restart"/>
            <w:tcBorders>
              <w:top w:val="nil"/>
              <w:left w:val="nil"/>
              <w:bottom w:val="single" w:sz="4" w:space="0" w:color="000000"/>
              <w:right w:val="single" w:sz="4" w:space="0" w:color="000000"/>
            </w:tcBorders>
            <w:shd w:val="clear" w:color="auto" w:fill="auto"/>
            <w:vAlign w:val="center"/>
            <w:hideMark/>
          </w:tcPr>
          <w:p w:rsidR="00084405" w:rsidRPr="00084405" w:rsidRDefault="00084405" w:rsidP="00084405">
            <w:pPr>
              <w:spacing w:after="0" w:line="240" w:lineRule="auto"/>
              <w:jc w:val="center"/>
              <w:rPr>
                <w:rFonts w:eastAsia="Times New Roman"/>
                <w:sz w:val="22"/>
              </w:rPr>
            </w:pPr>
            <w:r w:rsidRPr="00084405">
              <w:rPr>
                <w:rFonts w:eastAsia="Times New Roman"/>
                <w:sz w:val="22"/>
              </w:rPr>
              <w:t>HĐTN, HN</w:t>
            </w:r>
          </w:p>
        </w:tc>
        <w:tc>
          <w:tcPr>
            <w:tcW w:w="681" w:type="pct"/>
            <w:vMerge w:val="restart"/>
            <w:tcBorders>
              <w:top w:val="nil"/>
              <w:left w:val="single" w:sz="4" w:space="0" w:color="000000"/>
              <w:bottom w:val="single" w:sz="4" w:space="0" w:color="000000"/>
              <w:right w:val="single" w:sz="4" w:space="0" w:color="auto"/>
            </w:tcBorders>
            <w:shd w:val="clear" w:color="auto" w:fill="auto"/>
            <w:vAlign w:val="center"/>
            <w:hideMark/>
          </w:tcPr>
          <w:p w:rsidR="00084405" w:rsidRPr="00084405" w:rsidRDefault="00084405" w:rsidP="00084405">
            <w:pPr>
              <w:spacing w:after="0" w:line="240" w:lineRule="auto"/>
              <w:jc w:val="center"/>
              <w:rPr>
                <w:rFonts w:eastAsia="Times New Roman"/>
                <w:sz w:val="22"/>
              </w:rPr>
            </w:pPr>
            <w:r w:rsidRPr="00084405">
              <w:rPr>
                <w:rFonts w:eastAsia="Times New Roman"/>
                <w:sz w:val="22"/>
              </w:rPr>
              <w:t>CC+SHCT</w:t>
            </w: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tcPr>
          <w:p w:rsidR="00084405" w:rsidRPr="00084405" w:rsidRDefault="001D0439" w:rsidP="00084405">
            <w:pPr>
              <w:spacing w:after="0" w:line="240" w:lineRule="auto"/>
              <w:jc w:val="center"/>
              <w:rPr>
                <w:rFonts w:eastAsia="Times New Roman"/>
                <w:color w:val="000000"/>
                <w:sz w:val="20"/>
                <w:szCs w:val="20"/>
              </w:rPr>
            </w:pPr>
            <w:r>
              <w:rPr>
                <w:rFonts w:eastAsia="Times New Roman"/>
                <w:color w:val="000000"/>
                <w:sz w:val="20"/>
                <w:szCs w:val="20"/>
              </w:rPr>
              <w:t>2</w:t>
            </w:r>
          </w:p>
        </w:tc>
        <w:tc>
          <w:tcPr>
            <w:tcW w:w="679" w:type="pct"/>
            <w:tcBorders>
              <w:top w:val="nil"/>
              <w:left w:val="nil"/>
              <w:bottom w:val="single" w:sz="4" w:space="0" w:color="auto"/>
              <w:right w:val="single" w:sz="4" w:space="0" w:color="auto"/>
            </w:tcBorders>
            <w:shd w:val="clear" w:color="000000" w:fill="FFFFFF"/>
            <w:vAlign w:val="center"/>
          </w:tcPr>
          <w:p w:rsidR="00084405" w:rsidRPr="00084405" w:rsidRDefault="001D0439" w:rsidP="00084405">
            <w:pPr>
              <w:spacing w:after="0" w:line="240" w:lineRule="auto"/>
              <w:jc w:val="center"/>
              <w:rPr>
                <w:rFonts w:eastAsia="Times New Roman"/>
                <w:color w:val="000000"/>
                <w:sz w:val="20"/>
                <w:szCs w:val="20"/>
              </w:rPr>
            </w:pPr>
            <w:r>
              <w:rPr>
                <w:rFonts w:eastAsia="Times New Roman"/>
                <w:color w:val="000000"/>
                <w:sz w:val="20"/>
                <w:szCs w:val="20"/>
              </w:rPr>
              <w:t>2</w:t>
            </w:r>
          </w:p>
        </w:tc>
        <w:tc>
          <w:tcPr>
            <w:tcW w:w="795" w:type="pct"/>
            <w:tcBorders>
              <w:top w:val="nil"/>
              <w:left w:val="nil"/>
              <w:bottom w:val="single" w:sz="4" w:space="0" w:color="auto"/>
              <w:right w:val="single" w:sz="4" w:space="0" w:color="auto"/>
            </w:tcBorders>
            <w:shd w:val="clear" w:color="000000" w:fill="FFFFFF"/>
            <w:vAlign w:val="center"/>
          </w:tcPr>
          <w:p w:rsidR="00084405" w:rsidRPr="00084405" w:rsidRDefault="001D0439" w:rsidP="00084405">
            <w:pPr>
              <w:spacing w:after="0" w:line="240" w:lineRule="auto"/>
              <w:jc w:val="center"/>
              <w:rPr>
                <w:rFonts w:eastAsia="Times New Roman"/>
                <w:color w:val="000000"/>
                <w:sz w:val="20"/>
                <w:szCs w:val="20"/>
              </w:rPr>
            </w:pPr>
            <w:r>
              <w:rPr>
                <w:rFonts w:eastAsia="Times New Roman"/>
                <w:color w:val="000000"/>
                <w:sz w:val="20"/>
                <w:szCs w:val="20"/>
              </w:rPr>
              <w:t>2</w:t>
            </w:r>
          </w:p>
        </w:tc>
      </w:tr>
      <w:tr w:rsidR="00084405"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084405" w:rsidRPr="00084405" w:rsidRDefault="00084405" w:rsidP="00084405">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084405" w:rsidRPr="00084405" w:rsidRDefault="00084405" w:rsidP="00084405">
            <w:pPr>
              <w:spacing w:after="0" w:line="240" w:lineRule="auto"/>
              <w:rPr>
                <w:rFonts w:eastAsia="Times New Roman"/>
                <w:sz w:val="22"/>
              </w:rPr>
            </w:pPr>
          </w:p>
        </w:tc>
        <w:tc>
          <w:tcPr>
            <w:tcW w:w="681" w:type="pct"/>
            <w:vMerge/>
            <w:tcBorders>
              <w:top w:val="nil"/>
              <w:left w:val="single" w:sz="4" w:space="0" w:color="000000"/>
              <w:bottom w:val="single" w:sz="4" w:space="0" w:color="000000"/>
              <w:right w:val="single" w:sz="4" w:space="0" w:color="auto"/>
            </w:tcBorders>
            <w:vAlign w:val="center"/>
            <w:hideMark/>
          </w:tcPr>
          <w:p w:rsidR="00084405" w:rsidRPr="00084405" w:rsidRDefault="00084405" w:rsidP="00084405">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084405" w:rsidRPr="00084405" w:rsidRDefault="00084405" w:rsidP="00084405">
            <w:pPr>
              <w:spacing w:after="0" w:line="240" w:lineRule="auto"/>
              <w:jc w:val="center"/>
              <w:rPr>
                <w:rFonts w:eastAsia="Times New Roman"/>
                <w:color w:val="000000"/>
                <w:sz w:val="20"/>
                <w:szCs w:val="20"/>
              </w:rPr>
            </w:pPr>
            <w:r w:rsidRPr="00084405">
              <w:rPr>
                <w:rFonts w:eastAsia="Times New Roman"/>
                <w:color w:val="000000"/>
                <w:sz w:val="20"/>
                <w:szCs w:val="20"/>
              </w:rPr>
              <w:t> </w:t>
            </w:r>
            <w:r w:rsidR="001D0439">
              <w:rPr>
                <w:rFonts w:eastAsia="Times New Roman"/>
                <w:color w:val="000000"/>
                <w:sz w:val="20"/>
                <w:szCs w:val="20"/>
              </w:rPr>
              <w:t>36</w:t>
            </w:r>
          </w:p>
        </w:tc>
        <w:tc>
          <w:tcPr>
            <w:tcW w:w="679" w:type="pct"/>
            <w:tcBorders>
              <w:top w:val="nil"/>
              <w:left w:val="nil"/>
              <w:bottom w:val="single" w:sz="4" w:space="0" w:color="auto"/>
              <w:right w:val="single" w:sz="4" w:space="0" w:color="auto"/>
            </w:tcBorders>
            <w:shd w:val="clear" w:color="000000" w:fill="FFFFFF"/>
            <w:vAlign w:val="center"/>
            <w:hideMark/>
          </w:tcPr>
          <w:p w:rsidR="00084405" w:rsidRPr="00084405" w:rsidRDefault="001D0439" w:rsidP="00084405">
            <w:pPr>
              <w:spacing w:after="0" w:line="240" w:lineRule="auto"/>
              <w:jc w:val="center"/>
              <w:rPr>
                <w:rFonts w:eastAsia="Times New Roman"/>
                <w:color w:val="000000"/>
                <w:sz w:val="20"/>
                <w:szCs w:val="20"/>
              </w:rPr>
            </w:pPr>
            <w:r>
              <w:rPr>
                <w:rFonts w:eastAsia="Times New Roman"/>
                <w:color w:val="000000"/>
                <w:sz w:val="20"/>
                <w:szCs w:val="20"/>
              </w:rPr>
              <w:t>34</w:t>
            </w:r>
            <w:r w:rsidR="00084405" w:rsidRPr="00084405">
              <w:rPr>
                <w:rFonts w:eastAsia="Times New Roman"/>
                <w:color w:val="000000"/>
                <w:sz w:val="20"/>
                <w:szCs w:val="20"/>
              </w:rPr>
              <w:t> </w:t>
            </w:r>
          </w:p>
        </w:tc>
        <w:tc>
          <w:tcPr>
            <w:tcW w:w="795" w:type="pct"/>
            <w:tcBorders>
              <w:top w:val="nil"/>
              <w:left w:val="nil"/>
              <w:bottom w:val="single" w:sz="4" w:space="0" w:color="auto"/>
              <w:right w:val="single" w:sz="4" w:space="0" w:color="auto"/>
            </w:tcBorders>
            <w:shd w:val="clear" w:color="000000" w:fill="FFFFFF"/>
            <w:vAlign w:val="center"/>
            <w:hideMark/>
          </w:tcPr>
          <w:p w:rsidR="00084405" w:rsidRPr="00084405" w:rsidRDefault="001D0439" w:rsidP="00084405">
            <w:pPr>
              <w:spacing w:after="0" w:line="240" w:lineRule="auto"/>
              <w:jc w:val="center"/>
              <w:rPr>
                <w:rFonts w:eastAsia="Times New Roman"/>
                <w:color w:val="000000"/>
                <w:sz w:val="20"/>
                <w:szCs w:val="20"/>
              </w:rPr>
            </w:pPr>
            <w:r>
              <w:rPr>
                <w:rFonts w:eastAsia="Times New Roman"/>
                <w:color w:val="000000"/>
                <w:sz w:val="20"/>
                <w:szCs w:val="20"/>
              </w:rPr>
              <w:t>70</w:t>
            </w:r>
            <w:r w:rsidR="00084405" w:rsidRPr="00084405">
              <w:rPr>
                <w:rFonts w:eastAsia="Times New Roman"/>
                <w:color w:val="000000"/>
                <w:sz w:val="20"/>
                <w:szCs w:val="20"/>
              </w:rPr>
              <w:t> </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681" w:type="pct"/>
            <w:vMerge w:val="restart"/>
            <w:tcBorders>
              <w:top w:val="nil"/>
              <w:left w:val="single" w:sz="4" w:space="0" w:color="000000"/>
              <w:bottom w:val="single" w:sz="4" w:space="0" w:color="000000"/>
              <w:right w:val="single" w:sz="4" w:space="0" w:color="auto"/>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TN CĐ</w:t>
            </w: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r>
      <w:tr w:rsidR="001D0439" w:rsidRPr="00084405" w:rsidTr="00084405">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873" w:type="pct"/>
            <w:vMerge/>
            <w:tcBorders>
              <w:top w:val="nil"/>
              <w:left w:val="nil"/>
              <w:bottom w:val="single" w:sz="4" w:space="0" w:color="000000"/>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681" w:type="pct"/>
            <w:vMerge/>
            <w:tcBorders>
              <w:top w:val="nil"/>
              <w:left w:val="single" w:sz="4" w:space="0" w:color="000000"/>
              <w:bottom w:val="single" w:sz="4" w:space="0" w:color="000000"/>
              <w:right w:val="single" w:sz="4" w:space="0" w:color="auto"/>
            </w:tcBorders>
            <w:vAlign w:val="center"/>
            <w:hideMark/>
          </w:tcPr>
          <w:p w:rsidR="001D0439" w:rsidRPr="00084405" w:rsidRDefault="001D0439" w:rsidP="001D0439">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35</w:t>
            </w:r>
          </w:p>
        </w:tc>
      </w:tr>
      <w:tr w:rsidR="001D0439" w:rsidRPr="00084405" w:rsidTr="00084405">
        <w:trPr>
          <w:trHeight w:val="240"/>
        </w:trPr>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12</w:t>
            </w:r>
          </w:p>
        </w:tc>
        <w:tc>
          <w:tcPr>
            <w:tcW w:w="1554"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1D0439" w:rsidRPr="00084405" w:rsidRDefault="001D0439" w:rsidP="001D0439">
            <w:pPr>
              <w:spacing w:after="0" w:line="240" w:lineRule="auto"/>
              <w:jc w:val="center"/>
              <w:rPr>
                <w:rFonts w:eastAsia="Times New Roman"/>
                <w:sz w:val="22"/>
              </w:rPr>
            </w:pPr>
            <w:r w:rsidRPr="00084405">
              <w:rPr>
                <w:rFonts w:eastAsia="Times New Roman"/>
                <w:sz w:val="22"/>
              </w:rPr>
              <w:t>GDĐP</w:t>
            </w: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Số tiết/tuần</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w:t>
            </w:r>
          </w:p>
        </w:tc>
      </w:tr>
      <w:tr w:rsidR="001D0439" w:rsidRPr="00084405" w:rsidTr="001D0439">
        <w:trPr>
          <w:trHeight w:val="240"/>
        </w:trPr>
        <w:tc>
          <w:tcPr>
            <w:tcW w:w="313" w:type="pct"/>
            <w:vMerge/>
            <w:tcBorders>
              <w:top w:val="nil"/>
              <w:left w:val="single" w:sz="4" w:space="0" w:color="auto"/>
              <w:bottom w:val="single" w:sz="4" w:space="0" w:color="auto"/>
              <w:right w:val="single" w:sz="4" w:space="0" w:color="auto"/>
            </w:tcBorders>
            <w:vAlign w:val="center"/>
            <w:hideMark/>
          </w:tcPr>
          <w:p w:rsidR="001D0439" w:rsidRPr="00084405" w:rsidRDefault="001D0439" w:rsidP="001D0439">
            <w:pPr>
              <w:spacing w:after="0" w:line="240" w:lineRule="auto"/>
              <w:rPr>
                <w:rFonts w:eastAsia="Times New Roman"/>
                <w:color w:val="000000"/>
                <w:sz w:val="20"/>
                <w:szCs w:val="20"/>
              </w:rPr>
            </w:pPr>
          </w:p>
        </w:tc>
        <w:tc>
          <w:tcPr>
            <w:tcW w:w="1554" w:type="pct"/>
            <w:gridSpan w:val="2"/>
            <w:vMerge/>
            <w:tcBorders>
              <w:top w:val="single" w:sz="4" w:space="0" w:color="000000"/>
              <w:left w:val="single" w:sz="4" w:space="0" w:color="auto"/>
              <w:bottom w:val="single" w:sz="4" w:space="0" w:color="auto"/>
              <w:right w:val="single" w:sz="4" w:space="0" w:color="000000"/>
            </w:tcBorders>
            <w:vAlign w:val="center"/>
            <w:hideMark/>
          </w:tcPr>
          <w:p w:rsidR="001D0439" w:rsidRPr="00084405" w:rsidRDefault="001D0439" w:rsidP="001D0439">
            <w:pPr>
              <w:spacing w:after="0" w:line="240" w:lineRule="auto"/>
              <w:rPr>
                <w:rFonts w:eastAsia="Times New Roman"/>
                <w:sz w:val="22"/>
              </w:rPr>
            </w:pPr>
          </w:p>
        </w:tc>
        <w:tc>
          <w:tcPr>
            <w:tcW w:w="946"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sidRPr="00084405">
              <w:rPr>
                <w:rFonts w:eastAsia="Times New Roman"/>
                <w:color w:val="000000"/>
                <w:sz w:val="20"/>
                <w:szCs w:val="20"/>
              </w:rPr>
              <w:t>Tổng số tiết</w:t>
            </w:r>
          </w:p>
        </w:tc>
        <w:tc>
          <w:tcPr>
            <w:tcW w:w="713"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18</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17</w:t>
            </w:r>
          </w:p>
        </w:tc>
        <w:tc>
          <w:tcPr>
            <w:tcW w:w="795" w:type="pct"/>
            <w:tcBorders>
              <w:top w:val="nil"/>
              <w:left w:val="nil"/>
              <w:bottom w:val="single" w:sz="4" w:space="0" w:color="auto"/>
              <w:right w:val="single" w:sz="4" w:space="0" w:color="auto"/>
            </w:tcBorders>
            <w:shd w:val="clear" w:color="000000" w:fill="FFFFFF"/>
            <w:vAlign w:val="center"/>
            <w:hideMark/>
          </w:tcPr>
          <w:p w:rsidR="001D0439" w:rsidRPr="00084405" w:rsidRDefault="001D0439" w:rsidP="001D0439">
            <w:pPr>
              <w:spacing w:after="0" w:line="240" w:lineRule="auto"/>
              <w:jc w:val="center"/>
              <w:rPr>
                <w:rFonts w:eastAsia="Times New Roman"/>
                <w:color w:val="000000"/>
                <w:sz w:val="20"/>
                <w:szCs w:val="20"/>
              </w:rPr>
            </w:pPr>
            <w:r>
              <w:rPr>
                <w:rFonts w:eastAsia="Times New Roman"/>
                <w:color w:val="000000"/>
                <w:sz w:val="20"/>
                <w:szCs w:val="20"/>
              </w:rPr>
              <w:t>35</w:t>
            </w:r>
          </w:p>
        </w:tc>
      </w:tr>
    </w:tbl>
    <w:p w:rsidR="002E48A8" w:rsidRDefault="002E48A8" w:rsidP="003204A4">
      <w:pPr>
        <w:spacing w:before="60" w:after="0"/>
        <w:ind w:firstLine="720"/>
        <w:jc w:val="both"/>
        <w:rPr>
          <w:b/>
          <w:i/>
          <w:szCs w:val="28"/>
        </w:rPr>
      </w:pPr>
      <w:r w:rsidRPr="002E48A8">
        <w:rPr>
          <w:b/>
          <w:i/>
          <w:szCs w:val="28"/>
        </w:rPr>
        <w:t>Lớp 7, 8, 9</w:t>
      </w:r>
    </w:p>
    <w:tbl>
      <w:tblPr>
        <w:tblW w:w="5000" w:type="pct"/>
        <w:tblLook w:val="04A0" w:firstRow="1" w:lastRow="0" w:firstColumn="1" w:lastColumn="0" w:noHBand="0" w:noVBand="1"/>
      </w:tblPr>
      <w:tblGrid>
        <w:gridCol w:w="486"/>
        <w:gridCol w:w="1050"/>
        <w:gridCol w:w="1284"/>
        <w:gridCol w:w="681"/>
        <w:gridCol w:w="632"/>
        <w:gridCol w:w="685"/>
        <w:gridCol w:w="713"/>
        <w:gridCol w:w="713"/>
        <w:gridCol w:w="813"/>
        <w:gridCol w:w="899"/>
        <w:gridCol w:w="713"/>
        <w:gridCol w:w="789"/>
      </w:tblGrid>
      <w:tr w:rsidR="001D0439" w:rsidRPr="001D0439" w:rsidTr="00203D86">
        <w:trPr>
          <w:trHeight w:val="240"/>
          <w:tblHeader/>
        </w:trPr>
        <w:tc>
          <w:tcPr>
            <w:tcW w:w="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TT</w:t>
            </w:r>
          </w:p>
        </w:tc>
        <w:tc>
          <w:tcPr>
            <w:tcW w:w="5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Môn học</w:t>
            </w:r>
          </w:p>
        </w:tc>
        <w:tc>
          <w:tcPr>
            <w:tcW w:w="679" w:type="pct"/>
            <w:tcBorders>
              <w:top w:val="single" w:sz="4" w:space="0" w:color="auto"/>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Số tiết/tuần</w:t>
            </w:r>
          </w:p>
        </w:tc>
        <w:tc>
          <w:tcPr>
            <w:tcW w:w="1055" w:type="pct"/>
            <w:gridSpan w:val="3"/>
            <w:tcBorders>
              <w:top w:val="single" w:sz="4" w:space="0" w:color="auto"/>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Số tiết học của từng môn Lớp 7</w:t>
            </w:r>
          </w:p>
        </w:tc>
        <w:tc>
          <w:tcPr>
            <w:tcW w:w="1184" w:type="pct"/>
            <w:gridSpan w:val="3"/>
            <w:tcBorders>
              <w:top w:val="single" w:sz="4" w:space="0" w:color="auto"/>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Số tiết học của từng môn Lớp 8</w:t>
            </w:r>
          </w:p>
        </w:tc>
        <w:tc>
          <w:tcPr>
            <w:tcW w:w="1271" w:type="pct"/>
            <w:gridSpan w:val="3"/>
            <w:tcBorders>
              <w:top w:val="single" w:sz="4" w:space="0" w:color="auto"/>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Số tiết học của từng môn Lớp 9</w:t>
            </w:r>
          </w:p>
        </w:tc>
      </w:tr>
      <w:tr w:rsidR="001D0439" w:rsidRPr="001D0439" w:rsidTr="00203D86">
        <w:trPr>
          <w:trHeight w:val="240"/>
          <w:tblHeader/>
        </w:trPr>
        <w:tc>
          <w:tcPr>
            <w:tcW w:w="257" w:type="pct"/>
            <w:vMerge/>
            <w:tcBorders>
              <w:top w:val="single" w:sz="4" w:space="0" w:color="auto"/>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b/>
                <w:bCs/>
                <w:color w:val="000000"/>
                <w:sz w:val="20"/>
                <w:szCs w:val="20"/>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b/>
                <w:bCs/>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TS tiết </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HK1</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HK2</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CN</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HK1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HK2</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CN</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HK1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HK2</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b/>
                <w:bCs/>
                <w:color w:val="000000"/>
                <w:sz w:val="20"/>
                <w:szCs w:val="20"/>
              </w:rPr>
            </w:pPr>
            <w:r w:rsidRPr="001D0439">
              <w:rPr>
                <w:rFonts w:eastAsia="Times New Roman"/>
                <w:b/>
                <w:bCs/>
                <w:color w:val="000000"/>
                <w:sz w:val="20"/>
                <w:szCs w:val="20"/>
              </w:rPr>
              <w:t>CN</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Ngữ văn</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4</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4</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4</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4</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4</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4</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5</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bCs/>
                <w:color w:val="000000"/>
                <w:sz w:val="20"/>
                <w:szCs w:val="20"/>
              </w:rPr>
              <w:t>5</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72</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68</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140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68</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140</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90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85</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175</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Lịch sử</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53</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52</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GDCD</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Tiếng anh</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54</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51</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105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54</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51</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105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Mĩ thuật</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6</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Âm nhạc</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0</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0</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Toán</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4</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5F7D87" w:rsidRDefault="005F7D87" w:rsidP="001D0439">
            <w:pPr>
              <w:spacing w:after="0" w:line="240" w:lineRule="auto"/>
              <w:jc w:val="center"/>
              <w:rPr>
                <w:rFonts w:eastAsia="Times New Roman"/>
                <w:color w:val="FF0000"/>
                <w:sz w:val="20"/>
                <w:szCs w:val="20"/>
              </w:rPr>
            </w:pPr>
            <w:r w:rsidRPr="005F7D87">
              <w:rPr>
                <w:rFonts w:eastAsia="Times New Roman"/>
                <w:color w:val="FF0000"/>
                <w:sz w:val="20"/>
                <w:szCs w:val="20"/>
              </w:rPr>
              <w:t>72</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5F7D87" w:rsidRDefault="005F7D87" w:rsidP="001D0439">
            <w:pPr>
              <w:spacing w:after="0" w:line="240" w:lineRule="auto"/>
              <w:jc w:val="center"/>
              <w:rPr>
                <w:rFonts w:eastAsia="Times New Roman"/>
                <w:color w:val="FF0000"/>
                <w:sz w:val="20"/>
                <w:szCs w:val="20"/>
              </w:rPr>
            </w:pPr>
            <w:r w:rsidRPr="005F7D87">
              <w:rPr>
                <w:rFonts w:eastAsia="Times New Roman"/>
                <w:color w:val="FF0000"/>
                <w:sz w:val="20"/>
                <w:szCs w:val="20"/>
              </w:rPr>
              <w:t>68</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5F7D87" w:rsidRDefault="001D0439" w:rsidP="001D0439">
            <w:pPr>
              <w:spacing w:after="0" w:line="240" w:lineRule="auto"/>
              <w:jc w:val="center"/>
              <w:rPr>
                <w:rFonts w:eastAsia="Times New Roman"/>
                <w:color w:val="FF0000"/>
                <w:sz w:val="20"/>
                <w:szCs w:val="20"/>
              </w:rPr>
            </w:pPr>
            <w:r w:rsidRPr="005F7D87">
              <w:rPr>
                <w:rFonts w:eastAsia="Times New Roman"/>
                <w:color w:val="FF0000"/>
                <w:sz w:val="20"/>
                <w:szCs w:val="20"/>
              </w:rPr>
              <w:t>140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5F7D87" w:rsidRDefault="001D0439" w:rsidP="001D0439">
            <w:pPr>
              <w:spacing w:after="0" w:line="240" w:lineRule="auto"/>
              <w:jc w:val="center"/>
              <w:rPr>
                <w:rFonts w:eastAsia="Times New Roman"/>
                <w:color w:val="FF0000"/>
                <w:sz w:val="20"/>
                <w:szCs w:val="20"/>
              </w:rPr>
            </w:pPr>
            <w:r w:rsidRPr="005F7D87">
              <w:rPr>
                <w:rFonts w:eastAsia="Times New Roman"/>
                <w:color w:val="FF0000"/>
                <w:sz w:val="20"/>
                <w:szCs w:val="20"/>
              </w:rPr>
              <w:t>72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5F7D87" w:rsidRDefault="001D0439" w:rsidP="001D0439">
            <w:pPr>
              <w:spacing w:after="0" w:line="240" w:lineRule="auto"/>
              <w:jc w:val="center"/>
              <w:rPr>
                <w:rFonts w:eastAsia="Times New Roman"/>
                <w:color w:val="FF0000"/>
                <w:sz w:val="20"/>
                <w:szCs w:val="20"/>
              </w:rPr>
            </w:pPr>
            <w:r w:rsidRPr="005F7D87">
              <w:rPr>
                <w:rFonts w:eastAsia="Times New Roman"/>
                <w:color w:val="FF0000"/>
                <w:sz w:val="20"/>
                <w:szCs w:val="20"/>
              </w:rPr>
              <w:t>68</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140</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68</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140</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8</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Vật lí</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9</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Hóa học</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 </w:t>
            </w:r>
            <w:r w:rsidR="00CC01B0">
              <w:rPr>
                <w:rFonts w:eastAsia="Times New Roman"/>
                <w:color w:val="000000"/>
                <w:sz w:val="20"/>
                <w:szCs w:val="20"/>
              </w:rPr>
              <w:t>/</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 </w:t>
            </w:r>
            <w:r w:rsidR="00CC01B0">
              <w:rPr>
                <w:rFonts w:eastAsia="Times New Roman"/>
                <w:color w:val="000000"/>
                <w:sz w:val="20"/>
                <w:szCs w:val="20"/>
              </w:rPr>
              <w:t>/</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CC01B0" w:rsidP="001D0439">
            <w:pPr>
              <w:spacing w:after="0" w:line="240" w:lineRule="auto"/>
              <w:jc w:val="center"/>
              <w:rPr>
                <w:rFonts w:eastAsia="Times New Roman"/>
                <w:color w:val="000000"/>
                <w:sz w:val="20"/>
                <w:szCs w:val="20"/>
              </w:rPr>
            </w:pPr>
            <w:r>
              <w:rPr>
                <w:rFonts w:eastAsia="Times New Roman"/>
                <w:color w:val="000000"/>
                <w:sz w:val="20"/>
                <w:szCs w:val="20"/>
              </w:rPr>
              <w:t>/</w:t>
            </w:r>
            <w:r w:rsidR="001D0439" w:rsidRPr="001D0439">
              <w:rPr>
                <w:rFonts w:eastAsia="Times New Roman"/>
                <w:color w:val="000000"/>
                <w:sz w:val="20"/>
                <w:szCs w:val="20"/>
              </w:rPr>
              <w:t> </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 </w:t>
            </w:r>
            <w:r w:rsidR="00CC01B0">
              <w:rPr>
                <w:rFonts w:eastAsia="Times New Roman"/>
                <w:color w:val="000000"/>
                <w:sz w:val="20"/>
                <w:szCs w:val="20"/>
              </w:rPr>
              <w:t>/</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CC01B0" w:rsidP="001D0439">
            <w:pPr>
              <w:spacing w:after="0" w:line="240" w:lineRule="auto"/>
              <w:jc w:val="center"/>
              <w:rPr>
                <w:rFonts w:eastAsia="Times New Roman"/>
                <w:color w:val="000000"/>
                <w:sz w:val="20"/>
                <w:szCs w:val="20"/>
              </w:rPr>
            </w:pPr>
            <w:r>
              <w:rPr>
                <w:rFonts w:eastAsia="Times New Roman"/>
                <w:color w:val="000000"/>
                <w:sz w:val="20"/>
                <w:szCs w:val="20"/>
              </w:rPr>
              <w:t>/</w:t>
            </w:r>
            <w:r w:rsidR="001D0439" w:rsidRPr="001D0439">
              <w:rPr>
                <w:rFonts w:eastAsia="Times New Roman"/>
                <w:color w:val="000000"/>
                <w:sz w:val="20"/>
                <w:szCs w:val="20"/>
              </w:rPr>
              <w:t> </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CC01B0" w:rsidP="001D0439">
            <w:pPr>
              <w:spacing w:after="0" w:line="240" w:lineRule="auto"/>
              <w:jc w:val="center"/>
              <w:rPr>
                <w:rFonts w:eastAsia="Times New Roman"/>
                <w:color w:val="000000"/>
                <w:sz w:val="20"/>
                <w:szCs w:val="20"/>
              </w:rPr>
            </w:pPr>
            <w:r>
              <w:rPr>
                <w:rFonts w:eastAsia="Times New Roman"/>
                <w:color w:val="000000"/>
                <w:sz w:val="20"/>
                <w:szCs w:val="20"/>
              </w:rPr>
              <w:t>/</w:t>
            </w:r>
            <w:r w:rsidR="001D0439" w:rsidRPr="001D0439">
              <w:rPr>
                <w:rFonts w:eastAsia="Times New Roman"/>
                <w:color w:val="000000"/>
                <w:sz w:val="20"/>
                <w:szCs w:val="20"/>
              </w:rPr>
              <w:t> </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10</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Sinh học</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11</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Địa lý</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52</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52</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12</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Công nghệ</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1,5</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27</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26</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53</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27</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26</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53</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18</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17</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35</w:t>
            </w:r>
          </w:p>
        </w:tc>
      </w:tr>
      <w:tr w:rsidR="001D0439" w:rsidRPr="001D0439" w:rsidTr="001D0439">
        <w:trPr>
          <w:trHeight w:val="240"/>
        </w:trPr>
        <w:tc>
          <w:tcPr>
            <w:tcW w:w="25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13</w:t>
            </w: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TD</w:t>
            </w: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Số tiết/tuần</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2</w:t>
            </w:r>
          </w:p>
        </w:tc>
      </w:tr>
      <w:tr w:rsidR="001D0439" w:rsidRPr="001D0439" w:rsidTr="001D0439">
        <w:trPr>
          <w:trHeight w:val="240"/>
        </w:trPr>
        <w:tc>
          <w:tcPr>
            <w:tcW w:w="257"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555" w:type="pct"/>
            <w:vMerge/>
            <w:tcBorders>
              <w:top w:val="nil"/>
              <w:left w:val="single" w:sz="4" w:space="0" w:color="auto"/>
              <w:bottom w:val="single" w:sz="4" w:space="0" w:color="auto"/>
              <w:right w:val="single" w:sz="4" w:space="0" w:color="auto"/>
            </w:tcBorders>
            <w:vAlign w:val="center"/>
            <w:hideMark/>
          </w:tcPr>
          <w:p w:rsidR="001D0439" w:rsidRPr="001D0439" w:rsidRDefault="001D0439" w:rsidP="001D0439">
            <w:pPr>
              <w:spacing w:after="0" w:line="240" w:lineRule="auto"/>
              <w:rPr>
                <w:rFonts w:eastAsia="Times New Roman"/>
                <w:color w:val="000000"/>
                <w:sz w:val="20"/>
                <w:szCs w:val="20"/>
              </w:rPr>
            </w:pPr>
          </w:p>
        </w:tc>
        <w:tc>
          <w:tcPr>
            <w:tcW w:w="67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Tổng số tiết</w:t>
            </w:r>
          </w:p>
        </w:tc>
        <w:tc>
          <w:tcPr>
            <w:tcW w:w="36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34"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362"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30"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c>
          <w:tcPr>
            <w:tcW w:w="475"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36</w:t>
            </w:r>
          </w:p>
        </w:tc>
        <w:tc>
          <w:tcPr>
            <w:tcW w:w="377"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34</w:t>
            </w:r>
          </w:p>
        </w:tc>
        <w:tc>
          <w:tcPr>
            <w:tcW w:w="419" w:type="pct"/>
            <w:tcBorders>
              <w:top w:val="nil"/>
              <w:left w:val="nil"/>
              <w:bottom w:val="single" w:sz="4" w:space="0" w:color="auto"/>
              <w:right w:val="single" w:sz="4" w:space="0" w:color="auto"/>
            </w:tcBorders>
            <w:shd w:val="clear" w:color="000000" w:fill="FFFFFF"/>
            <w:vAlign w:val="center"/>
            <w:hideMark/>
          </w:tcPr>
          <w:p w:rsidR="001D0439" w:rsidRPr="001D0439" w:rsidRDefault="001D0439" w:rsidP="001D0439">
            <w:pPr>
              <w:spacing w:after="0" w:line="240" w:lineRule="auto"/>
              <w:jc w:val="center"/>
              <w:rPr>
                <w:rFonts w:eastAsia="Times New Roman"/>
                <w:color w:val="000000"/>
                <w:sz w:val="20"/>
                <w:szCs w:val="20"/>
              </w:rPr>
            </w:pPr>
            <w:r w:rsidRPr="001D0439">
              <w:rPr>
                <w:rFonts w:eastAsia="Times New Roman"/>
                <w:color w:val="000000"/>
                <w:sz w:val="20"/>
                <w:szCs w:val="20"/>
              </w:rPr>
              <w:t>70</w:t>
            </w:r>
          </w:p>
        </w:tc>
      </w:tr>
    </w:tbl>
    <w:p w:rsidR="00EA4B74" w:rsidRDefault="00EA4B74" w:rsidP="00EA4B74">
      <w:pPr>
        <w:pStyle w:val="ListParagraph"/>
        <w:tabs>
          <w:tab w:val="left" w:pos="342"/>
        </w:tabs>
        <w:ind w:left="1470"/>
        <w:rPr>
          <w:i/>
          <w:color w:val="FF0000"/>
        </w:rPr>
      </w:pPr>
    </w:p>
    <w:p w:rsidR="008E0CF3" w:rsidRPr="00466882" w:rsidRDefault="008E0CF3" w:rsidP="0098372D">
      <w:pPr>
        <w:spacing w:after="0"/>
        <w:ind w:firstLine="567"/>
        <w:rPr>
          <w:i/>
          <w:sz w:val="26"/>
          <w:szCs w:val="26"/>
        </w:rPr>
      </w:pPr>
      <w:r w:rsidRPr="00466882">
        <w:rPr>
          <w:i/>
          <w:sz w:val="26"/>
          <w:szCs w:val="26"/>
        </w:rPr>
        <w:t>1.2.</w:t>
      </w:r>
      <w:r w:rsidR="00C83BEE" w:rsidRPr="00466882">
        <w:rPr>
          <w:i/>
          <w:sz w:val="26"/>
          <w:szCs w:val="26"/>
        </w:rPr>
        <w:t>2</w:t>
      </w:r>
      <w:r w:rsidRPr="00466882">
        <w:rPr>
          <w:i/>
          <w:sz w:val="26"/>
          <w:szCs w:val="26"/>
        </w:rPr>
        <w:t>. Kế hoạch giáo dục các môn học</w:t>
      </w:r>
    </w:p>
    <w:p w:rsidR="009A4F24" w:rsidRPr="00466882" w:rsidRDefault="009A4F24" w:rsidP="0098372D">
      <w:pPr>
        <w:spacing w:after="0"/>
        <w:ind w:firstLine="567"/>
        <w:jc w:val="both"/>
        <w:rPr>
          <w:i/>
          <w:sz w:val="26"/>
          <w:szCs w:val="26"/>
        </w:rPr>
      </w:pPr>
      <w:proofErr w:type="gramStart"/>
      <w:r w:rsidRPr="00466882">
        <w:rPr>
          <w:i/>
          <w:sz w:val="26"/>
          <w:szCs w:val="26"/>
        </w:rPr>
        <w:t>a</w:t>
      </w:r>
      <w:proofErr w:type="gramEnd"/>
      <w:r w:rsidRPr="00466882">
        <w:rPr>
          <w:i/>
          <w:sz w:val="26"/>
          <w:szCs w:val="26"/>
        </w:rPr>
        <w:t>/ Nguyên tắc chung</w:t>
      </w:r>
    </w:p>
    <w:p w:rsidR="0075188D" w:rsidRPr="00466882" w:rsidRDefault="0075188D" w:rsidP="0098372D">
      <w:pPr>
        <w:spacing w:after="0"/>
        <w:ind w:firstLine="567"/>
        <w:jc w:val="both"/>
        <w:textAlignment w:val="baseline"/>
        <w:rPr>
          <w:rFonts w:eastAsia="Times New Roman"/>
          <w:sz w:val="26"/>
          <w:szCs w:val="26"/>
        </w:rPr>
      </w:pPr>
      <w:r w:rsidRPr="00466882">
        <w:rPr>
          <w:rFonts w:eastAsia="Times New Roman"/>
          <w:sz w:val="26"/>
          <w:szCs w:val="26"/>
          <w:lang w:val="vi-VN"/>
        </w:rPr>
        <w:t>Xây dựng kế hoạch giáo dục của nhà trường theo hướng dẫn điều chỉnh nội dung dạy học của Bộ GDĐT từ năm học 2020-2021</w:t>
      </w:r>
      <w:r w:rsidRPr="00466882">
        <w:rPr>
          <w:sz w:val="26"/>
          <w:szCs w:val="26"/>
        </w:rPr>
        <w:t>. Trường hợp dịch bệnh phức tạp, không thể tổ chức dạy học trực tiếp thì tổ chức dạy học trực tuyến, học qua truyền hình và các hình thức phù hợp khác để hoàn thành kế hoạch năm học, bảo đảm ch</w:t>
      </w:r>
      <w:r w:rsidRPr="00466882">
        <w:rPr>
          <w:sz w:val="26"/>
          <w:szCs w:val="26"/>
          <w:lang w:val="vi-VN"/>
        </w:rPr>
        <w:t>ấ</w:t>
      </w:r>
      <w:r w:rsidRPr="00466882">
        <w:rPr>
          <w:sz w:val="26"/>
          <w:szCs w:val="26"/>
        </w:rPr>
        <w:t>t lượng giáo dục</w:t>
      </w:r>
      <w:r w:rsidRPr="00466882">
        <w:rPr>
          <w:rFonts w:eastAsia="Times New Roman"/>
          <w:sz w:val="26"/>
          <w:szCs w:val="26"/>
          <w:lang w:val="vi-VN"/>
        </w:rPr>
        <w:t>; chủ động bố trí thời gian thực hiện chương trình bảo đảm tính khoa học, sư phạm, không gây áp lực đối với học sinh, không bắt buộc phải dạy đủ môn học ở tất cả các tuần, không bắt buộc phải chia đều số tiết/tuần để sử dụng hiệu quả cơ sở vật chất và đội ngũ giáo viên, nhân viên của nhà trường.</w:t>
      </w:r>
      <w:r w:rsidRPr="00466882">
        <w:rPr>
          <w:rFonts w:eastAsia="Times New Roman"/>
          <w:sz w:val="26"/>
          <w:szCs w:val="26"/>
        </w:rPr>
        <w:t> </w:t>
      </w:r>
    </w:p>
    <w:p w:rsidR="0075188D" w:rsidRPr="00466882" w:rsidRDefault="0075188D" w:rsidP="0098372D">
      <w:pPr>
        <w:spacing w:after="0"/>
        <w:ind w:firstLine="567"/>
        <w:jc w:val="both"/>
        <w:rPr>
          <w:sz w:val="26"/>
          <w:szCs w:val="26"/>
        </w:rPr>
      </w:pPr>
      <w:r w:rsidRPr="00466882">
        <w:rPr>
          <w:sz w:val="26"/>
          <w:szCs w:val="26"/>
        </w:rPr>
        <w:t>- Thực hiện dạy 6 buổi/tuần, thực hiện ca sáng khối 6,7,8,9.</w:t>
      </w:r>
    </w:p>
    <w:p w:rsidR="0075188D" w:rsidRPr="00466882" w:rsidRDefault="0075188D" w:rsidP="0098372D">
      <w:pPr>
        <w:spacing w:after="0"/>
        <w:ind w:firstLine="567"/>
        <w:jc w:val="both"/>
        <w:rPr>
          <w:sz w:val="26"/>
          <w:szCs w:val="26"/>
        </w:rPr>
      </w:pPr>
      <w:r w:rsidRPr="00466882">
        <w:rPr>
          <w:sz w:val="26"/>
          <w:szCs w:val="26"/>
        </w:rPr>
        <w:t>- Trong quá trình thực hiện chương trình giáo dục cần thường xuyên rà soát, điều chỉnh trình Hiệu trưởng phê duyệt những nội dung điều chỉnh (nếu có).</w:t>
      </w:r>
    </w:p>
    <w:p w:rsidR="0075188D" w:rsidRPr="00466882" w:rsidRDefault="0075188D" w:rsidP="0098372D">
      <w:pPr>
        <w:spacing w:after="0"/>
        <w:ind w:firstLine="567"/>
        <w:jc w:val="both"/>
        <w:rPr>
          <w:i/>
          <w:sz w:val="26"/>
          <w:szCs w:val="26"/>
        </w:rPr>
      </w:pPr>
      <w:proofErr w:type="gramStart"/>
      <w:r w:rsidRPr="00466882">
        <w:rPr>
          <w:i/>
          <w:sz w:val="26"/>
          <w:szCs w:val="26"/>
        </w:rPr>
        <w:t>b</w:t>
      </w:r>
      <w:proofErr w:type="gramEnd"/>
      <w:r w:rsidRPr="00466882">
        <w:rPr>
          <w:i/>
          <w:sz w:val="26"/>
          <w:szCs w:val="26"/>
        </w:rPr>
        <w:t>/ Hướng dẫn thực hiện</w:t>
      </w:r>
    </w:p>
    <w:p w:rsidR="0075188D" w:rsidRPr="00466882" w:rsidRDefault="0075188D" w:rsidP="0098372D">
      <w:pPr>
        <w:spacing w:after="0"/>
        <w:ind w:firstLine="567"/>
        <w:jc w:val="both"/>
        <w:textAlignment w:val="baseline"/>
        <w:rPr>
          <w:rFonts w:eastAsia="Times New Roman"/>
          <w:sz w:val="26"/>
          <w:szCs w:val="26"/>
        </w:rPr>
      </w:pPr>
      <w:r w:rsidRPr="00466882">
        <w:rPr>
          <w:rFonts w:eastAsia="Times New Roman"/>
          <w:sz w:val="26"/>
          <w:szCs w:val="26"/>
          <w:lang w:val="vi-VN"/>
        </w:rPr>
        <w:t>a) Đối với lớp 6 thực hiện theo Chương trình GDPT 2018</w:t>
      </w:r>
      <w:r w:rsidRPr="00466882">
        <w:rPr>
          <w:rFonts w:eastAsia="Times New Roman"/>
          <w:sz w:val="26"/>
          <w:szCs w:val="26"/>
        </w:rPr>
        <w:t> </w:t>
      </w:r>
    </w:p>
    <w:p w:rsidR="0075188D" w:rsidRPr="00466882" w:rsidRDefault="0075188D" w:rsidP="0098372D">
      <w:pPr>
        <w:spacing w:after="0"/>
        <w:ind w:firstLine="567"/>
        <w:jc w:val="both"/>
        <w:textAlignment w:val="baseline"/>
        <w:rPr>
          <w:rFonts w:eastAsia="Times New Roman"/>
          <w:sz w:val="26"/>
          <w:szCs w:val="26"/>
        </w:rPr>
      </w:pPr>
      <w:r w:rsidRPr="00466882">
        <w:rPr>
          <w:rFonts w:eastAsia="Times New Roman"/>
          <w:sz w:val="26"/>
          <w:szCs w:val="26"/>
          <w:lang w:val="vi-VN"/>
        </w:rPr>
        <w:t xml:space="preserve">- </w:t>
      </w:r>
      <w:r w:rsidRPr="00466882">
        <w:rPr>
          <w:rFonts w:eastAsia="Times New Roman"/>
          <w:sz w:val="26"/>
          <w:szCs w:val="26"/>
        </w:rPr>
        <w:t>Xây</w:t>
      </w:r>
      <w:r w:rsidRPr="00466882">
        <w:rPr>
          <w:rFonts w:eastAsia="Times New Roman"/>
          <w:sz w:val="26"/>
          <w:szCs w:val="26"/>
          <w:lang w:val="vi-VN"/>
        </w:rPr>
        <w:t xml:space="preserve"> dựng và tổ chức thực hiện kế hoạch giáo dục của nhà trường theo Công văn số 2613/BGDĐT-GDTrH ngày 23/6/2021 của Bộ GDĐT và Công văn số 2030/SGDĐT-GDPT ngày 23/7/2021 của Sở GDĐT về việc triển khai thực hiện chương trình </w:t>
      </w:r>
      <w:r w:rsidRPr="00466882">
        <w:rPr>
          <w:rFonts w:eastAsia="Times New Roman"/>
          <w:sz w:val="26"/>
          <w:szCs w:val="26"/>
        </w:rPr>
        <w:t>GDTrH</w:t>
      </w:r>
      <w:r w:rsidRPr="00466882">
        <w:rPr>
          <w:rFonts w:eastAsia="Times New Roman"/>
          <w:sz w:val="26"/>
          <w:szCs w:val="26"/>
          <w:lang w:val="vi-VN"/>
        </w:rPr>
        <w:t xml:space="preserve"> năm học 2021-2022; xây dựng kế hoạch dạy học bám sát yêu cầu cần đạt theo Chương trình GDPT 2018 để tổ chức dạy học theo hình thức trực </w:t>
      </w:r>
      <w:r w:rsidRPr="00466882">
        <w:rPr>
          <w:rFonts w:eastAsia="Times New Roman"/>
          <w:sz w:val="26"/>
          <w:szCs w:val="26"/>
        </w:rPr>
        <w:t xml:space="preserve">tiếp </w:t>
      </w:r>
      <w:r w:rsidRPr="00466882">
        <w:rPr>
          <w:rFonts w:eastAsia="Times New Roman"/>
          <w:sz w:val="26"/>
          <w:szCs w:val="26"/>
          <w:lang w:val="vi-VN"/>
        </w:rPr>
        <w:t xml:space="preserve">và trực </w:t>
      </w:r>
      <w:r w:rsidRPr="00466882">
        <w:rPr>
          <w:rFonts w:eastAsia="Times New Roman"/>
          <w:sz w:val="26"/>
          <w:szCs w:val="26"/>
        </w:rPr>
        <w:t>tuyến</w:t>
      </w:r>
      <w:r w:rsidRPr="00466882">
        <w:rPr>
          <w:rFonts w:eastAsia="Times New Roman"/>
          <w:sz w:val="26"/>
          <w:szCs w:val="26"/>
          <w:lang w:val="vi-VN"/>
        </w:rPr>
        <w:t xml:space="preserve"> phù hợp với tình hình phòng, chống dịch Covid-19.</w:t>
      </w:r>
      <w:r w:rsidRPr="00466882">
        <w:rPr>
          <w:rFonts w:eastAsia="Times New Roman"/>
          <w:sz w:val="26"/>
          <w:szCs w:val="26"/>
        </w:rPr>
        <w:t> </w:t>
      </w:r>
    </w:p>
    <w:p w:rsidR="0075188D" w:rsidRPr="00466882" w:rsidRDefault="0075188D" w:rsidP="0098372D">
      <w:pPr>
        <w:spacing w:after="0"/>
        <w:ind w:firstLine="567"/>
        <w:jc w:val="both"/>
        <w:textAlignment w:val="baseline"/>
        <w:rPr>
          <w:rFonts w:eastAsia="Times New Roman"/>
          <w:sz w:val="26"/>
          <w:szCs w:val="26"/>
        </w:rPr>
      </w:pPr>
      <w:r w:rsidRPr="00466882">
        <w:rPr>
          <w:rFonts w:eastAsia="Times New Roman"/>
          <w:sz w:val="26"/>
          <w:szCs w:val="26"/>
          <w:lang w:val="vi-VN"/>
        </w:rPr>
        <w:t>- Tổ chức dạy học môn Lịch sử và Địa lí, môn Nghệ thuật bố trí dạy học đồng thời các phân môn Lịch sử, Địa lí (đối với môn Lịch sử và Địa lí), các nội dung Âm nhạc, Mĩ thuật (đối với môn Nghệ thuật) bảo đảm tương đương về thời lượng trong từng học kì.</w:t>
      </w:r>
      <w:r w:rsidRPr="00466882">
        <w:rPr>
          <w:rFonts w:eastAsia="Times New Roman"/>
          <w:sz w:val="26"/>
          <w:szCs w:val="26"/>
        </w:rPr>
        <w:t> </w:t>
      </w:r>
    </w:p>
    <w:p w:rsidR="0075188D" w:rsidRPr="00466882" w:rsidRDefault="0075188D" w:rsidP="0098372D">
      <w:pPr>
        <w:spacing w:after="0"/>
        <w:ind w:firstLine="567"/>
        <w:jc w:val="both"/>
        <w:rPr>
          <w:sz w:val="26"/>
          <w:szCs w:val="26"/>
          <w:lang w:val="vi-VN"/>
        </w:rPr>
      </w:pPr>
      <w:r w:rsidRPr="00466882">
        <w:rPr>
          <w:sz w:val="26"/>
          <w:szCs w:val="26"/>
          <w:lang w:val="vi-VN"/>
        </w:rPr>
        <w:t>-</w:t>
      </w:r>
      <w:r w:rsidRPr="00466882">
        <w:rPr>
          <w:sz w:val="26"/>
          <w:szCs w:val="26"/>
          <w:lang w:val="pt-BR"/>
        </w:rPr>
        <w:t xml:space="preserve"> Môn Khoa học tự nhiên</w:t>
      </w:r>
      <w:r w:rsidRPr="00466882">
        <w:rPr>
          <w:sz w:val="26"/>
          <w:szCs w:val="26"/>
          <w:lang w:val="vi-VN"/>
        </w:rPr>
        <w:t>:</w:t>
      </w:r>
      <w:r w:rsidRPr="00466882">
        <w:rPr>
          <w:sz w:val="26"/>
          <w:szCs w:val="26"/>
        </w:rPr>
        <w:t xml:space="preserve"> </w:t>
      </w:r>
      <w:r w:rsidRPr="00466882">
        <w:rPr>
          <w:bCs/>
          <w:iCs/>
          <w:sz w:val="26"/>
          <w:szCs w:val="26"/>
        </w:rPr>
        <w:t>K</w:t>
      </w:r>
      <w:r w:rsidRPr="00466882">
        <w:rPr>
          <w:bCs/>
          <w:iCs/>
          <w:spacing w:val="-6"/>
          <w:sz w:val="26"/>
          <w:szCs w:val="26"/>
        </w:rPr>
        <w:t xml:space="preserve">ế hoạch dạy học môn học được xây dựng phù hợp với logic sắp xếp các chủ đề của chương trình môn học và </w:t>
      </w:r>
      <w:r w:rsidRPr="00466882">
        <w:rPr>
          <w:bCs/>
          <w:iCs/>
          <w:sz w:val="26"/>
          <w:szCs w:val="26"/>
        </w:rPr>
        <w:t>điều kiện tổ chức dạy học của nhà trường</w:t>
      </w:r>
      <w:r w:rsidRPr="00466882">
        <w:rPr>
          <w:bCs/>
          <w:iCs/>
          <w:spacing w:val="-6"/>
          <w:sz w:val="26"/>
          <w:szCs w:val="26"/>
        </w:rPr>
        <w:t xml:space="preserve">. Căn cứ vào điều kiện thực tế, nhà trường có thể tổ chức dạy học đồng thời các chủ đề </w:t>
      </w:r>
      <w:r w:rsidRPr="00466882">
        <w:rPr>
          <w:bCs/>
          <w:iCs/>
          <w:spacing w:val="-6"/>
          <w:sz w:val="26"/>
          <w:szCs w:val="26"/>
        </w:rPr>
        <w:lastRenderedPageBreak/>
        <w:t xml:space="preserve">trong từng học kì, bảo đảm tính khoa học, sư phạm, phù hợp với nội dung môn học. </w:t>
      </w:r>
      <w:r w:rsidRPr="00466882">
        <w:rPr>
          <w:spacing w:val="-6"/>
          <w:sz w:val="26"/>
          <w:szCs w:val="26"/>
          <w:lang w:val="pt-BR"/>
        </w:rPr>
        <w:t>Căn cứ tình hình đội ngũ giáo viên của nhà trường, hiệu trưởng phân công giáo viên dạy học các chủ đề phù hợp với năng lực chuyên môn của giáo viên</w:t>
      </w:r>
      <w:r w:rsidRPr="00466882">
        <w:rPr>
          <w:bCs/>
          <w:iCs/>
          <w:sz w:val="26"/>
          <w:szCs w:val="26"/>
        </w:rPr>
        <w:t xml:space="preserve">. </w:t>
      </w:r>
      <w:r w:rsidRPr="00466882">
        <w:rPr>
          <w:spacing w:val="-6"/>
          <w:sz w:val="26"/>
          <w:szCs w:val="26"/>
          <w:lang w:val="pt-BR"/>
        </w:rPr>
        <w:t xml:space="preserve">Nhà trường cần chủ động xây dựng kế hoạch đào tạo, bồi dưỡng để giáo viên đáp ứng yêu cầu </w:t>
      </w:r>
      <w:r w:rsidRPr="00466882">
        <w:rPr>
          <w:sz w:val="26"/>
          <w:szCs w:val="26"/>
          <w:lang w:val="pt-BR"/>
        </w:rPr>
        <w:t xml:space="preserve">về chuyên môn </w:t>
      </w:r>
      <w:r w:rsidRPr="00466882">
        <w:rPr>
          <w:spacing w:val="-6"/>
          <w:sz w:val="26"/>
          <w:szCs w:val="26"/>
          <w:lang w:val="pt-BR"/>
        </w:rPr>
        <w:t>đảm nhận việc dạy học các chủ đề hoặc toàn bộ chương trình môn học.</w:t>
      </w:r>
    </w:p>
    <w:p w:rsidR="002B7AA0" w:rsidRDefault="0075188D" w:rsidP="0098372D">
      <w:pPr>
        <w:spacing w:after="0"/>
        <w:ind w:firstLine="567"/>
        <w:jc w:val="both"/>
        <w:rPr>
          <w:sz w:val="26"/>
          <w:szCs w:val="26"/>
        </w:rPr>
      </w:pPr>
      <w:r w:rsidRPr="00466882">
        <w:rPr>
          <w:bCs/>
          <w:iCs/>
          <w:sz w:val="26"/>
          <w:szCs w:val="26"/>
          <w:lang w:val="vi-VN"/>
        </w:rPr>
        <w:t>-</w:t>
      </w:r>
      <w:r w:rsidRPr="00466882">
        <w:rPr>
          <w:bCs/>
          <w:iCs/>
          <w:sz w:val="26"/>
          <w:szCs w:val="26"/>
        </w:rPr>
        <w:t xml:space="preserve"> Nội dung giáo dục của địa phương</w:t>
      </w:r>
      <w:r w:rsidRPr="00466882">
        <w:rPr>
          <w:bCs/>
          <w:iCs/>
          <w:sz w:val="26"/>
          <w:szCs w:val="26"/>
          <w:lang w:val="vi-VN"/>
        </w:rPr>
        <w:t>: Được thực hiện sau khi Sở GDĐT cung cấp tài liệu và ban hành văn bản hướng dẫn cụ thể.</w:t>
      </w:r>
      <w:r w:rsidRPr="00466882">
        <w:rPr>
          <w:sz w:val="26"/>
          <w:szCs w:val="26"/>
        </w:rPr>
        <w:t xml:space="preserve"> </w:t>
      </w:r>
    </w:p>
    <w:p w:rsidR="0075188D" w:rsidRPr="00466882" w:rsidRDefault="0075188D" w:rsidP="0098372D">
      <w:pPr>
        <w:spacing w:after="0"/>
        <w:ind w:firstLine="567"/>
        <w:jc w:val="both"/>
        <w:rPr>
          <w:bCs/>
          <w:iCs/>
          <w:sz w:val="26"/>
          <w:szCs w:val="26"/>
        </w:rPr>
      </w:pPr>
      <w:r w:rsidRPr="00466882">
        <w:rPr>
          <w:bCs/>
          <w:iCs/>
          <w:sz w:val="26"/>
          <w:szCs w:val="26"/>
          <w:lang w:val="vi-VN"/>
        </w:rPr>
        <w:t>-</w:t>
      </w:r>
      <w:r w:rsidRPr="00466882">
        <w:rPr>
          <w:bCs/>
          <w:iCs/>
          <w:sz w:val="26"/>
          <w:szCs w:val="26"/>
        </w:rPr>
        <w:t xml:space="preserve"> Hoạt động trải nghiệm, hướng nghiệp</w:t>
      </w:r>
      <w:r w:rsidRPr="00466882">
        <w:rPr>
          <w:bCs/>
          <w:iCs/>
          <w:sz w:val="26"/>
          <w:szCs w:val="26"/>
          <w:lang w:val="vi-VN"/>
        </w:rPr>
        <w:t>: B</w:t>
      </w:r>
      <w:r w:rsidRPr="00466882">
        <w:rPr>
          <w:sz w:val="26"/>
          <w:szCs w:val="26"/>
        </w:rPr>
        <w:t>ao gồm các nội dung hoạt động được tổ chức trong và ngoài nhà trường với các hình thức hoạt động chủ yếu là Sinh hoạt dưới cờ</w:t>
      </w:r>
      <w:r w:rsidR="002B7AA0">
        <w:rPr>
          <w:sz w:val="26"/>
          <w:szCs w:val="26"/>
        </w:rPr>
        <w:t xml:space="preserve"> </w:t>
      </w:r>
      <w:r w:rsidR="002B7AA0">
        <w:rPr>
          <w:color w:val="000000"/>
          <w:sz w:val="27"/>
          <w:szCs w:val="27"/>
        </w:rPr>
        <w:t>(phân công Tổng phụ trách Đội TNTP HCM thực hiện)</w:t>
      </w:r>
      <w:r w:rsidRPr="00466882">
        <w:rPr>
          <w:sz w:val="26"/>
          <w:szCs w:val="26"/>
        </w:rPr>
        <w:t>, Sinh hoạt lớp</w:t>
      </w:r>
      <w:r w:rsidR="002B7AA0">
        <w:rPr>
          <w:sz w:val="26"/>
          <w:szCs w:val="26"/>
        </w:rPr>
        <w:t xml:space="preserve"> </w:t>
      </w:r>
      <w:r w:rsidR="002B7AA0">
        <w:rPr>
          <w:color w:val="000000"/>
          <w:sz w:val="27"/>
          <w:szCs w:val="27"/>
        </w:rPr>
        <w:t>(phân công giáo viên chủ nhiệm thực hiện)</w:t>
      </w:r>
      <w:r w:rsidRPr="00466882">
        <w:rPr>
          <w:sz w:val="26"/>
          <w:szCs w:val="26"/>
        </w:rPr>
        <w:t xml:space="preserve">, Hoạt động giáo dục theo chủ đề và Hoạt động câu lạc bộ. </w:t>
      </w:r>
    </w:p>
    <w:p w:rsidR="0075188D" w:rsidRPr="00466882" w:rsidRDefault="0075188D" w:rsidP="0098372D">
      <w:pPr>
        <w:pBdr>
          <w:top w:val="nil"/>
          <w:left w:val="nil"/>
          <w:bottom w:val="nil"/>
          <w:right w:val="nil"/>
          <w:between w:val="nil"/>
        </w:pBdr>
        <w:spacing w:after="0"/>
        <w:ind w:firstLine="567"/>
        <w:jc w:val="both"/>
        <w:rPr>
          <w:rFonts w:eastAsia="Times New Roman"/>
          <w:sz w:val="26"/>
          <w:szCs w:val="26"/>
          <w:lang w:val="vi-VN"/>
        </w:rPr>
      </w:pPr>
      <w:r w:rsidRPr="00466882">
        <w:rPr>
          <w:rFonts w:eastAsia="Times New Roman"/>
          <w:sz w:val="26"/>
          <w:szCs w:val="26"/>
          <w:lang w:val="vi-VN"/>
        </w:rPr>
        <w:t xml:space="preserve">- Tổ chức dạy học môn Tin học theo Chương trình GDPT 2018 đối với những học sinh lớp 6. </w:t>
      </w:r>
    </w:p>
    <w:p w:rsidR="002B7AA0" w:rsidRPr="00892B0C" w:rsidRDefault="002B7AA0" w:rsidP="002B7AA0">
      <w:pPr>
        <w:pBdr>
          <w:top w:val="nil"/>
          <w:left w:val="nil"/>
          <w:bottom w:val="nil"/>
          <w:right w:val="nil"/>
          <w:between w:val="nil"/>
        </w:pBdr>
        <w:spacing w:after="120" w:line="240" w:lineRule="auto"/>
        <w:ind w:firstLine="567"/>
        <w:jc w:val="both"/>
        <w:rPr>
          <w:sz w:val="27"/>
          <w:szCs w:val="27"/>
        </w:rPr>
      </w:pPr>
      <w:r w:rsidRPr="00892B0C">
        <w:rPr>
          <w:sz w:val="27"/>
          <w:szCs w:val="27"/>
          <w:lang w:val="vi-VN"/>
        </w:rPr>
        <w:t xml:space="preserve">- </w:t>
      </w:r>
      <w:r>
        <w:rPr>
          <w:sz w:val="27"/>
          <w:szCs w:val="27"/>
        </w:rPr>
        <w:t>Các tổ chuyên môn t</w:t>
      </w:r>
      <w:r w:rsidRPr="00892B0C">
        <w:rPr>
          <w:sz w:val="27"/>
          <w:szCs w:val="27"/>
          <w:lang w:val="vi-VN"/>
        </w:rPr>
        <w:t xml:space="preserve">ăng cường </w:t>
      </w:r>
      <w:r>
        <w:rPr>
          <w:sz w:val="27"/>
          <w:szCs w:val="27"/>
        </w:rPr>
        <w:t xml:space="preserve">hiệu quả </w:t>
      </w:r>
      <w:r w:rsidRPr="00892B0C">
        <w:rPr>
          <w:sz w:val="27"/>
          <w:szCs w:val="27"/>
          <w:lang w:val="vi-VN"/>
        </w:rPr>
        <w:t xml:space="preserve">sinh hoạt chuyên môn dựa trên nghiên cứu bài học, </w:t>
      </w:r>
      <w:r>
        <w:rPr>
          <w:sz w:val="27"/>
          <w:szCs w:val="27"/>
        </w:rPr>
        <w:t xml:space="preserve">cụm chuyên môn sinh hoạt chuyên môn, </w:t>
      </w:r>
      <w:r w:rsidRPr="00892B0C">
        <w:rPr>
          <w:sz w:val="27"/>
          <w:szCs w:val="27"/>
          <w:lang w:val="vi-VN"/>
        </w:rPr>
        <w:t xml:space="preserve">tọa đàm trao đổi về tổ chức dạy học theo Chương trình GDPT 2018; đánh giá, rút kinh nghiệm trong quá trình dạy học và điều chỉnh kịp thời kế hoạch dạy học phù hợp với thực tế </w:t>
      </w:r>
      <w:r>
        <w:rPr>
          <w:sz w:val="27"/>
          <w:szCs w:val="27"/>
        </w:rPr>
        <w:t>nhà trường</w:t>
      </w:r>
      <w:r w:rsidRPr="00892B0C">
        <w:rPr>
          <w:sz w:val="27"/>
          <w:szCs w:val="27"/>
          <w:lang w:val="vi-VN"/>
        </w:rPr>
        <w:t>. </w:t>
      </w:r>
    </w:p>
    <w:p w:rsidR="0075188D" w:rsidRPr="00466882" w:rsidRDefault="0075188D" w:rsidP="0098372D">
      <w:pPr>
        <w:spacing w:after="0"/>
        <w:ind w:firstLine="567"/>
        <w:jc w:val="both"/>
        <w:textAlignment w:val="baseline"/>
        <w:rPr>
          <w:rFonts w:eastAsia="Times New Roman"/>
          <w:sz w:val="26"/>
          <w:szCs w:val="26"/>
          <w:lang w:val="vi-VN"/>
        </w:rPr>
      </w:pPr>
      <w:r w:rsidRPr="00466882">
        <w:rPr>
          <w:rFonts w:eastAsia="Times New Roman"/>
          <w:sz w:val="26"/>
          <w:szCs w:val="26"/>
          <w:lang w:val="vi-VN"/>
        </w:rPr>
        <w:t>b) Đối với các lớp</w:t>
      </w:r>
      <w:r w:rsidRPr="00466882">
        <w:rPr>
          <w:rFonts w:eastAsia="Times New Roman"/>
          <w:sz w:val="26"/>
          <w:szCs w:val="26"/>
        </w:rPr>
        <w:t xml:space="preserve"> 7,8,9</w:t>
      </w:r>
      <w:r w:rsidRPr="00466882">
        <w:rPr>
          <w:rFonts w:eastAsia="Times New Roman"/>
          <w:sz w:val="26"/>
          <w:szCs w:val="26"/>
          <w:lang w:val="vi-VN"/>
        </w:rPr>
        <w:t xml:space="preserve"> thực hiện theo Chương trình GDPT 2006 </w:t>
      </w:r>
    </w:p>
    <w:p w:rsidR="002B7AA0" w:rsidRPr="00B57F9D" w:rsidRDefault="002B7AA0" w:rsidP="002B7AA0">
      <w:pPr>
        <w:tabs>
          <w:tab w:val="left" w:pos="342"/>
        </w:tabs>
        <w:spacing w:after="120" w:line="240" w:lineRule="auto"/>
        <w:ind w:firstLine="567"/>
        <w:jc w:val="both"/>
        <w:rPr>
          <w:sz w:val="27"/>
          <w:szCs w:val="27"/>
        </w:rPr>
      </w:pPr>
      <w:r w:rsidRPr="00B57F9D">
        <w:rPr>
          <w:sz w:val="27"/>
          <w:szCs w:val="27"/>
        </w:rPr>
        <w:t>- Thực hiện Quyết định số 16/2006/QĐ-BGDĐT, ngày 05/5/2006 của Bộ Giáo dục và Đào tạo.</w:t>
      </w:r>
    </w:p>
    <w:p w:rsidR="0075188D" w:rsidRPr="00466882" w:rsidRDefault="002B7AA0" w:rsidP="0098372D">
      <w:pPr>
        <w:spacing w:after="0"/>
        <w:ind w:firstLine="567"/>
        <w:jc w:val="both"/>
        <w:textAlignment w:val="baseline"/>
        <w:rPr>
          <w:rFonts w:eastAsia="Times New Roman"/>
          <w:sz w:val="26"/>
          <w:szCs w:val="26"/>
          <w:lang w:val="vi-VN"/>
        </w:rPr>
      </w:pPr>
      <w:r>
        <w:rPr>
          <w:rFonts w:eastAsia="Times New Roman"/>
          <w:sz w:val="26"/>
          <w:szCs w:val="26"/>
          <w:lang w:val="vi-VN"/>
        </w:rPr>
        <w:t xml:space="preserve">- </w:t>
      </w:r>
      <w:r>
        <w:rPr>
          <w:rFonts w:eastAsia="Times New Roman"/>
          <w:sz w:val="26"/>
          <w:szCs w:val="26"/>
        </w:rPr>
        <w:t>X</w:t>
      </w:r>
      <w:r w:rsidR="0075188D" w:rsidRPr="00466882">
        <w:rPr>
          <w:rFonts w:eastAsia="Times New Roman"/>
          <w:sz w:val="26"/>
          <w:szCs w:val="26"/>
          <w:lang w:val="vi-VN"/>
        </w:rPr>
        <w:t xml:space="preserve">ây dựng, hoàn thiện kế hoạch giáo dục của nhà trường phù hợp với tình hình dịch Covid-19 tại địa phương theo hướng dẫn điều chỉnh nội dung dạy học tại Công văn số </w:t>
      </w:r>
      <w:r w:rsidR="0075188D" w:rsidRPr="00466882">
        <w:rPr>
          <w:rFonts w:eastAsia="Times New Roman"/>
          <w:b/>
          <w:i/>
          <w:sz w:val="26"/>
          <w:szCs w:val="26"/>
          <w:lang w:val="vi-VN"/>
        </w:rPr>
        <w:t>4040/BGDĐT-GDTrH  ngày 16/9/2021</w:t>
      </w:r>
      <w:r w:rsidR="0075188D" w:rsidRPr="00466882">
        <w:rPr>
          <w:rFonts w:eastAsia="Times New Roman"/>
          <w:sz w:val="26"/>
          <w:szCs w:val="26"/>
          <w:lang w:val="vi-VN"/>
        </w:rPr>
        <w:t xml:space="preserve"> của Bộ GDĐT về việc hướng dẫn thực hiện chương trình giáo dục phổ thông cấp THCS, THPT ứng phó với dịch covid-19 năm học 2021-2022 và các Công văn của Sở GDĐT: số 2197/SGDĐT-GDTrH ngày 24/8/2020 về việc hướng dẫn xây dựng kế hoạch giáo dục nhà trường theo định hướng phát triển phẩm chất và năng lực học sinh từ năm học 2020-2021; số 2030/SGDĐT - GDPT ngày 23/7/2021 về việc triển khai thực hiện chương trình GDTrH năm học 2021-2022. </w:t>
      </w:r>
    </w:p>
    <w:p w:rsidR="002B7AA0" w:rsidRDefault="0075188D" w:rsidP="0098372D">
      <w:pPr>
        <w:spacing w:after="0"/>
        <w:ind w:firstLine="567"/>
        <w:jc w:val="both"/>
        <w:textAlignment w:val="baseline"/>
        <w:rPr>
          <w:rFonts w:eastAsia="Times New Roman"/>
          <w:sz w:val="26"/>
          <w:szCs w:val="26"/>
          <w:lang w:val="vi-VN"/>
        </w:rPr>
      </w:pPr>
      <w:r w:rsidRPr="00466882">
        <w:rPr>
          <w:rFonts w:eastAsia="Times New Roman"/>
          <w:sz w:val="26"/>
          <w:szCs w:val="26"/>
          <w:lang w:val="vi-VN"/>
        </w:rPr>
        <w:t>- Khi xây dựng kế hoạch dạy học các môn học, hoạt động giáo dục, tăng cường các nội dung bổ trợ theo Chương trình GDPT 2018, chuẩn bị cho học sinh học theo Chương trình GDPT 2018 ở cấp THPT theo hướng dẫn tại Công văn số 2426/SGDĐT - GDPT ngày 30/8/2021 của Sở GDĐT về việc đánh giá công tác tập huấn bồi dưỡng chương trình GDPT hiện hành và đánh giá kết quả giáo dục dành cho tổ trưởng chuyên môn  theo chương trình GDPT</w:t>
      </w:r>
      <w:r w:rsidR="002B7AA0">
        <w:rPr>
          <w:rFonts w:eastAsia="Times New Roman"/>
          <w:sz w:val="26"/>
          <w:szCs w:val="26"/>
        </w:rPr>
        <w:t xml:space="preserve"> </w:t>
      </w:r>
      <w:r w:rsidRPr="00466882">
        <w:rPr>
          <w:rFonts w:eastAsia="Times New Roman"/>
          <w:sz w:val="26"/>
          <w:szCs w:val="26"/>
          <w:lang w:val="vi-VN"/>
        </w:rPr>
        <w:t>2018 - cấp THCS. </w:t>
      </w:r>
    </w:p>
    <w:p w:rsidR="0075188D" w:rsidRDefault="002B7AA0" w:rsidP="0098372D">
      <w:pPr>
        <w:spacing w:after="0"/>
        <w:ind w:firstLine="567"/>
        <w:jc w:val="both"/>
        <w:textAlignment w:val="baseline"/>
        <w:rPr>
          <w:sz w:val="26"/>
          <w:szCs w:val="26"/>
          <w:lang w:val="vi-VN"/>
        </w:rPr>
      </w:pPr>
      <w:r>
        <w:rPr>
          <w:sz w:val="26"/>
          <w:szCs w:val="26"/>
        </w:rPr>
        <w:t>C</w:t>
      </w:r>
      <w:r w:rsidR="0075188D" w:rsidRPr="00466882">
        <w:rPr>
          <w:sz w:val="26"/>
          <w:szCs w:val="26"/>
          <w:lang w:val="vi-VN"/>
        </w:rPr>
        <w:t xml:space="preserve">ác tổ chuyên môn, giáo viên </w:t>
      </w:r>
      <w:r w:rsidR="0075188D" w:rsidRPr="00466882">
        <w:rPr>
          <w:sz w:val="26"/>
          <w:szCs w:val="26"/>
        </w:rPr>
        <w:t>k</w:t>
      </w:r>
      <w:r w:rsidR="0075188D" w:rsidRPr="00466882">
        <w:rPr>
          <w:sz w:val="26"/>
          <w:szCs w:val="26"/>
          <w:lang w:val="vi-VN"/>
        </w:rPr>
        <w:t xml:space="preserve">hi xây dựng kế hoạch </w:t>
      </w:r>
      <w:r w:rsidR="0075188D" w:rsidRPr="00466882">
        <w:rPr>
          <w:sz w:val="26"/>
          <w:szCs w:val="26"/>
        </w:rPr>
        <w:t>dạy học</w:t>
      </w:r>
      <w:r w:rsidR="0075188D" w:rsidRPr="00466882">
        <w:rPr>
          <w:sz w:val="26"/>
          <w:szCs w:val="26"/>
          <w:lang w:val="vi-VN"/>
        </w:rPr>
        <w:t xml:space="preserve"> môn học cần</w:t>
      </w:r>
      <w:r w:rsidR="0075188D" w:rsidRPr="00466882">
        <w:rPr>
          <w:sz w:val="26"/>
          <w:szCs w:val="26"/>
        </w:rPr>
        <w:t xml:space="preserve"> nghiên cứu, </w:t>
      </w:r>
      <w:r w:rsidR="0075188D" w:rsidRPr="00466882">
        <w:rPr>
          <w:sz w:val="26"/>
          <w:szCs w:val="26"/>
          <w:lang w:val="vi-VN"/>
        </w:rPr>
        <w:t>thảo luận để lựa chọn, tích hợp linh hoạt</w:t>
      </w:r>
      <w:r w:rsidR="0075188D" w:rsidRPr="00466882">
        <w:rPr>
          <w:sz w:val="26"/>
          <w:szCs w:val="26"/>
        </w:rPr>
        <w:t xml:space="preserve"> </w:t>
      </w:r>
      <w:r w:rsidR="0075188D" w:rsidRPr="00466882">
        <w:rPr>
          <w:sz w:val="26"/>
          <w:szCs w:val="26"/>
          <w:lang w:val="vi-VN"/>
        </w:rPr>
        <w:t xml:space="preserve">nội dung bổ trợ theo </w:t>
      </w:r>
      <w:r w:rsidR="0075188D" w:rsidRPr="00466882">
        <w:rPr>
          <w:sz w:val="26"/>
          <w:szCs w:val="26"/>
        </w:rPr>
        <w:t>CT</w:t>
      </w:r>
      <w:r w:rsidR="0075188D" w:rsidRPr="00466882">
        <w:rPr>
          <w:sz w:val="26"/>
          <w:szCs w:val="26"/>
          <w:lang w:val="vi-VN"/>
        </w:rPr>
        <w:t xml:space="preserve">GDPT 2018 </w:t>
      </w:r>
      <w:r w:rsidR="0075188D" w:rsidRPr="00466882">
        <w:rPr>
          <w:sz w:val="26"/>
          <w:szCs w:val="26"/>
          <w:lang w:val="de-DE"/>
        </w:rPr>
        <w:t>v</w:t>
      </w:r>
      <w:r w:rsidR="0075188D" w:rsidRPr="00466882">
        <w:rPr>
          <w:sz w:val="26"/>
          <w:szCs w:val="26"/>
          <w:lang w:val="vi-VN"/>
        </w:rPr>
        <w:t xml:space="preserve">ào </w:t>
      </w:r>
      <w:r w:rsidR="0075188D" w:rsidRPr="00466882">
        <w:rPr>
          <w:sz w:val="26"/>
          <w:szCs w:val="26"/>
        </w:rPr>
        <w:t>CTGDPT</w:t>
      </w:r>
      <w:r w:rsidR="0075188D" w:rsidRPr="00466882">
        <w:rPr>
          <w:sz w:val="26"/>
          <w:szCs w:val="26"/>
          <w:lang w:val="vi-VN"/>
        </w:rPr>
        <w:t xml:space="preserve"> hiện hành</w:t>
      </w:r>
      <w:r w:rsidR="0075188D" w:rsidRPr="00466882">
        <w:rPr>
          <w:sz w:val="26"/>
          <w:szCs w:val="26"/>
        </w:rPr>
        <w:t xml:space="preserve"> với khối </w:t>
      </w:r>
      <w:r w:rsidR="0075188D" w:rsidRPr="00466882">
        <w:rPr>
          <w:sz w:val="26"/>
          <w:szCs w:val="26"/>
          <w:lang w:val="vi-VN"/>
        </w:rPr>
        <w:t>lớp 9</w:t>
      </w:r>
      <w:r w:rsidR="0075188D" w:rsidRPr="00466882">
        <w:rPr>
          <w:sz w:val="26"/>
          <w:szCs w:val="26"/>
        </w:rPr>
        <w:t xml:space="preserve">, </w:t>
      </w:r>
      <w:r w:rsidR="0075188D" w:rsidRPr="00466882">
        <w:rPr>
          <w:sz w:val="26"/>
          <w:szCs w:val="26"/>
          <w:lang w:val="vi-VN"/>
        </w:rPr>
        <w:t>đảm bảo vừa sức đối với học sinh và phù hợp với điều kiện thực tiễn của nhà trường.</w:t>
      </w:r>
    </w:p>
    <w:p w:rsidR="002B7AA0" w:rsidRPr="002B7AA0" w:rsidRDefault="002B7AA0" w:rsidP="002B7AA0">
      <w:pPr>
        <w:tabs>
          <w:tab w:val="left" w:pos="342"/>
        </w:tabs>
        <w:spacing w:after="120" w:line="240" w:lineRule="auto"/>
        <w:ind w:firstLine="567"/>
        <w:jc w:val="both"/>
        <w:rPr>
          <w:sz w:val="27"/>
          <w:szCs w:val="27"/>
        </w:rPr>
      </w:pPr>
      <w:r w:rsidRPr="002B7AA0">
        <w:rPr>
          <w:bCs/>
          <w:i/>
          <w:iCs/>
          <w:sz w:val="27"/>
          <w:szCs w:val="27"/>
        </w:rPr>
        <w:t>* Đối với môn</w:t>
      </w:r>
      <w:r w:rsidRPr="002B7AA0">
        <w:rPr>
          <w:i/>
          <w:iCs/>
          <w:sz w:val="27"/>
          <w:szCs w:val="27"/>
        </w:rPr>
        <w:t xml:space="preserve"> Tiếng Anh:</w:t>
      </w:r>
      <w:r w:rsidRPr="002B7AA0">
        <w:rPr>
          <w:sz w:val="27"/>
          <w:szCs w:val="27"/>
        </w:rPr>
        <w:t xml:space="preserve"> </w:t>
      </w:r>
    </w:p>
    <w:p w:rsidR="002B7AA0" w:rsidRDefault="002B7AA0" w:rsidP="002B7AA0">
      <w:pPr>
        <w:tabs>
          <w:tab w:val="left" w:pos="342"/>
        </w:tabs>
        <w:spacing w:after="120" w:line="240" w:lineRule="auto"/>
        <w:ind w:firstLine="567"/>
        <w:jc w:val="both"/>
        <w:rPr>
          <w:sz w:val="27"/>
          <w:szCs w:val="27"/>
        </w:rPr>
      </w:pPr>
      <w:r>
        <w:rPr>
          <w:sz w:val="27"/>
          <w:szCs w:val="27"/>
        </w:rPr>
        <w:lastRenderedPageBreak/>
        <w:t>- Thực hiện chương trình tiếng</w:t>
      </w:r>
      <w:r w:rsidRPr="002C0195">
        <w:rPr>
          <w:sz w:val="27"/>
          <w:szCs w:val="27"/>
        </w:rPr>
        <w:t xml:space="preserve"> Anh hệ </w:t>
      </w:r>
      <w:r>
        <w:rPr>
          <w:sz w:val="27"/>
          <w:szCs w:val="27"/>
        </w:rPr>
        <w:t>07</w:t>
      </w:r>
      <w:r w:rsidRPr="002C0195">
        <w:rPr>
          <w:sz w:val="27"/>
          <w:szCs w:val="27"/>
        </w:rPr>
        <w:t xml:space="preserve"> năm</w:t>
      </w:r>
      <w:r>
        <w:rPr>
          <w:sz w:val="27"/>
          <w:szCs w:val="27"/>
        </w:rPr>
        <w:t xml:space="preserve"> (đối với khối 7, 8</w:t>
      </w:r>
      <w:proofErr w:type="gramStart"/>
      <w:r>
        <w:rPr>
          <w:sz w:val="27"/>
          <w:szCs w:val="27"/>
        </w:rPr>
        <w:t>,9</w:t>
      </w:r>
      <w:proofErr w:type="gramEnd"/>
      <w:r>
        <w:rPr>
          <w:sz w:val="27"/>
          <w:szCs w:val="27"/>
        </w:rPr>
        <w:t>) và chương trình GDPT 2018 (đối với khối 6).</w:t>
      </w:r>
    </w:p>
    <w:p w:rsidR="002B7AA0" w:rsidRDefault="002B7AA0" w:rsidP="002B7AA0">
      <w:pPr>
        <w:tabs>
          <w:tab w:val="left" w:pos="342"/>
        </w:tabs>
        <w:spacing w:after="120" w:line="240" w:lineRule="auto"/>
        <w:ind w:firstLine="567"/>
        <w:jc w:val="both"/>
        <w:rPr>
          <w:sz w:val="27"/>
          <w:szCs w:val="27"/>
        </w:rPr>
      </w:pPr>
      <w:r>
        <w:rPr>
          <w:sz w:val="27"/>
          <w:szCs w:val="27"/>
        </w:rPr>
        <w:t xml:space="preserve">- Chuẩn bị các điều kiện để thựcc hiện nội dung Đề </w:t>
      </w:r>
      <w:proofErr w:type="gramStart"/>
      <w:r>
        <w:rPr>
          <w:sz w:val="27"/>
          <w:szCs w:val="27"/>
        </w:rPr>
        <w:t>án</w:t>
      </w:r>
      <w:proofErr w:type="gramEnd"/>
      <w:r>
        <w:rPr>
          <w:sz w:val="27"/>
          <w:szCs w:val="27"/>
        </w:rPr>
        <w:t xml:space="preserve"> “Nâng cao chất lượng đạy và học ngoại ngữ trong hệ thống GDPT giai đoạn 2021-2025”.</w:t>
      </w:r>
    </w:p>
    <w:p w:rsidR="002B7AA0" w:rsidRPr="002B7AA0" w:rsidRDefault="002B7AA0" w:rsidP="002B7AA0">
      <w:pPr>
        <w:spacing w:after="120" w:line="240" w:lineRule="auto"/>
        <w:ind w:firstLine="567"/>
        <w:rPr>
          <w:bCs/>
          <w:i/>
          <w:sz w:val="27"/>
          <w:szCs w:val="27"/>
        </w:rPr>
      </w:pPr>
      <w:r w:rsidRPr="002B7AA0">
        <w:rPr>
          <w:bCs/>
          <w:i/>
          <w:sz w:val="27"/>
          <w:szCs w:val="27"/>
        </w:rPr>
        <w:t>* Về nội dung giáo dục địa phương</w:t>
      </w:r>
    </w:p>
    <w:p w:rsidR="002B7AA0" w:rsidRPr="002C0195" w:rsidRDefault="002B7AA0" w:rsidP="002B7AA0">
      <w:pPr>
        <w:tabs>
          <w:tab w:val="left" w:pos="342"/>
        </w:tabs>
        <w:spacing w:after="120" w:line="240" w:lineRule="auto"/>
        <w:ind w:firstLine="567"/>
        <w:jc w:val="both"/>
        <w:rPr>
          <w:sz w:val="27"/>
          <w:szCs w:val="27"/>
        </w:rPr>
      </w:pPr>
      <w:r w:rsidRPr="002C0195">
        <w:rPr>
          <w:sz w:val="27"/>
          <w:szCs w:val="27"/>
        </w:rPr>
        <w:t xml:space="preserve">- Thực hiện ở các môn Ngữ văn, Lịch sử, Địa lý, Giáo dục công dân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72"/>
        <w:gridCol w:w="2126"/>
        <w:gridCol w:w="2127"/>
        <w:gridCol w:w="1877"/>
        <w:gridCol w:w="9"/>
      </w:tblGrid>
      <w:tr w:rsidR="002B7AA0" w:rsidRPr="00B30DB5" w:rsidTr="00F62BAF">
        <w:trPr>
          <w:tblHeader/>
        </w:trPr>
        <w:tc>
          <w:tcPr>
            <w:tcW w:w="563" w:type="dxa"/>
            <w:vMerge w:val="restart"/>
            <w:shd w:val="clear" w:color="auto" w:fill="auto"/>
            <w:vAlign w:val="center"/>
          </w:tcPr>
          <w:p w:rsidR="002B7AA0" w:rsidRPr="00B30DB5" w:rsidRDefault="002B7AA0" w:rsidP="00F62BAF">
            <w:pPr>
              <w:tabs>
                <w:tab w:val="left" w:pos="342"/>
              </w:tabs>
              <w:spacing w:after="0" w:line="240" w:lineRule="auto"/>
              <w:jc w:val="center"/>
              <w:rPr>
                <w:b/>
                <w:sz w:val="26"/>
                <w:szCs w:val="26"/>
              </w:rPr>
            </w:pPr>
            <w:r w:rsidRPr="00B30DB5">
              <w:rPr>
                <w:b/>
                <w:sz w:val="26"/>
                <w:szCs w:val="26"/>
              </w:rPr>
              <w:t>TT</w:t>
            </w:r>
          </w:p>
        </w:tc>
        <w:tc>
          <w:tcPr>
            <w:tcW w:w="2272" w:type="dxa"/>
            <w:vMerge w:val="restart"/>
            <w:shd w:val="clear" w:color="auto" w:fill="auto"/>
            <w:vAlign w:val="center"/>
          </w:tcPr>
          <w:p w:rsidR="002B7AA0" w:rsidRPr="00B30DB5" w:rsidRDefault="002B7AA0" w:rsidP="00F62BAF">
            <w:pPr>
              <w:tabs>
                <w:tab w:val="left" w:pos="342"/>
              </w:tabs>
              <w:spacing w:after="0" w:line="240" w:lineRule="auto"/>
              <w:jc w:val="center"/>
              <w:rPr>
                <w:b/>
                <w:sz w:val="26"/>
                <w:szCs w:val="26"/>
              </w:rPr>
            </w:pPr>
            <w:r w:rsidRPr="00B30DB5">
              <w:rPr>
                <w:b/>
                <w:sz w:val="26"/>
                <w:szCs w:val="26"/>
              </w:rPr>
              <w:t>Môn</w:t>
            </w:r>
          </w:p>
        </w:tc>
        <w:tc>
          <w:tcPr>
            <w:tcW w:w="6139" w:type="dxa"/>
            <w:gridSpan w:val="4"/>
            <w:shd w:val="clear" w:color="auto" w:fill="auto"/>
          </w:tcPr>
          <w:p w:rsidR="002B7AA0" w:rsidRPr="00B30DB5" w:rsidRDefault="002B7AA0" w:rsidP="00F62BAF">
            <w:pPr>
              <w:tabs>
                <w:tab w:val="left" w:pos="342"/>
              </w:tabs>
              <w:spacing w:after="0" w:line="240" w:lineRule="auto"/>
              <w:jc w:val="center"/>
              <w:rPr>
                <w:b/>
                <w:sz w:val="26"/>
                <w:szCs w:val="26"/>
              </w:rPr>
            </w:pPr>
            <w:r w:rsidRPr="00B30DB5">
              <w:rPr>
                <w:b/>
                <w:sz w:val="26"/>
                <w:szCs w:val="26"/>
              </w:rPr>
              <w:t>Số bài</w:t>
            </w:r>
          </w:p>
        </w:tc>
      </w:tr>
      <w:tr w:rsidR="002B7AA0" w:rsidRPr="00B30DB5" w:rsidTr="00F62BAF">
        <w:trPr>
          <w:gridAfter w:val="1"/>
          <w:wAfter w:w="9" w:type="dxa"/>
          <w:tblHeader/>
        </w:trPr>
        <w:tc>
          <w:tcPr>
            <w:tcW w:w="563" w:type="dxa"/>
            <w:vMerge/>
            <w:shd w:val="clear" w:color="auto" w:fill="auto"/>
          </w:tcPr>
          <w:p w:rsidR="002B7AA0" w:rsidRPr="00B30DB5" w:rsidRDefault="002B7AA0" w:rsidP="00F62BAF">
            <w:pPr>
              <w:tabs>
                <w:tab w:val="left" w:pos="342"/>
              </w:tabs>
              <w:spacing w:after="0" w:line="240" w:lineRule="auto"/>
              <w:jc w:val="both"/>
              <w:rPr>
                <w:b/>
                <w:sz w:val="26"/>
                <w:szCs w:val="26"/>
              </w:rPr>
            </w:pPr>
          </w:p>
        </w:tc>
        <w:tc>
          <w:tcPr>
            <w:tcW w:w="2272" w:type="dxa"/>
            <w:vMerge/>
            <w:shd w:val="clear" w:color="auto" w:fill="auto"/>
          </w:tcPr>
          <w:p w:rsidR="002B7AA0" w:rsidRPr="00B30DB5" w:rsidRDefault="002B7AA0" w:rsidP="00F62BAF">
            <w:pPr>
              <w:tabs>
                <w:tab w:val="left" w:pos="342"/>
              </w:tabs>
              <w:spacing w:after="0" w:line="240" w:lineRule="auto"/>
              <w:jc w:val="both"/>
              <w:rPr>
                <w:b/>
                <w:sz w:val="26"/>
                <w:szCs w:val="26"/>
              </w:rPr>
            </w:pPr>
          </w:p>
        </w:tc>
        <w:tc>
          <w:tcPr>
            <w:tcW w:w="2126" w:type="dxa"/>
            <w:shd w:val="clear" w:color="auto" w:fill="auto"/>
          </w:tcPr>
          <w:p w:rsidR="002B7AA0" w:rsidRPr="00B30DB5" w:rsidRDefault="002B7AA0" w:rsidP="00F62BAF">
            <w:pPr>
              <w:tabs>
                <w:tab w:val="left" w:pos="342"/>
              </w:tabs>
              <w:spacing w:after="0" w:line="240" w:lineRule="auto"/>
              <w:jc w:val="center"/>
              <w:rPr>
                <w:b/>
                <w:sz w:val="26"/>
                <w:szCs w:val="26"/>
              </w:rPr>
            </w:pPr>
            <w:r w:rsidRPr="00B30DB5">
              <w:rPr>
                <w:b/>
                <w:sz w:val="26"/>
                <w:szCs w:val="26"/>
              </w:rPr>
              <w:t>Lớp 7</w:t>
            </w:r>
          </w:p>
        </w:tc>
        <w:tc>
          <w:tcPr>
            <w:tcW w:w="2127" w:type="dxa"/>
            <w:shd w:val="clear" w:color="auto" w:fill="auto"/>
          </w:tcPr>
          <w:p w:rsidR="002B7AA0" w:rsidRPr="00B30DB5" w:rsidRDefault="002B7AA0" w:rsidP="00F62BAF">
            <w:pPr>
              <w:tabs>
                <w:tab w:val="left" w:pos="342"/>
              </w:tabs>
              <w:spacing w:after="0" w:line="240" w:lineRule="auto"/>
              <w:jc w:val="center"/>
              <w:rPr>
                <w:b/>
                <w:sz w:val="26"/>
                <w:szCs w:val="26"/>
              </w:rPr>
            </w:pPr>
            <w:r w:rsidRPr="00B30DB5">
              <w:rPr>
                <w:b/>
                <w:sz w:val="26"/>
                <w:szCs w:val="26"/>
              </w:rPr>
              <w:t>Lớp 8</w:t>
            </w:r>
          </w:p>
        </w:tc>
        <w:tc>
          <w:tcPr>
            <w:tcW w:w="1877" w:type="dxa"/>
            <w:shd w:val="clear" w:color="auto" w:fill="auto"/>
          </w:tcPr>
          <w:p w:rsidR="002B7AA0" w:rsidRPr="00B30DB5" w:rsidRDefault="002B7AA0" w:rsidP="00F62BAF">
            <w:pPr>
              <w:tabs>
                <w:tab w:val="left" w:pos="342"/>
              </w:tabs>
              <w:spacing w:after="0" w:line="240" w:lineRule="auto"/>
              <w:jc w:val="center"/>
              <w:rPr>
                <w:b/>
                <w:sz w:val="26"/>
                <w:szCs w:val="26"/>
              </w:rPr>
            </w:pPr>
            <w:r w:rsidRPr="00B30DB5">
              <w:rPr>
                <w:b/>
                <w:sz w:val="26"/>
                <w:szCs w:val="26"/>
              </w:rPr>
              <w:t>Lớp 9</w:t>
            </w:r>
          </w:p>
        </w:tc>
      </w:tr>
      <w:tr w:rsidR="002B7AA0" w:rsidRPr="00B30DB5" w:rsidTr="00F62BAF">
        <w:trPr>
          <w:gridAfter w:val="1"/>
          <w:wAfter w:w="9" w:type="dxa"/>
        </w:trPr>
        <w:tc>
          <w:tcPr>
            <w:tcW w:w="563"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1</w:t>
            </w:r>
          </w:p>
        </w:tc>
        <w:tc>
          <w:tcPr>
            <w:tcW w:w="2272" w:type="dxa"/>
            <w:shd w:val="clear" w:color="auto" w:fill="auto"/>
          </w:tcPr>
          <w:p w:rsidR="002B7AA0" w:rsidRPr="00B30DB5" w:rsidRDefault="002B7AA0" w:rsidP="00F62BAF">
            <w:pPr>
              <w:tabs>
                <w:tab w:val="left" w:pos="342"/>
              </w:tabs>
              <w:spacing w:after="0" w:line="240" w:lineRule="auto"/>
              <w:jc w:val="both"/>
              <w:rPr>
                <w:sz w:val="26"/>
                <w:szCs w:val="26"/>
              </w:rPr>
            </w:pPr>
            <w:r w:rsidRPr="00B30DB5">
              <w:rPr>
                <w:sz w:val="26"/>
                <w:szCs w:val="26"/>
              </w:rPr>
              <w:t>Ngữ văn</w:t>
            </w:r>
          </w:p>
        </w:tc>
        <w:tc>
          <w:tcPr>
            <w:tcW w:w="2126"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4</w:t>
            </w:r>
          </w:p>
        </w:tc>
        <w:tc>
          <w:tcPr>
            <w:tcW w:w="212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5</w:t>
            </w:r>
          </w:p>
        </w:tc>
        <w:tc>
          <w:tcPr>
            <w:tcW w:w="187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4</w:t>
            </w:r>
          </w:p>
        </w:tc>
      </w:tr>
      <w:tr w:rsidR="002B7AA0" w:rsidRPr="00B30DB5" w:rsidTr="00F62BAF">
        <w:trPr>
          <w:gridAfter w:val="1"/>
          <w:wAfter w:w="9" w:type="dxa"/>
        </w:trPr>
        <w:tc>
          <w:tcPr>
            <w:tcW w:w="563"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2</w:t>
            </w:r>
          </w:p>
        </w:tc>
        <w:tc>
          <w:tcPr>
            <w:tcW w:w="2272" w:type="dxa"/>
            <w:shd w:val="clear" w:color="auto" w:fill="auto"/>
          </w:tcPr>
          <w:p w:rsidR="002B7AA0" w:rsidRPr="00B30DB5" w:rsidRDefault="002B7AA0" w:rsidP="00F62BAF">
            <w:pPr>
              <w:tabs>
                <w:tab w:val="left" w:pos="342"/>
              </w:tabs>
              <w:spacing w:after="0" w:line="240" w:lineRule="auto"/>
              <w:jc w:val="both"/>
              <w:rPr>
                <w:sz w:val="26"/>
                <w:szCs w:val="26"/>
              </w:rPr>
            </w:pPr>
            <w:r w:rsidRPr="00B30DB5">
              <w:rPr>
                <w:sz w:val="26"/>
                <w:szCs w:val="26"/>
              </w:rPr>
              <w:t>Lịch sử</w:t>
            </w:r>
          </w:p>
        </w:tc>
        <w:tc>
          <w:tcPr>
            <w:tcW w:w="2126"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3</w:t>
            </w:r>
          </w:p>
        </w:tc>
        <w:tc>
          <w:tcPr>
            <w:tcW w:w="212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1</w:t>
            </w:r>
          </w:p>
        </w:tc>
        <w:tc>
          <w:tcPr>
            <w:tcW w:w="187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2</w:t>
            </w:r>
          </w:p>
        </w:tc>
      </w:tr>
      <w:tr w:rsidR="002B7AA0" w:rsidRPr="00B30DB5" w:rsidTr="00F62BAF">
        <w:trPr>
          <w:gridAfter w:val="1"/>
          <w:wAfter w:w="9" w:type="dxa"/>
        </w:trPr>
        <w:tc>
          <w:tcPr>
            <w:tcW w:w="563"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3</w:t>
            </w:r>
          </w:p>
        </w:tc>
        <w:tc>
          <w:tcPr>
            <w:tcW w:w="2272" w:type="dxa"/>
            <w:shd w:val="clear" w:color="auto" w:fill="auto"/>
          </w:tcPr>
          <w:p w:rsidR="002B7AA0" w:rsidRPr="00B30DB5" w:rsidRDefault="002B7AA0" w:rsidP="00F62BAF">
            <w:pPr>
              <w:tabs>
                <w:tab w:val="left" w:pos="342"/>
              </w:tabs>
              <w:spacing w:after="0" w:line="240" w:lineRule="auto"/>
              <w:jc w:val="both"/>
              <w:rPr>
                <w:sz w:val="26"/>
                <w:szCs w:val="26"/>
              </w:rPr>
            </w:pPr>
            <w:r w:rsidRPr="00B30DB5">
              <w:rPr>
                <w:sz w:val="26"/>
                <w:szCs w:val="26"/>
              </w:rPr>
              <w:t>Địa lí</w:t>
            </w:r>
          </w:p>
        </w:tc>
        <w:tc>
          <w:tcPr>
            <w:tcW w:w="2126"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0</w:t>
            </w:r>
          </w:p>
        </w:tc>
        <w:tc>
          <w:tcPr>
            <w:tcW w:w="212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1</w:t>
            </w:r>
          </w:p>
        </w:tc>
        <w:tc>
          <w:tcPr>
            <w:tcW w:w="187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3</w:t>
            </w:r>
          </w:p>
        </w:tc>
      </w:tr>
      <w:tr w:rsidR="002B7AA0" w:rsidRPr="00B30DB5" w:rsidTr="00F62BAF">
        <w:trPr>
          <w:gridAfter w:val="1"/>
          <w:wAfter w:w="9" w:type="dxa"/>
        </w:trPr>
        <w:tc>
          <w:tcPr>
            <w:tcW w:w="563"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4</w:t>
            </w:r>
          </w:p>
        </w:tc>
        <w:tc>
          <w:tcPr>
            <w:tcW w:w="2272" w:type="dxa"/>
            <w:shd w:val="clear" w:color="auto" w:fill="auto"/>
          </w:tcPr>
          <w:p w:rsidR="002B7AA0" w:rsidRPr="00B30DB5" w:rsidRDefault="002B7AA0" w:rsidP="00F62BAF">
            <w:pPr>
              <w:tabs>
                <w:tab w:val="left" w:pos="342"/>
              </w:tabs>
              <w:spacing w:after="0" w:line="240" w:lineRule="auto"/>
              <w:jc w:val="both"/>
              <w:rPr>
                <w:sz w:val="26"/>
                <w:szCs w:val="26"/>
              </w:rPr>
            </w:pPr>
            <w:r w:rsidRPr="00B30DB5">
              <w:rPr>
                <w:sz w:val="26"/>
                <w:szCs w:val="26"/>
              </w:rPr>
              <w:t>Giáo dục công dân</w:t>
            </w:r>
          </w:p>
        </w:tc>
        <w:tc>
          <w:tcPr>
            <w:tcW w:w="2126"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3</w:t>
            </w:r>
          </w:p>
        </w:tc>
        <w:tc>
          <w:tcPr>
            <w:tcW w:w="212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3</w:t>
            </w:r>
          </w:p>
        </w:tc>
        <w:tc>
          <w:tcPr>
            <w:tcW w:w="1877" w:type="dxa"/>
            <w:shd w:val="clear" w:color="auto" w:fill="auto"/>
          </w:tcPr>
          <w:p w:rsidR="002B7AA0" w:rsidRPr="00B30DB5" w:rsidRDefault="002B7AA0" w:rsidP="00F62BAF">
            <w:pPr>
              <w:tabs>
                <w:tab w:val="left" w:pos="342"/>
              </w:tabs>
              <w:spacing w:after="0" w:line="240" w:lineRule="auto"/>
              <w:jc w:val="center"/>
              <w:rPr>
                <w:sz w:val="26"/>
                <w:szCs w:val="26"/>
              </w:rPr>
            </w:pPr>
            <w:r w:rsidRPr="00B30DB5">
              <w:rPr>
                <w:sz w:val="26"/>
                <w:szCs w:val="26"/>
              </w:rPr>
              <w:t>3</w:t>
            </w:r>
          </w:p>
        </w:tc>
      </w:tr>
    </w:tbl>
    <w:p w:rsidR="002B7AA0" w:rsidRPr="00FA0B59" w:rsidRDefault="002B7AA0" w:rsidP="002B7AA0">
      <w:pPr>
        <w:tabs>
          <w:tab w:val="left" w:pos="342"/>
        </w:tabs>
        <w:spacing w:after="120" w:line="240" w:lineRule="auto"/>
        <w:ind w:firstLine="567"/>
        <w:jc w:val="both"/>
        <w:rPr>
          <w:sz w:val="27"/>
          <w:szCs w:val="27"/>
        </w:rPr>
      </w:pPr>
      <w:r w:rsidRPr="00FA0B59">
        <w:rPr>
          <w:sz w:val="27"/>
          <w:szCs w:val="27"/>
        </w:rPr>
        <w:t xml:space="preserve">- Yêu cầu: </w:t>
      </w:r>
    </w:p>
    <w:p w:rsidR="002B7AA0" w:rsidRPr="00FA0B59" w:rsidRDefault="002B7AA0" w:rsidP="002B7AA0">
      <w:pPr>
        <w:tabs>
          <w:tab w:val="left" w:pos="342"/>
        </w:tabs>
        <w:spacing w:after="120" w:line="240" w:lineRule="auto"/>
        <w:ind w:firstLine="567"/>
        <w:jc w:val="both"/>
        <w:rPr>
          <w:sz w:val="27"/>
          <w:szCs w:val="27"/>
        </w:rPr>
      </w:pPr>
      <w:r w:rsidRPr="00FA0B59">
        <w:rPr>
          <w:sz w:val="27"/>
          <w:szCs w:val="27"/>
        </w:rPr>
        <w:t>+ Sử dụng tài liệu do Sở Giáo dục và Đào tạo Quảng Ninh ban hành.</w:t>
      </w:r>
    </w:p>
    <w:p w:rsidR="002B7AA0" w:rsidRPr="00FA0B59" w:rsidRDefault="002B7AA0" w:rsidP="002B7AA0">
      <w:pPr>
        <w:tabs>
          <w:tab w:val="left" w:pos="342"/>
        </w:tabs>
        <w:spacing w:after="120" w:line="240" w:lineRule="auto"/>
        <w:ind w:firstLine="567"/>
        <w:jc w:val="both"/>
        <w:rPr>
          <w:sz w:val="27"/>
          <w:szCs w:val="27"/>
        </w:rPr>
      </w:pPr>
      <w:r w:rsidRPr="00FA0B59">
        <w:rPr>
          <w:sz w:val="27"/>
          <w:szCs w:val="27"/>
        </w:rPr>
        <w:t xml:space="preserve">+ Nâng cao chất lượng giáo dục địa phương, tích cực khai thác, cập nhật thông tin về thực tiễn địa phương các nội dung học tập gắn với thời sự quê hương, đất nước, số liệu chỉ dẫn tại Cổng thông tin điện tử tỉnh Quảng Ninh; </w:t>
      </w:r>
    </w:p>
    <w:p w:rsidR="002B7AA0" w:rsidRPr="00FA0B59" w:rsidRDefault="002B7AA0" w:rsidP="002B7AA0">
      <w:pPr>
        <w:tabs>
          <w:tab w:val="left" w:pos="342"/>
        </w:tabs>
        <w:spacing w:after="120" w:line="240" w:lineRule="auto"/>
        <w:ind w:firstLine="567"/>
        <w:jc w:val="both"/>
        <w:rPr>
          <w:sz w:val="27"/>
          <w:szCs w:val="27"/>
        </w:rPr>
      </w:pPr>
      <w:r w:rsidRPr="00FA0B59">
        <w:rPr>
          <w:sz w:val="27"/>
          <w:szCs w:val="27"/>
        </w:rPr>
        <w:t xml:space="preserve">+ Tổ chức dạy học tích hợp, lồng ghép nội dung giới thiệu về các điểm đến, giá trị đa dạng, đặc sắc của du lịch Quảng Ninh. </w:t>
      </w:r>
    </w:p>
    <w:p w:rsidR="002B7AA0" w:rsidRPr="00FA0B59" w:rsidRDefault="002B7AA0" w:rsidP="002B7AA0">
      <w:pPr>
        <w:tabs>
          <w:tab w:val="left" w:pos="342"/>
        </w:tabs>
        <w:spacing w:after="120" w:line="240" w:lineRule="auto"/>
        <w:ind w:firstLine="567"/>
        <w:jc w:val="both"/>
        <w:rPr>
          <w:sz w:val="27"/>
          <w:szCs w:val="27"/>
        </w:rPr>
      </w:pPr>
      <w:r w:rsidRPr="00FA0B59">
        <w:rPr>
          <w:sz w:val="27"/>
          <w:szCs w:val="27"/>
        </w:rPr>
        <w:t xml:space="preserve">+ Tổ chức cho học sinh ngoại khóa thực tế tham quan tìm hiểu các di tích lịch sử tại Uông Bí: nhà truyền thống, </w:t>
      </w:r>
      <w:proofErr w:type="gramStart"/>
      <w:r w:rsidRPr="00FA0B59">
        <w:rPr>
          <w:sz w:val="27"/>
          <w:szCs w:val="27"/>
        </w:rPr>
        <w:t>thư</w:t>
      </w:r>
      <w:proofErr w:type="gramEnd"/>
      <w:r w:rsidRPr="00FA0B59">
        <w:rPr>
          <w:sz w:val="27"/>
          <w:szCs w:val="27"/>
        </w:rPr>
        <w:t xml:space="preserve"> viện thành phố, Di tích Yên Tử</w:t>
      </w:r>
      <w:r>
        <w:rPr>
          <w:sz w:val="27"/>
          <w:szCs w:val="27"/>
        </w:rPr>
        <w:t>.</w:t>
      </w:r>
    </w:p>
    <w:p w:rsidR="0048491A" w:rsidRPr="0048491A" w:rsidRDefault="0048491A" w:rsidP="0048491A">
      <w:pPr>
        <w:spacing w:after="120" w:line="240" w:lineRule="auto"/>
        <w:ind w:firstLine="567"/>
        <w:jc w:val="both"/>
        <w:rPr>
          <w:bCs/>
          <w:i/>
          <w:sz w:val="27"/>
          <w:szCs w:val="27"/>
        </w:rPr>
      </w:pPr>
      <w:r w:rsidRPr="0048491A">
        <w:rPr>
          <w:bCs/>
          <w:i/>
          <w:sz w:val="27"/>
          <w:szCs w:val="27"/>
        </w:rPr>
        <w:t xml:space="preserve">* Về nội dung giáo dục tích hợp nghề phổ thông </w:t>
      </w:r>
    </w:p>
    <w:p w:rsidR="0048491A" w:rsidRPr="00FA0B59" w:rsidRDefault="0048491A" w:rsidP="0048491A">
      <w:pPr>
        <w:spacing w:after="120" w:line="240" w:lineRule="auto"/>
        <w:ind w:firstLine="567"/>
        <w:jc w:val="both"/>
        <w:rPr>
          <w:bCs/>
          <w:w w:val="105"/>
          <w:sz w:val="27"/>
          <w:szCs w:val="27"/>
          <w:lang w:val="da-DK"/>
        </w:rPr>
      </w:pPr>
      <w:r w:rsidRPr="00FA0B59">
        <w:rPr>
          <w:w w:val="105"/>
          <w:sz w:val="27"/>
          <w:szCs w:val="27"/>
          <w:lang w:val="da-DK"/>
        </w:rPr>
        <w:t>Thực hiện điều chỉnh hoạt động giáo dục Nghề phổ thông năm học 202</w:t>
      </w:r>
      <w:r>
        <w:rPr>
          <w:w w:val="105"/>
          <w:sz w:val="27"/>
          <w:szCs w:val="27"/>
          <w:lang w:val="da-DK"/>
        </w:rPr>
        <w:t>1</w:t>
      </w:r>
      <w:r w:rsidRPr="00FA0B59">
        <w:rPr>
          <w:w w:val="105"/>
          <w:sz w:val="27"/>
          <w:szCs w:val="27"/>
          <w:lang w:val="da-DK"/>
        </w:rPr>
        <w:t xml:space="preserve"> -202</w:t>
      </w:r>
      <w:r>
        <w:rPr>
          <w:w w:val="105"/>
          <w:sz w:val="27"/>
          <w:szCs w:val="27"/>
          <w:lang w:val="da-DK"/>
        </w:rPr>
        <w:t>2</w:t>
      </w:r>
      <w:r w:rsidRPr="00FA0B59">
        <w:rPr>
          <w:w w:val="105"/>
          <w:sz w:val="27"/>
          <w:szCs w:val="27"/>
          <w:lang w:val="da-DK"/>
        </w:rPr>
        <w:t xml:space="preserve"> theo hướng tích hợp các nội dung nghề phổ thông trong các môn học liên quan. Các địa chỉ tích hợp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188"/>
        <w:gridCol w:w="2075"/>
        <w:gridCol w:w="4442"/>
      </w:tblGrid>
      <w:tr w:rsidR="0048491A" w:rsidRPr="00697C37" w:rsidTr="00F62BAF">
        <w:trPr>
          <w:tblHeader/>
        </w:trPr>
        <w:tc>
          <w:tcPr>
            <w:tcW w:w="754" w:type="dxa"/>
            <w:shd w:val="clear" w:color="auto" w:fill="auto"/>
            <w:vAlign w:val="center"/>
          </w:tcPr>
          <w:p w:rsidR="0048491A" w:rsidRPr="00697C37" w:rsidRDefault="0048491A" w:rsidP="00F62BAF">
            <w:pPr>
              <w:spacing w:after="0" w:line="240" w:lineRule="auto"/>
              <w:jc w:val="center"/>
              <w:rPr>
                <w:b/>
                <w:bCs/>
                <w:w w:val="105"/>
                <w:sz w:val="26"/>
                <w:szCs w:val="26"/>
                <w:lang w:val="da-DK"/>
              </w:rPr>
            </w:pPr>
            <w:r w:rsidRPr="00697C37">
              <w:rPr>
                <w:b/>
                <w:bCs/>
                <w:w w:val="105"/>
                <w:sz w:val="26"/>
                <w:szCs w:val="26"/>
                <w:lang w:val="da-DK"/>
              </w:rPr>
              <w:t>TT</w:t>
            </w:r>
          </w:p>
        </w:tc>
        <w:tc>
          <w:tcPr>
            <w:tcW w:w="2189" w:type="dxa"/>
            <w:shd w:val="clear" w:color="auto" w:fill="auto"/>
            <w:vAlign w:val="center"/>
          </w:tcPr>
          <w:p w:rsidR="0048491A" w:rsidRPr="00697C37" w:rsidRDefault="0048491A" w:rsidP="00F62BAF">
            <w:pPr>
              <w:spacing w:after="0" w:line="240" w:lineRule="auto"/>
              <w:jc w:val="center"/>
              <w:rPr>
                <w:b/>
                <w:bCs/>
                <w:w w:val="105"/>
                <w:sz w:val="26"/>
                <w:szCs w:val="26"/>
                <w:lang w:val="da-DK"/>
              </w:rPr>
            </w:pPr>
            <w:r w:rsidRPr="00697C37">
              <w:rPr>
                <w:b/>
                <w:bCs/>
                <w:w w:val="105"/>
                <w:sz w:val="26"/>
                <w:szCs w:val="26"/>
                <w:lang w:val="da-DK"/>
              </w:rPr>
              <w:t>Môn thực hiện tích hợp</w:t>
            </w:r>
          </w:p>
        </w:tc>
        <w:tc>
          <w:tcPr>
            <w:tcW w:w="2076" w:type="dxa"/>
            <w:shd w:val="clear" w:color="auto" w:fill="auto"/>
            <w:vAlign w:val="center"/>
          </w:tcPr>
          <w:p w:rsidR="0048491A" w:rsidRPr="00697C37" w:rsidRDefault="0048491A" w:rsidP="00F62BAF">
            <w:pPr>
              <w:spacing w:after="0" w:line="240" w:lineRule="auto"/>
              <w:jc w:val="center"/>
              <w:rPr>
                <w:b/>
                <w:bCs/>
                <w:w w:val="105"/>
                <w:sz w:val="26"/>
                <w:szCs w:val="26"/>
                <w:lang w:val="da-DK"/>
              </w:rPr>
            </w:pPr>
            <w:r w:rsidRPr="00697C37">
              <w:rPr>
                <w:b/>
                <w:bCs/>
                <w:w w:val="105"/>
                <w:sz w:val="26"/>
                <w:szCs w:val="26"/>
                <w:lang w:val="da-DK"/>
              </w:rPr>
              <w:t>Tích hợp NPT</w:t>
            </w:r>
          </w:p>
        </w:tc>
        <w:tc>
          <w:tcPr>
            <w:tcW w:w="4445" w:type="dxa"/>
            <w:shd w:val="clear" w:color="auto" w:fill="auto"/>
            <w:vAlign w:val="center"/>
          </w:tcPr>
          <w:p w:rsidR="0048491A" w:rsidRPr="00697C37" w:rsidRDefault="0048491A" w:rsidP="00F62BAF">
            <w:pPr>
              <w:spacing w:after="0" w:line="240" w:lineRule="auto"/>
              <w:jc w:val="center"/>
              <w:rPr>
                <w:b/>
                <w:bCs/>
                <w:w w:val="105"/>
                <w:sz w:val="26"/>
                <w:szCs w:val="26"/>
                <w:lang w:val="da-DK"/>
              </w:rPr>
            </w:pPr>
            <w:r w:rsidRPr="00697C37">
              <w:rPr>
                <w:b/>
                <w:bCs/>
                <w:w w:val="105"/>
                <w:sz w:val="26"/>
                <w:szCs w:val="26"/>
                <w:lang w:val="da-DK"/>
              </w:rPr>
              <w:t>Nội dung tích hợp</w:t>
            </w:r>
          </w:p>
        </w:tc>
      </w:tr>
      <w:tr w:rsidR="0048491A" w:rsidRPr="00697C37" w:rsidTr="00F62BAF">
        <w:tc>
          <w:tcPr>
            <w:tcW w:w="754" w:type="dxa"/>
            <w:shd w:val="clear" w:color="auto" w:fill="auto"/>
            <w:vAlign w:val="center"/>
          </w:tcPr>
          <w:p w:rsidR="0048491A" w:rsidRPr="00697C37" w:rsidRDefault="0048491A" w:rsidP="00F62BAF">
            <w:pPr>
              <w:spacing w:after="0" w:line="240" w:lineRule="auto"/>
              <w:jc w:val="center"/>
              <w:rPr>
                <w:bCs/>
                <w:w w:val="105"/>
                <w:sz w:val="26"/>
                <w:szCs w:val="26"/>
                <w:lang w:val="da-DK"/>
              </w:rPr>
            </w:pPr>
            <w:r>
              <w:rPr>
                <w:bCs/>
                <w:w w:val="105"/>
                <w:sz w:val="26"/>
                <w:szCs w:val="26"/>
                <w:lang w:val="da-DK"/>
              </w:rPr>
              <w:t>1</w:t>
            </w:r>
          </w:p>
        </w:tc>
        <w:tc>
          <w:tcPr>
            <w:tcW w:w="2189"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Sinh học 7</w:t>
            </w:r>
          </w:p>
        </w:tc>
        <w:tc>
          <w:tcPr>
            <w:tcW w:w="2076"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Chăn nuôi</w:t>
            </w:r>
          </w:p>
        </w:tc>
        <w:tc>
          <w:tcPr>
            <w:tcW w:w="4445"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Chăm, nuôi chim thú gia đình và mô hình trang trại nhỏ</w:t>
            </w:r>
          </w:p>
        </w:tc>
      </w:tr>
      <w:tr w:rsidR="0048491A" w:rsidRPr="00697C37" w:rsidTr="00F62BAF">
        <w:tc>
          <w:tcPr>
            <w:tcW w:w="754" w:type="dxa"/>
            <w:shd w:val="clear" w:color="auto" w:fill="auto"/>
            <w:vAlign w:val="center"/>
          </w:tcPr>
          <w:p w:rsidR="0048491A" w:rsidRPr="00697C37" w:rsidRDefault="0048491A" w:rsidP="00F62BAF">
            <w:pPr>
              <w:spacing w:after="0" w:line="240" w:lineRule="auto"/>
              <w:jc w:val="center"/>
              <w:rPr>
                <w:bCs/>
                <w:w w:val="105"/>
                <w:sz w:val="26"/>
                <w:szCs w:val="26"/>
                <w:lang w:val="da-DK"/>
              </w:rPr>
            </w:pPr>
            <w:r>
              <w:rPr>
                <w:bCs/>
                <w:w w:val="105"/>
                <w:sz w:val="26"/>
                <w:szCs w:val="26"/>
                <w:lang w:val="da-DK"/>
              </w:rPr>
              <w:t>2</w:t>
            </w:r>
          </w:p>
        </w:tc>
        <w:tc>
          <w:tcPr>
            <w:tcW w:w="2189"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Sinh học 9</w:t>
            </w:r>
          </w:p>
        </w:tc>
        <w:tc>
          <w:tcPr>
            <w:tcW w:w="2076"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Làm vườn</w:t>
            </w:r>
          </w:p>
        </w:tc>
        <w:tc>
          <w:tcPr>
            <w:tcW w:w="4445"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Chọn giống cây trồng</w:t>
            </w:r>
          </w:p>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Bảo vệ môi trường sinh thái</w:t>
            </w:r>
          </w:p>
        </w:tc>
      </w:tr>
      <w:tr w:rsidR="0048491A" w:rsidRPr="00697C37" w:rsidTr="00F62BAF">
        <w:tc>
          <w:tcPr>
            <w:tcW w:w="754" w:type="dxa"/>
            <w:shd w:val="clear" w:color="auto" w:fill="auto"/>
            <w:vAlign w:val="center"/>
          </w:tcPr>
          <w:p w:rsidR="0048491A" w:rsidRPr="00697C37" w:rsidRDefault="0048491A" w:rsidP="00F62BAF">
            <w:pPr>
              <w:spacing w:after="0" w:line="240" w:lineRule="auto"/>
              <w:jc w:val="center"/>
              <w:rPr>
                <w:bCs/>
                <w:w w:val="105"/>
                <w:sz w:val="26"/>
                <w:szCs w:val="26"/>
                <w:lang w:val="da-DK"/>
              </w:rPr>
            </w:pPr>
            <w:r>
              <w:rPr>
                <w:bCs/>
                <w:w w:val="105"/>
                <w:sz w:val="26"/>
                <w:szCs w:val="26"/>
                <w:lang w:val="da-DK"/>
              </w:rPr>
              <w:t>3</w:t>
            </w:r>
          </w:p>
        </w:tc>
        <w:tc>
          <w:tcPr>
            <w:tcW w:w="2189"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Công nghệ 7</w:t>
            </w:r>
          </w:p>
        </w:tc>
        <w:tc>
          <w:tcPr>
            <w:tcW w:w="2076"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Làm vườn</w:t>
            </w:r>
          </w:p>
        </w:tc>
        <w:tc>
          <w:tcPr>
            <w:tcW w:w="4445"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Giống cây trồng, nhân giống.</w:t>
            </w:r>
          </w:p>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Trồng cây cảnh, rau sạch</w:t>
            </w:r>
          </w:p>
        </w:tc>
      </w:tr>
      <w:tr w:rsidR="0048491A" w:rsidRPr="00697C37" w:rsidTr="00F62BAF">
        <w:tc>
          <w:tcPr>
            <w:tcW w:w="754" w:type="dxa"/>
            <w:shd w:val="clear" w:color="auto" w:fill="auto"/>
            <w:vAlign w:val="center"/>
          </w:tcPr>
          <w:p w:rsidR="0048491A" w:rsidRPr="00697C37" w:rsidRDefault="0048491A" w:rsidP="00F62BAF">
            <w:pPr>
              <w:spacing w:after="0" w:line="240" w:lineRule="auto"/>
              <w:jc w:val="center"/>
              <w:rPr>
                <w:bCs/>
                <w:w w:val="105"/>
                <w:sz w:val="26"/>
                <w:szCs w:val="26"/>
                <w:lang w:val="da-DK"/>
              </w:rPr>
            </w:pPr>
            <w:r>
              <w:rPr>
                <w:bCs/>
                <w:w w:val="105"/>
                <w:sz w:val="26"/>
                <w:szCs w:val="26"/>
                <w:lang w:val="da-DK"/>
              </w:rPr>
              <w:t>4</w:t>
            </w:r>
          </w:p>
        </w:tc>
        <w:tc>
          <w:tcPr>
            <w:tcW w:w="2189"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Công nghệ 9</w:t>
            </w:r>
          </w:p>
        </w:tc>
        <w:tc>
          <w:tcPr>
            <w:tcW w:w="2076"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Điện dân dụng</w:t>
            </w:r>
          </w:p>
        </w:tc>
        <w:tc>
          <w:tcPr>
            <w:tcW w:w="4445"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An toàn điện</w:t>
            </w:r>
          </w:p>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Lắp đặt, thiết kế mạng điện gia đình.</w:t>
            </w:r>
          </w:p>
        </w:tc>
      </w:tr>
      <w:tr w:rsidR="0048491A" w:rsidRPr="00697C37" w:rsidTr="00F62BAF">
        <w:tc>
          <w:tcPr>
            <w:tcW w:w="754" w:type="dxa"/>
            <w:shd w:val="clear" w:color="auto" w:fill="auto"/>
            <w:vAlign w:val="center"/>
          </w:tcPr>
          <w:p w:rsidR="0048491A" w:rsidRPr="00697C37" w:rsidRDefault="0048491A" w:rsidP="00F62BAF">
            <w:pPr>
              <w:spacing w:after="0" w:line="240" w:lineRule="auto"/>
              <w:jc w:val="center"/>
              <w:rPr>
                <w:bCs/>
                <w:w w:val="105"/>
                <w:sz w:val="26"/>
                <w:szCs w:val="26"/>
                <w:lang w:val="da-DK"/>
              </w:rPr>
            </w:pPr>
            <w:r>
              <w:rPr>
                <w:bCs/>
                <w:w w:val="105"/>
                <w:sz w:val="26"/>
                <w:szCs w:val="26"/>
                <w:lang w:val="da-DK"/>
              </w:rPr>
              <w:t>5</w:t>
            </w:r>
          </w:p>
        </w:tc>
        <w:tc>
          <w:tcPr>
            <w:tcW w:w="2189"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Vật lí 9</w:t>
            </w:r>
          </w:p>
        </w:tc>
        <w:tc>
          <w:tcPr>
            <w:tcW w:w="2076"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Điện dân dụng</w:t>
            </w:r>
          </w:p>
        </w:tc>
        <w:tc>
          <w:tcPr>
            <w:tcW w:w="4445"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An toàn điện</w:t>
            </w:r>
          </w:p>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 Lắp đặt, thiết kế mạng điện gia đình.</w:t>
            </w:r>
          </w:p>
        </w:tc>
      </w:tr>
      <w:tr w:rsidR="0048491A" w:rsidRPr="00697C37" w:rsidTr="00F62BAF">
        <w:tc>
          <w:tcPr>
            <w:tcW w:w="754" w:type="dxa"/>
            <w:shd w:val="clear" w:color="auto" w:fill="auto"/>
            <w:vAlign w:val="center"/>
          </w:tcPr>
          <w:p w:rsidR="0048491A" w:rsidRPr="00697C37" w:rsidRDefault="0048491A" w:rsidP="00F62BAF">
            <w:pPr>
              <w:spacing w:after="0" w:line="240" w:lineRule="auto"/>
              <w:jc w:val="center"/>
              <w:rPr>
                <w:bCs/>
                <w:w w:val="105"/>
                <w:sz w:val="26"/>
                <w:szCs w:val="26"/>
                <w:lang w:val="da-DK"/>
              </w:rPr>
            </w:pPr>
            <w:r>
              <w:rPr>
                <w:bCs/>
                <w:w w:val="105"/>
                <w:sz w:val="26"/>
                <w:szCs w:val="26"/>
                <w:lang w:val="da-DK"/>
              </w:rPr>
              <w:t>6</w:t>
            </w:r>
          </w:p>
        </w:tc>
        <w:tc>
          <w:tcPr>
            <w:tcW w:w="2189"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Toán 7</w:t>
            </w:r>
          </w:p>
        </w:tc>
        <w:tc>
          <w:tcPr>
            <w:tcW w:w="2076"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Tin học VP</w:t>
            </w:r>
          </w:p>
        </w:tc>
        <w:tc>
          <w:tcPr>
            <w:tcW w:w="4445" w:type="dxa"/>
            <w:shd w:val="clear" w:color="auto" w:fill="auto"/>
            <w:vAlign w:val="center"/>
          </w:tcPr>
          <w:p w:rsidR="0048491A" w:rsidRPr="00697C37" w:rsidRDefault="0048491A" w:rsidP="00F62BAF">
            <w:pPr>
              <w:spacing w:after="0" w:line="240" w:lineRule="auto"/>
              <w:jc w:val="both"/>
              <w:rPr>
                <w:bCs/>
                <w:w w:val="105"/>
                <w:sz w:val="26"/>
                <w:szCs w:val="26"/>
                <w:lang w:val="da-DK"/>
              </w:rPr>
            </w:pPr>
            <w:r w:rsidRPr="00697C37">
              <w:rPr>
                <w:bCs/>
                <w:w w:val="105"/>
                <w:sz w:val="26"/>
                <w:szCs w:val="26"/>
                <w:lang w:val="da-DK"/>
              </w:rPr>
              <w:t>Excel: Tổng hợp số liệu bảng điều tra dấu hiệu và vẽ biểu đồ.</w:t>
            </w:r>
          </w:p>
        </w:tc>
      </w:tr>
    </w:tbl>
    <w:p w:rsidR="0048491A" w:rsidRDefault="0048491A" w:rsidP="0048491A">
      <w:pPr>
        <w:spacing w:after="120" w:line="240" w:lineRule="auto"/>
        <w:ind w:firstLine="567"/>
        <w:jc w:val="both"/>
        <w:rPr>
          <w:sz w:val="27"/>
          <w:szCs w:val="27"/>
        </w:rPr>
      </w:pPr>
    </w:p>
    <w:p w:rsidR="0048491A" w:rsidRPr="002C0195" w:rsidRDefault="0048491A" w:rsidP="0048491A">
      <w:pPr>
        <w:spacing w:after="120" w:line="240" w:lineRule="auto"/>
        <w:ind w:firstLine="567"/>
        <w:rPr>
          <w:i/>
          <w:sz w:val="27"/>
          <w:szCs w:val="27"/>
        </w:rPr>
      </w:pPr>
      <w:proofErr w:type="gramStart"/>
      <w:r>
        <w:rPr>
          <w:i/>
          <w:sz w:val="27"/>
          <w:szCs w:val="27"/>
        </w:rPr>
        <w:t>*</w:t>
      </w:r>
      <w:r w:rsidRPr="002C0195">
        <w:rPr>
          <w:i/>
          <w:sz w:val="27"/>
          <w:szCs w:val="27"/>
        </w:rPr>
        <w:t xml:space="preserve">  </w:t>
      </w:r>
      <w:r>
        <w:rPr>
          <w:i/>
          <w:sz w:val="27"/>
          <w:szCs w:val="27"/>
        </w:rPr>
        <w:t>Về</w:t>
      </w:r>
      <w:proofErr w:type="gramEnd"/>
      <w:r w:rsidRPr="002C0195">
        <w:rPr>
          <w:i/>
          <w:sz w:val="27"/>
          <w:szCs w:val="27"/>
        </w:rPr>
        <w:t xml:space="preserve"> dạy học tự chọn</w:t>
      </w:r>
    </w:p>
    <w:p w:rsidR="0048491A" w:rsidRPr="002C0195" w:rsidRDefault="0048491A" w:rsidP="0048491A">
      <w:pPr>
        <w:tabs>
          <w:tab w:val="left" w:pos="342"/>
        </w:tabs>
        <w:spacing w:after="120" w:line="240" w:lineRule="auto"/>
        <w:ind w:firstLine="567"/>
        <w:jc w:val="both"/>
        <w:rPr>
          <w:sz w:val="27"/>
          <w:szCs w:val="27"/>
        </w:rPr>
      </w:pPr>
      <w:r w:rsidRPr="002C0195">
        <w:rPr>
          <w:sz w:val="27"/>
          <w:szCs w:val="27"/>
        </w:rPr>
        <w:lastRenderedPageBreak/>
        <w:t xml:space="preserve">Nhà trường không có đủ điều kiện về đội </w:t>
      </w:r>
      <w:proofErr w:type="gramStart"/>
      <w:r w:rsidRPr="002C0195">
        <w:rPr>
          <w:sz w:val="27"/>
          <w:szCs w:val="27"/>
        </w:rPr>
        <w:t>ngũ</w:t>
      </w:r>
      <w:proofErr w:type="gramEnd"/>
      <w:r w:rsidRPr="002C0195">
        <w:rPr>
          <w:sz w:val="27"/>
          <w:szCs w:val="27"/>
        </w:rPr>
        <w:t xml:space="preserve"> (giáo viên dạy ngoại ngữ khác tiếng Anh, dạy tiếng dân tộc), cơ sở vật chất (không được trang cấp phòng máy tính). Học sinh không đăng ký học các môn tự chọn </w:t>
      </w:r>
      <w:proofErr w:type="gramStart"/>
      <w:r w:rsidRPr="002C0195">
        <w:rPr>
          <w:sz w:val="27"/>
          <w:szCs w:val="27"/>
        </w:rPr>
        <w:t>theo</w:t>
      </w:r>
      <w:proofErr w:type="gramEnd"/>
      <w:r w:rsidRPr="002C0195">
        <w:rPr>
          <w:sz w:val="27"/>
          <w:szCs w:val="27"/>
        </w:rPr>
        <w:t xml:space="preserve"> quy định nên sử dụng quỹ thời gian học tự chọn cho việc ôn luyện, bồi dưỡng kiến thức cho học sinh giỏi, học sinh yếu kém.</w:t>
      </w:r>
    </w:p>
    <w:p w:rsidR="00C042E7" w:rsidRPr="00466882" w:rsidRDefault="00A36B8B" w:rsidP="00AA4807">
      <w:pPr>
        <w:spacing w:after="0"/>
        <w:ind w:firstLine="567"/>
        <w:jc w:val="both"/>
        <w:rPr>
          <w:sz w:val="26"/>
          <w:szCs w:val="26"/>
        </w:rPr>
      </w:pPr>
      <w:r w:rsidRPr="00466882">
        <w:rPr>
          <w:sz w:val="26"/>
          <w:szCs w:val="26"/>
        </w:rPr>
        <w:t>c)</w:t>
      </w:r>
      <w:r w:rsidR="00C042E7" w:rsidRPr="00466882">
        <w:rPr>
          <w:sz w:val="26"/>
          <w:szCs w:val="26"/>
        </w:rPr>
        <w:t xml:space="preserve"> </w:t>
      </w:r>
      <w:r w:rsidR="0083354C" w:rsidRPr="00466882">
        <w:rPr>
          <w:sz w:val="26"/>
          <w:szCs w:val="26"/>
        </w:rPr>
        <w:t>Giáo dục đạo đức, lối sống cho học sinh, n</w:t>
      </w:r>
      <w:r w:rsidR="00C042E7" w:rsidRPr="00466882">
        <w:rPr>
          <w:sz w:val="26"/>
          <w:szCs w:val="26"/>
        </w:rPr>
        <w:t>ội dung tích hợ</w:t>
      </w:r>
      <w:r w:rsidR="0083354C" w:rsidRPr="00466882">
        <w:rPr>
          <w:sz w:val="26"/>
          <w:szCs w:val="26"/>
        </w:rPr>
        <w:t>p</w:t>
      </w:r>
      <w:r w:rsidR="00C042E7" w:rsidRPr="00466882">
        <w:rPr>
          <w:sz w:val="26"/>
          <w:szCs w:val="26"/>
        </w:rPr>
        <w:t xml:space="preserve">: </w:t>
      </w:r>
    </w:p>
    <w:p w:rsidR="0083354C" w:rsidRPr="00466882" w:rsidRDefault="0083354C" w:rsidP="00AA4807">
      <w:pPr>
        <w:spacing w:after="0"/>
        <w:ind w:firstLine="567"/>
        <w:jc w:val="both"/>
        <w:rPr>
          <w:i/>
          <w:sz w:val="26"/>
          <w:szCs w:val="26"/>
        </w:rPr>
      </w:pPr>
      <w:r w:rsidRPr="00466882">
        <w:rPr>
          <w:i/>
          <w:sz w:val="26"/>
          <w:szCs w:val="26"/>
        </w:rPr>
        <w:t xml:space="preserve">* Mục tiêu:  </w:t>
      </w:r>
    </w:p>
    <w:p w:rsidR="0083354C" w:rsidRPr="00466882" w:rsidRDefault="0083354C" w:rsidP="00AA4807">
      <w:pPr>
        <w:spacing w:after="0"/>
        <w:ind w:firstLine="567"/>
        <w:jc w:val="both"/>
        <w:rPr>
          <w:sz w:val="26"/>
          <w:szCs w:val="26"/>
        </w:rPr>
      </w:pPr>
      <w:r w:rsidRPr="00466882">
        <w:rPr>
          <w:sz w:val="26"/>
          <w:szCs w:val="26"/>
        </w:rPr>
        <w:t xml:space="preserve">Thực hiện có hiệu quả Chỉ thị số 31/CT-TTg ngày 04/12/2019 của Thủ tướng Chính phủ về giáo dục đạo đức, lối sống cho học sinh; tăng cường công tác giáo dục kỹ năng sống, xây dựng văn hóa ứng xử trong trường học; công tác tư vấn tâm lý cho học sinh; công tác xã hội trong trường học. Lồng ghép nội dung giáo dục đạo đức, lối sống, kĩ năng sống trong các chương trình môn học và hoạt động giáo dục, bao gồm: Học tập và làm theo tư tưởng, đạo đức, phong cách Hồ Chí Minh; phổ biến, giáo dục pháp luật; phòng chống tệ nạn xã hội và phòng, chống tham nhũng; chủ quyền Quốc gia về biên giới, biển đảo; sử dụng năng lượng tiết kiệm và hiệu quả; bảo vệ môi trường; đa dạng sinh học và bảo tồn thiên nhiên; ứng phó với biến đổi khí hậu, phòng tránh và giảm nhẹ thiên tai… </w:t>
      </w:r>
    </w:p>
    <w:p w:rsidR="0083354C" w:rsidRPr="00466882" w:rsidRDefault="0083354C" w:rsidP="00AA4807">
      <w:pPr>
        <w:spacing w:after="0"/>
        <w:ind w:firstLine="567"/>
        <w:jc w:val="both"/>
        <w:rPr>
          <w:i/>
          <w:sz w:val="26"/>
          <w:szCs w:val="26"/>
        </w:rPr>
      </w:pPr>
      <w:r w:rsidRPr="00466882">
        <w:rPr>
          <w:i/>
          <w:sz w:val="26"/>
          <w:szCs w:val="26"/>
        </w:rPr>
        <w:t xml:space="preserve">* Chỉ tiêu </w:t>
      </w:r>
    </w:p>
    <w:p w:rsidR="0083354C" w:rsidRPr="00466882" w:rsidRDefault="0083354C" w:rsidP="00AA4807">
      <w:pPr>
        <w:spacing w:after="0"/>
        <w:ind w:firstLine="567"/>
        <w:jc w:val="both"/>
        <w:rPr>
          <w:sz w:val="26"/>
          <w:szCs w:val="26"/>
        </w:rPr>
      </w:pPr>
      <w:r w:rsidRPr="00466882">
        <w:rPr>
          <w:sz w:val="26"/>
          <w:szCs w:val="26"/>
        </w:rPr>
        <w:t xml:space="preserve">100% học sinh được giáo dục học tập và làm theo tư tưởng, đạo đức, phong cách Hồ Chí Minh; được giáo dục đạo đức, lối sống; giáo dục phòng, chống tham nhũng; giáo dục bảo vệ môi trường, ứng phó với biến đổi khí hậu, phòng tránh và giảm nhẹ thiên tai; giáo dục chủ quyền quốc gia về biên giới, biển đảo; giáo dục sử dụng năng lượng tiết kiệm và hiệu quả. </w:t>
      </w:r>
    </w:p>
    <w:p w:rsidR="0063337E" w:rsidRPr="00466882" w:rsidRDefault="0083354C" w:rsidP="00AA4807">
      <w:pPr>
        <w:spacing w:after="0"/>
        <w:ind w:firstLine="567"/>
        <w:jc w:val="both"/>
        <w:rPr>
          <w:i/>
          <w:sz w:val="26"/>
          <w:szCs w:val="26"/>
        </w:rPr>
      </w:pPr>
      <w:r w:rsidRPr="00466882">
        <w:rPr>
          <w:i/>
          <w:sz w:val="26"/>
          <w:szCs w:val="26"/>
        </w:rPr>
        <w:t>* Biện pháp:</w:t>
      </w:r>
    </w:p>
    <w:p w:rsidR="0083354C" w:rsidRPr="00466882" w:rsidRDefault="0063337E" w:rsidP="00AA4807">
      <w:pPr>
        <w:spacing w:after="0"/>
        <w:ind w:firstLine="567"/>
        <w:jc w:val="both"/>
        <w:rPr>
          <w:sz w:val="26"/>
          <w:szCs w:val="26"/>
        </w:rPr>
      </w:pPr>
      <w:r w:rsidRPr="00466882">
        <w:rPr>
          <w:sz w:val="26"/>
          <w:szCs w:val="26"/>
        </w:rPr>
        <w:t xml:space="preserve">Thực hiện rà soát, làm rõ nội dung, địa chỉ, mức độ lồng ghép, tích hợp các nội dung trong Kế hoạch dạy học các môn học và Kế hoạch các hoạt động giáo dục; thống nhất và tuân thủ các nguyên tắc trong dạy học tích hợp: </w:t>
      </w:r>
      <w:r w:rsidR="0083354C" w:rsidRPr="00466882">
        <w:rPr>
          <w:sz w:val="26"/>
          <w:szCs w:val="26"/>
        </w:rPr>
        <w:t xml:space="preserve"> </w:t>
      </w:r>
    </w:p>
    <w:p w:rsidR="00C042E7" w:rsidRPr="00466882" w:rsidRDefault="00C042E7" w:rsidP="00AA4807">
      <w:pPr>
        <w:spacing w:after="0"/>
        <w:ind w:firstLine="567"/>
        <w:jc w:val="both"/>
        <w:rPr>
          <w:sz w:val="26"/>
          <w:szCs w:val="26"/>
        </w:rPr>
      </w:pPr>
      <w:r w:rsidRPr="00466882">
        <w:rPr>
          <w:sz w:val="26"/>
          <w:szCs w:val="26"/>
        </w:rPr>
        <w:t xml:space="preserve">(1) Học tập và làm </w:t>
      </w:r>
      <w:proofErr w:type="gramStart"/>
      <w:r w:rsidRPr="00466882">
        <w:rPr>
          <w:sz w:val="26"/>
          <w:szCs w:val="26"/>
        </w:rPr>
        <w:t>theo</w:t>
      </w:r>
      <w:proofErr w:type="gramEnd"/>
      <w:r w:rsidRPr="00466882">
        <w:rPr>
          <w:sz w:val="26"/>
          <w:szCs w:val="26"/>
        </w:rPr>
        <w:t xml:space="preserve"> tư tưởng, đạo đức, phong cách Hồ Chí Minh - Chỉ thị số 05- CT/TƯ ngày 15/5/2016 của Bộ Chính trị.</w:t>
      </w:r>
    </w:p>
    <w:p w:rsidR="00C042E7" w:rsidRPr="00466882" w:rsidRDefault="00C042E7" w:rsidP="00AA4807">
      <w:pPr>
        <w:spacing w:after="0"/>
        <w:ind w:firstLine="567"/>
        <w:jc w:val="both"/>
        <w:rPr>
          <w:sz w:val="26"/>
          <w:szCs w:val="26"/>
        </w:rPr>
      </w:pPr>
      <w:r w:rsidRPr="00466882">
        <w:rPr>
          <w:sz w:val="26"/>
          <w:szCs w:val="26"/>
        </w:rPr>
        <w:t xml:space="preserve">(2) Giáo dục đạo đức </w:t>
      </w:r>
      <w:proofErr w:type="gramStart"/>
      <w:r w:rsidRPr="00466882">
        <w:rPr>
          <w:sz w:val="26"/>
          <w:szCs w:val="26"/>
        </w:rPr>
        <w:t>theo</w:t>
      </w:r>
      <w:proofErr w:type="gramEnd"/>
      <w:r w:rsidRPr="00466882">
        <w:rPr>
          <w:sz w:val="26"/>
          <w:szCs w:val="26"/>
        </w:rPr>
        <w:t xml:space="preserve"> Đề tài khoa học về “Nghiên cứu, đề xuất một số giải pháp nâng cao nhận thức, hành vi của học sinh thông qua giáo dục đạo đức trong các trường THCS - THPT tỉnh Quảng Ninh”</w:t>
      </w:r>
    </w:p>
    <w:p w:rsidR="00C042E7" w:rsidRPr="00466882" w:rsidRDefault="00C042E7" w:rsidP="00AA4807">
      <w:pPr>
        <w:spacing w:after="0"/>
        <w:ind w:firstLine="567"/>
        <w:jc w:val="both"/>
        <w:rPr>
          <w:sz w:val="26"/>
          <w:szCs w:val="26"/>
        </w:rPr>
      </w:pPr>
      <w:r w:rsidRPr="00466882">
        <w:rPr>
          <w:sz w:val="26"/>
          <w:szCs w:val="26"/>
        </w:rPr>
        <w:t>(3) Giáo dục phòng, chống tham nhũng - Chỉ thị số 10/CT-TTg ngày 12/6/2013 của Thủ tướng Chính phủ, Công văn số 8784/BGD</w:t>
      </w:r>
      <w:r w:rsidR="00C45958" w:rsidRPr="00466882">
        <w:rPr>
          <w:sz w:val="26"/>
          <w:szCs w:val="26"/>
        </w:rPr>
        <w:t>&amp;</w:t>
      </w:r>
      <w:r w:rsidRPr="00466882">
        <w:rPr>
          <w:sz w:val="26"/>
          <w:szCs w:val="26"/>
        </w:rPr>
        <w:t>ĐT-GDTrH ngày 06/12/2013 của Bộ GD&amp;ĐT</w:t>
      </w:r>
    </w:p>
    <w:p w:rsidR="00C042E7" w:rsidRPr="00466882" w:rsidRDefault="00C042E7" w:rsidP="00AA4807">
      <w:pPr>
        <w:spacing w:after="0"/>
        <w:ind w:firstLine="567"/>
        <w:jc w:val="both"/>
        <w:rPr>
          <w:sz w:val="26"/>
          <w:szCs w:val="26"/>
        </w:rPr>
      </w:pPr>
      <w:r w:rsidRPr="00466882">
        <w:rPr>
          <w:sz w:val="26"/>
          <w:szCs w:val="26"/>
        </w:rPr>
        <w:t>(4) Tuyên truyền, giáo dục chủ quyền Quốc gia về biên giới, biển đảo - Luật biển Việt Nam được Quốc hội nước CHXHCN Việt Nam khóa XIII, kỳ họp thứ 3 thông qua ngày 21/6/2012</w:t>
      </w:r>
    </w:p>
    <w:p w:rsidR="00C042E7" w:rsidRPr="00466882" w:rsidRDefault="00C042E7" w:rsidP="00AA4807">
      <w:pPr>
        <w:spacing w:after="0"/>
        <w:ind w:firstLine="567"/>
        <w:jc w:val="both"/>
        <w:rPr>
          <w:sz w:val="26"/>
          <w:szCs w:val="26"/>
        </w:rPr>
      </w:pPr>
      <w:r w:rsidRPr="00466882">
        <w:rPr>
          <w:sz w:val="26"/>
          <w:szCs w:val="26"/>
        </w:rPr>
        <w:t>(5) Sử dụng năng lượng tiết kiệm và hiệu quả - Luật sử dụng năng lượng tiết kiệm và hiệu quả số 50/2010/QH12 ngày 17/6/2010.</w:t>
      </w:r>
    </w:p>
    <w:p w:rsidR="00C042E7" w:rsidRPr="00466882" w:rsidRDefault="00C042E7" w:rsidP="00AA4807">
      <w:pPr>
        <w:spacing w:after="0"/>
        <w:ind w:firstLine="567"/>
        <w:jc w:val="both"/>
        <w:rPr>
          <w:spacing w:val="-6"/>
          <w:sz w:val="26"/>
          <w:szCs w:val="26"/>
        </w:rPr>
      </w:pPr>
      <w:r w:rsidRPr="00466882">
        <w:rPr>
          <w:spacing w:val="-6"/>
          <w:sz w:val="26"/>
          <w:szCs w:val="26"/>
        </w:rPr>
        <w:t xml:space="preserve">(6) Giáo dục di sản văn hóa </w:t>
      </w:r>
      <w:proofErr w:type="gramStart"/>
      <w:r w:rsidRPr="00466882">
        <w:rPr>
          <w:spacing w:val="-6"/>
          <w:sz w:val="26"/>
          <w:szCs w:val="26"/>
        </w:rPr>
        <w:t>theo</w:t>
      </w:r>
      <w:proofErr w:type="gramEnd"/>
      <w:r w:rsidRPr="00466882">
        <w:rPr>
          <w:spacing w:val="-6"/>
          <w:sz w:val="26"/>
          <w:szCs w:val="26"/>
        </w:rPr>
        <w:t xml:space="preserve"> Hướng dẫn số 73/HD-BGD</w:t>
      </w:r>
      <w:r w:rsidR="00C45958" w:rsidRPr="00466882">
        <w:rPr>
          <w:spacing w:val="-6"/>
          <w:sz w:val="26"/>
          <w:szCs w:val="26"/>
        </w:rPr>
        <w:t>&amp;</w:t>
      </w:r>
      <w:r w:rsidRPr="00466882">
        <w:rPr>
          <w:spacing w:val="-6"/>
          <w:sz w:val="26"/>
          <w:szCs w:val="26"/>
        </w:rPr>
        <w:t>ĐT-BVHTTDL ngày 16/01/2013 của liên Bộ GD</w:t>
      </w:r>
      <w:r w:rsidR="00C45958" w:rsidRPr="00466882">
        <w:rPr>
          <w:spacing w:val="-6"/>
          <w:sz w:val="26"/>
          <w:szCs w:val="26"/>
        </w:rPr>
        <w:t>&amp;</w:t>
      </w:r>
      <w:r w:rsidRPr="00466882">
        <w:rPr>
          <w:spacing w:val="-6"/>
          <w:sz w:val="26"/>
          <w:szCs w:val="26"/>
        </w:rPr>
        <w:t>Đ</w:t>
      </w:r>
      <w:r w:rsidR="00C45958" w:rsidRPr="00466882">
        <w:rPr>
          <w:spacing w:val="-6"/>
          <w:sz w:val="26"/>
          <w:szCs w:val="26"/>
        </w:rPr>
        <w:t xml:space="preserve">T và </w:t>
      </w:r>
      <w:r w:rsidRPr="00466882">
        <w:rPr>
          <w:spacing w:val="-6"/>
          <w:sz w:val="26"/>
          <w:szCs w:val="26"/>
        </w:rPr>
        <w:t>Bộ Văn hóa, Thể</w:t>
      </w:r>
      <w:r w:rsidR="00C45958" w:rsidRPr="00466882">
        <w:rPr>
          <w:spacing w:val="-6"/>
          <w:sz w:val="26"/>
          <w:szCs w:val="26"/>
        </w:rPr>
        <w:t xml:space="preserve"> thao,</w:t>
      </w:r>
      <w:r w:rsidRPr="00466882">
        <w:rPr>
          <w:spacing w:val="-6"/>
          <w:sz w:val="26"/>
          <w:szCs w:val="26"/>
        </w:rPr>
        <w:t xml:space="preserve"> Du lịch.</w:t>
      </w:r>
    </w:p>
    <w:p w:rsidR="00C042E7" w:rsidRPr="00466882" w:rsidRDefault="00C042E7" w:rsidP="00AA4807">
      <w:pPr>
        <w:spacing w:after="0"/>
        <w:ind w:firstLine="567"/>
        <w:jc w:val="both"/>
        <w:rPr>
          <w:sz w:val="26"/>
          <w:szCs w:val="26"/>
        </w:rPr>
      </w:pPr>
      <w:r w:rsidRPr="00466882">
        <w:rPr>
          <w:sz w:val="26"/>
          <w:szCs w:val="26"/>
        </w:rPr>
        <w:lastRenderedPageBreak/>
        <w:t xml:space="preserve">(7) Giáo dục Quốc phòng và </w:t>
      </w:r>
      <w:proofErr w:type="gramStart"/>
      <w:r w:rsidRPr="00466882">
        <w:rPr>
          <w:sz w:val="26"/>
          <w:szCs w:val="26"/>
        </w:rPr>
        <w:t>an</w:t>
      </w:r>
      <w:proofErr w:type="gramEnd"/>
      <w:r w:rsidRPr="00466882">
        <w:rPr>
          <w:sz w:val="26"/>
          <w:szCs w:val="26"/>
        </w:rPr>
        <w:t xml:space="preserve"> ninh: Thông tư 01/2017/TT-BGD</w:t>
      </w:r>
      <w:r w:rsidR="00C45958" w:rsidRPr="00466882">
        <w:rPr>
          <w:sz w:val="26"/>
          <w:szCs w:val="26"/>
        </w:rPr>
        <w:t>&amp;</w:t>
      </w:r>
      <w:r w:rsidRPr="00466882">
        <w:rPr>
          <w:sz w:val="26"/>
          <w:szCs w:val="26"/>
        </w:rPr>
        <w:t xml:space="preserve">ĐT </w:t>
      </w:r>
      <w:r w:rsidR="00C45958" w:rsidRPr="00466882">
        <w:rPr>
          <w:sz w:val="26"/>
          <w:szCs w:val="26"/>
        </w:rPr>
        <w:t xml:space="preserve">ngày 13/01/2017 của Bộ Giáo dục và Đào tạo </w:t>
      </w:r>
      <w:r w:rsidRPr="00466882">
        <w:rPr>
          <w:sz w:val="26"/>
          <w:szCs w:val="26"/>
        </w:rPr>
        <w:t>hướng dẫn lồng ghép giáo dục quốc phòng và an ninh thông qua nội dung các môn học trong chương trình giáo dục tiểu học, trung học cơ sở.</w:t>
      </w:r>
    </w:p>
    <w:p w:rsidR="00C042E7" w:rsidRPr="00466882" w:rsidRDefault="00C042E7" w:rsidP="00AA4807">
      <w:pPr>
        <w:spacing w:after="0"/>
        <w:ind w:firstLine="567"/>
        <w:jc w:val="both"/>
        <w:rPr>
          <w:sz w:val="26"/>
          <w:szCs w:val="26"/>
        </w:rPr>
      </w:pPr>
      <w:r w:rsidRPr="00466882">
        <w:rPr>
          <w:sz w:val="26"/>
          <w:szCs w:val="26"/>
        </w:rPr>
        <w:t xml:space="preserve">(8) Nghề phổ thông: tiếp tục thực hiện theo công văn số 2721/SGDĐT-GDTrH ngày 24 tháng 10 năm 2016 của Sở GDĐT về việc thực hiện hoạt động giáo dục nghề phổ thông cho học sinh trung học từ năm học 2016-2017. </w:t>
      </w:r>
    </w:p>
    <w:p w:rsidR="00C042E7" w:rsidRPr="00466882" w:rsidRDefault="00C042E7" w:rsidP="00AA4807">
      <w:pPr>
        <w:spacing w:after="0"/>
        <w:ind w:firstLine="567"/>
        <w:jc w:val="both"/>
        <w:rPr>
          <w:sz w:val="26"/>
          <w:szCs w:val="26"/>
        </w:rPr>
      </w:pPr>
      <w:r w:rsidRPr="00466882">
        <w:rPr>
          <w:sz w:val="26"/>
          <w:szCs w:val="26"/>
        </w:rPr>
        <w:t xml:space="preserve">(9) Bảo vệ môi trường, ứng phó với biến đổi khí hậu, phòng tránh và giảm nhẹ thiên </w:t>
      </w:r>
      <w:proofErr w:type="gramStart"/>
      <w:r w:rsidRPr="00466882">
        <w:rPr>
          <w:sz w:val="26"/>
          <w:szCs w:val="26"/>
        </w:rPr>
        <w:t>tai</w:t>
      </w:r>
      <w:proofErr w:type="gramEnd"/>
      <w:r w:rsidRPr="00466882">
        <w:rPr>
          <w:sz w:val="26"/>
          <w:szCs w:val="26"/>
        </w:rPr>
        <w:t>: Tiếp tục thực hiện theo hướng dẫn tại Công văn số 329/SGD</w:t>
      </w:r>
      <w:r w:rsidR="008D2E81" w:rsidRPr="00466882">
        <w:rPr>
          <w:sz w:val="26"/>
          <w:szCs w:val="26"/>
        </w:rPr>
        <w:t>&amp;ĐT-GDTrH ngày 28/2/2018.</w:t>
      </w:r>
    </w:p>
    <w:p w:rsidR="00455CEF" w:rsidRPr="00466882" w:rsidRDefault="00455CEF" w:rsidP="00AA4807">
      <w:pPr>
        <w:spacing w:after="0"/>
        <w:ind w:firstLine="567"/>
        <w:rPr>
          <w:sz w:val="26"/>
          <w:szCs w:val="26"/>
        </w:rPr>
      </w:pPr>
      <w:r w:rsidRPr="00466882">
        <w:rPr>
          <w:sz w:val="26"/>
          <w:szCs w:val="26"/>
        </w:rPr>
        <w:t>- Địa chỉ nội dung tích hợp trong các môn học</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851"/>
        <w:gridCol w:w="873"/>
        <w:gridCol w:w="780"/>
        <w:gridCol w:w="898"/>
        <w:gridCol w:w="818"/>
        <w:gridCol w:w="823"/>
        <w:gridCol w:w="769"/>
        <w:gridCol w:w="769"/>
      </w:tblGrid>
      <w:tr w:rsidR="00DE24D7" w:rsidRPr="00570690" w:rsidTr="00C97DF3">
        <w:trPr>
          <w:trHeight w:val="227"/>
          <w:tblHeader/>
        </w:trPr>
        <w:tc>
          <w:tcPr>
            <w:tcW w:w="1668" w:type="dxa"/>
          </w:tcPr>
          <w:p w:rsidR="00C97DF3" w:rsidRPr="00570690" w:rsidRDefault="00C97DF3" w:rsidP="00C97DF3">
            <w:pPr>
              <w:spacing w:after="0" w:line="240" w:lineRule="auto"/>
              <w:jc w:val="center"/>
              <w:rPr>
                <w:b/>
                <w:sz w:val="24"/>
                <w:szCs w:val="24"/>
              </w:rPr>
            </w:pPr>
            <w:r w:rsidRPr="00570690">
              <w:rPr>
                <w:b/>
                <w:sz w:val="24"/>
                <w:szCs w:val="24"/>
              </w:rPr>
              <w:t>Nội dung</w:t>
            </w:r>
          </w:p>
        </w:tc>
        <w:tc>
          <w:tcPr>
            <w:tcW w:w="850" w:type="dxa"/>
          </w:tcPr>
          <w:p w:rsidR="00C97DF3" w:rsidRPr="00570690" w:rsidRDefault="00C97DF3" w:rsidP="006714A5">
            <w:pPr>
              <w:spacing w:after="0" w:line="240" w:lineRule="auto"/>
              <w:jc w:val="center"/>
              <w:rPr>
                <w:b/>
                <w:sz w:val="24"/>
                <w:szCs w:val="24"/>
              </w:rPr>
            </w:pPr>
            <w:r w:rsidRPr="00570690">
              <w:rPr>
                <w:b/>
                <w:sz w:val="24"/>
                <w:szCs w:val="24"/>
              </w:rPr>
              <w:t>(1)</w:t>
            </w:r>
          </w:p>
        </w:tc>
        <w:tc>
          <w:tcPr>
            <w:tcW w:w="851" w:type="dxa"/>
          </w:tcPr>
          <w:p w:rsidR="00C97DF3" w:rsidRPr="00570690" w:rsidRDefault="00C97DF3" w:rsidP="006714A5">
            <w:pPr>
              <w:spacing w:after="0" w:line="240" w:lineRule="auto"/>
              <w:jc w:val="center"/>
              <w:rPr>
                <w:b/>
                <w:sz w:val="24"/>
                <w:szCs w:val="24"/>
              </w:rPr>
            </w:pPr>
            <w:r w:rsidRPr="00570690">
              <w:rPr>
                <w:b/>
                <w:sz w:val="26"/>
              </w:rPr>
              <w:t xml:space="preserve"> </w:t>
            </w:r>
            <w:r w:rsidRPr="00570690">
              <w:rPr>
                <w:b/>
                <w:sz w:val="24"/>
                <w:szCs w:val="24"/>
              </w:rPr>
              <w:t>(2)</w:t>
            </w:r>
          </w:p>
        </w:tc>
        <w:tc>
          <w:tcPr>
            <w:tcW w:w="873" w:type="dxa"/>
          </w:tcPr>
          <w:p w:rsidR="00C97DF3" w:rsidRPr="00570690" w:rsidRDefault="00C97DF3" w:rsidP="006714A5">
            <w:pPr>
              <w:spacing w:after="0" w:line="240" w:lineRule="auto"/>
              <w:jc w:val="center"/>
              <w:rPr>
                <w:b/>
                <w:sz w:val="24"/>
                <w:szCs w:val="24"/>
              </w:rPr>
            </w:pPr>
            <w:r w:rsidRPr="00570690">
              <w:rPr>
                <w:b/>
                <w:sz w:val="24"/>
                <w:szCs w:val="24"/>
              </w:rPr>
              <w:t xml:space="preserve"> (3)</w:t>
            </w:r>
          </w:p>
        </w:tc>
        <w:tc>
          <w:tcPr>
            <w:tcW w:w="780" w:type="dxa"/>
          </w:tcPr>
          <w:p w:rsidR="00C97DF3" w:rsidRPr="00570690" w:rsidRDefault="00C97DF3" w:rsidP="006714A5">
            <w:pPr>
              <w:spacing w:after="0" w:line="240" w:lineRule="auto"/>
              <w:jc w:val="center"/>
              <w:rPr>
                <w:b/>
                <w:sz w:val="24"/>
                <w:szCs w:val="24"/>
              </w:rPr>
            </w:pPr>
            <w:r w:rsidRPr="00570690">
              <w:rPr>
                <w:b/>
                <w:sz w:val="24"/>
                <w:szCs w:val="24"/>
              </w:rPr>
              <w:t xml:space="preserve"> (4)</w:t>
            </w:r>
          </w:p>
        </w:tc>
        <w:tc>
          <w:tcPr>
            <w:tcW w:w="898" w:type="dxa"/>
          </w:tcPr>
          <w:p w:rsidR="00C97DF3" w:rsidRPr="00570690" w:rsidRDefault="00C97DF3" w:rsidP="006714A5">
            <w:pPr>
              <w:spacing w:after="0" w:line="240" w:lineRule="auto"/>
              <w:jc w:val="center"/>
              <w:rPr>
                <w:b/>
                <w:sz w:val="24"/>
                <w:szCs w:val="24"/>
              </w:rPr>
            </w:pPr>
            <w:r w:rsidRPr="00570690">
              <w:rPr>
                <w:b/>
                <w:sz w:val="24"/>
                <w:szCs w:val="24"/>
              </w:rPr>
              <w:t xml:space="preserve"> (5)</w:t>
            </w:r>
          </w:p>
        </w:tc>
        <w:tc>
          <w:tcPr>
            <w:tcW w:w="818" w:type="dxa"/>
          </w:tcPr>
          <w:p w:rsidR="00C97DF3" w:rsidRPr="00570690" w:rsidRDefault="00C97DF3" w:rsidP="006714A5">
            <w:pPr>
              <w:spacing w:after="0" w:line="240" w:lineRule="auto"/>
              <w:jc w:val="center"/>
              <w:rPr>
                <w:b/>
                <w:sz w:val="24"/>
                <w:szCs w:val="24"/>
              </w:rPr>
            </w:pPr>
            <w:r w:rsidRPr="00570690">
              <w:rPr>
                <w:b/>
                <w:sz w:val="24"/>
                <w:szCs w:val="24"/>
              </w:rPr>
              <w:t xml:space="preserve"> (6)</w:t>
            </w:r>
          </w:p>
        </w:tc>
        <w:tc>
          <w:tcPr>
            <w:tcW w:w="823" w:type="dxa"/>
          </w:tcPr>
          <w:p w:rsidR="00C97DF3" w:rsidRPr="00570690" w:rsidRDefault="00C97DF3" w:rsidP="006714A5">
            <w:pPr>
              <w:spacing w:after="0" w:line="240" w:lineRule="auto"/>
              <w:jc w:val="center"/>
              <w:rPr>
                <w:b/>
                <w:sz w:val="24"/>
                <w:szCs w:val="24"/>
              </w:rPr>
            </w:pPr>
            <w:r w:rsidRPr="00570690">
              <w:rPr>
                <w:b/>
                <w:sz w:val="24"/>
                <w:szCs w:val="24"/>
              </w:rPr>
              <w:t xml:space="preserve"> (7)</w:t>
            </w:r>
          </w:p>
        </w:tc>
        <w:tc>
          <w:tcPr>
            <w:tcW w:w="769" w:type="dxa"/>
          </w:tcPr>
          <w:p w:rsidR="00C97DF3" w:rsidRPr="00570690" w:rsidRDefault="00C97DF3" w:rsidP="006714A5">
            <w:pPr>
              <w:spacing w:after="0" w:line="240" w:lineRule="auto"/>
              <w:jc w:val="center"/>
              <w:rPr>
                <w:b/>
                <w:sz w:val="24"/>
                <w:szCs w:val="24"/>
              </w:rPr>
            </w:pPr>
            <w:r w:rsidRPr="00570690">
              <w:rPr>
                <w:b/>
                <w:sz w:val="24"/>
                <w:szCs w:val="24"/>
              </w:rPr>
              <w:t>(8)</w:t>
            </w:r>
          </w:p>
        </w:tc>
        <w:tc>
          <w:tcPr>
            <w:tcW w:w="769" w:type="dxa"/>
          </w:tcPr>
          <w:p w:rsidR="00C97DF3" w:rsidRPr="00570690" w:rsidRDefault="00C97DF3" w:rsidP="006714A5">
            <w:pPr>
              <w:spacing w:after="0" w:line="240" w:lineRule="auto"/>
              <w:jc w:val="center"/>
              <w:rPr>
                <w:b/>
                <w:sz w:val="24"/>
                <w:szCs w:val="24"/>
              </w:rPr>
            </w:pPr>
            <w:r w:rsidRPr="00570690">
              <w:rPr>
                <w:b/>
                <w:sz w:val="24"/>
                <w:szCs w:val="24"/>
              </w:rPr>
              <w:t>(9)</w:t>
            </w:r>
          </w:p>
        </w:tc>
      </w:tr>
      <w:tr w:rsidR="00DE24D7" w:rsidRPr="00570690" w:rsidTr="00C97DF3">
        <w:trPr>
          <w:trHeight w:val="227"/>
        </w:trPr>
        <w:tc>
          <w:tcPr>
            <w:tcW w:w="1668" w:type="dxa"/>
          </w:tcPr>
          <w:p w:rsidR="00C97DF3" w:rsidRPr="00570690" w:rsidRDefault="00C97DF3" w:rsidP="006714A5">
            <w:pPr>
              <w:spacing w:after="0" w:line="240" w:lineRule="auto"/>
              <w:jc w:val="both"/>
              <w:rPr>
                <w:b/>
                <w:sz w:val="24"/>
                <w:szCs w:val="24"/>
              </w:rPr>
            </w:pPr>
            <w:r w:rsidRPr="00570690">
              <w:rPr>
                <w:b/>
                <w:sz w:val="24"/>
                <w:szCs w:val="24"/>
              </w:rPr>
              <w:t>I. Địa chỉ</w:t>
            </w:r>
          </w:p>
        </w:tc>
        <w:tc>
          <w:tcPr>
            <w:tcW w:w="850" w:type="dxa"/>
          </w:tcPr>
          <w:p w:rsidR="00C97DF3" w:rsidRPr="00570690" w:rsidRDefault="00C97DF3" w:rsidP="006714A5">
            <w:pPr>
              <w:spacing w:after="0" w:line="240" w:lineRule="auto"/>
              <w:jc w:val="center"/>
              <w:rPr>
                <w:sz w:val="24"/>
                <w:szCs w:val="24"/>
              </w:rPr>
            </w:pPr>
          </w:p>
        </w:tc>
        <w:tc>
          <w:tcPr>
            <w:tcW w:w="851" w:type="dxa"/>
          </w:tcPr>
          <w:p w:rsidR="00C97DF3" w:rsidRPr="00570690" w:rsidRDefault="00C97DF3" w:rsidP="006714A5">
            <w:pPr>
              <w:spacing w:after="0" w:line="240" w:lineRule="auto"/>
              <w:jc w:val="center"/>
              <w:rPr>
                <w:sz w:val="24"/>
                <w:szCs w:val="24"/>
              </w:rPr>
            </w:pPr>
          </w:p>
        </w:tc>
        <w:tc>
          <w:tcPr>
            <w:tcW w:w="873" w:type="dxa"/>
          </w:tcPr>
          <w:p w:rsidR="00C97DF3" w:rsidRPr="00570690" w:rsidRDefault="00C97DF3" w:rsidP="006714A5">
            <w:pPr>
              <w:spacing w:after="0" w:line="240" w:lineRule="auto"/>
              <w:jc w:val="center"/>
              <w:rPr>
                <w:sz w:val="24"/>
                <w:szCs w:val="24"/>
              </w:rPr>
            </w:pPr>
          </w:p>
        </w:tc>
        <w:tc>
          <w:tcPr>
            <w:tcW w:w="780" w:type="dxa"/>
          </w:tcPr>
          <w:p w:rsidR="00C97DF3" w:rsidRPr="00570690" w:rsidRDefault="00C97DF3" w:rsidP="006714A5">
            <w:pPr>
              <w:spacing w:after="0" w:line="240" w:lineRule="auto"/>
              <w:jc w:val="center"/>
              <w:rPr>
                <w:sz w:val="24"/>
                <w:szCs w:val="24"/>
              </w:rPr>
            </w:pPr>
          </w:p>
        </w:tc>
        <w:tc>
          <w:tcPr>
            <w:tcW w:w="898" w:type="dxa"/>
          </w:tcPr>
          <w:p w:rsidR="00C97DF3" w:rsidRPr="00570690" w:rsidRDefault="00C97DF3" w:rsidP="006714A5">
            <w:pPr>
              <w:spacing w:after="0" w:line="240" w:lineRule="auto"/>
              <w:jc w:val="center"/>
              <w:rPr>
                <w:sz w:val="24"/>
                <w:szCs w:val="24"/>
              </w:rPr>
            </w:pPr>
          </w:p>
        </w:tc>
        <w:tc>
          <w:tcPr>
            <w:tcW w:w="818" w:type="dxa"/>
          </w:tcPr>
          <w:p w:rsidR="00C97DF3" w:rsidRPr="00570690" w:rsidRDefault="00C97DF3" w:rsidP="006714A5">
            <w:pPr>
              <w:spacing w:after="0" w:line="240" w:lineRule="auto"/>
              <w:jc w:val="center"/>
              <w:rPr>
                <w:sz w:val="24"/>
                <w:szCs w:val="24"/>
              </w:rPr>
            </w:pPr>
          </w:p>
        </w:tc>
        <w:tc>
          <w:tcPr>
            <w:tcW w:w="823" w:type="dxa"/>
          </w:tcPr>
          <w:p w:rsidR="00C97DF3" w:rsidRPr="00570690" w:rsidRDefault="00C97DF3" w:rsidP="006714A5">
            <w:pPr>
              <w:spacing w:after="0" w:line="240" w:lineRule="auto"/>
              <w:jc w:val="center"/>
              <w:rPr>
                <w:sz w:val="24"/>
                <w:szCs w:val="24"/>
              </w:rPr>
            </w:pPr>
          </w:p>
        </w:tc>
        <w:tc>
          <w:tcPr>
            <w:tcW w:w="769" w:type="dxa"/>
          </w:tcPr>
          <w:p w:rsidR="00C97DF3" w:rsidRPr="00570690" w:rsidRDefault="00C97DF3" w:rsidP="006714A5">
            <w:pPr>
              <w:spacing w:after="0" w:line="240" w:lineRule="auto"/>
              <w:jc w:val="center"/>
              <w:rPr>
                <w:sz w:val="24"/>
                <w:szCs w:val="24"/>
              </w:rPr>
            </w:pPr>
          </w:p>
        </w:tc>
        <w:tc>
          <w:tcPr>
            <w:tcW w:w="769" w:type="dxa"/>
          </w:tcPr>
          <w:p w:rsidR="00C97DF3" w:rsidRPr="00570690" w:rsidRDefault="00C97DF3" w:rsidP="006714A5">
            <w:pPr>
              <w:spacing w:after="0" w:line="240" w:lineRule="auto"/>
              <w:jc w:val="center"/>
              <w:rPr>
                <w:sz w:val="24"/>
                <w:szCs w:val="24"/>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Toán</w:t>
            </w:r>
          </w:p>
        </w:tc>
        <w:tc>
          <w:tcPr>
            <w:tcW w:w="850" w:type="dxa"/>
          </w:tcPr>
          <w:p w:rsidR="00C97DF3" w:rsidRPr="00570690" w:rsidRDefault="00C97DF3" w:rsidP="006714A5">
            <w:pPr>
              <w:spacing w:after="0" w:line="240" w:lineRule="auto"/>
              <w:jc w:val="center"/>
              <w:rPr>
                <w:sz w:val="20"/>
                <w:szCs w:val="20"/>
              </w:rPr>
            </w:pP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Vật lí</w:t>
            </w:r>
          </w:p>
        </w:tc>
        <w:tc>
          <w:tcPr>
            <w:tcW w:w="850" w:type="dxa"/>
          </w:tcPr>
          <w:p w:rsidR="00C97DF3" w:rsidRPr="00570690" w:rsidRDefault="00C97DF3" w:rsidP="006714A5">
            <w:pPr>
              <w:spacing w:after="0" w:line="240" w:lineRule="auto"/>
              <w:jc w:val="center"/>
              <w:rPr>
                <w:sz w:val="20"/>
                <w:szCs w:val="20"/>
              </w:rPr>
            </w:pP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r w:rsidRPr="00570690">
              <w:rPr>
                <w:sz w:val="20"/>
                <w:szCs w:val="20"/>
              </w:rPr>
              <w:t>x</w:t>
            </w:r>
          </w:p>
        </w:tc>
        <w:tc>
          <w:tcPr>
            <w:tcW w:w="818" w:type="dxa"/>
          </w:tcPr>
          <w:p w:rsidR="00C97DF3" w:rsidRPr="00570690" w:rsidRDefault="00C97DF3" w:rsidP="006714A5">
            <w:pPr>
              <w:spacing w:after="0" w:line="240" w:lineRule="auto"/>
              <w:jc w:val="center"/>
              <w:rPr>
                <w:sz w:val="20"/>
                <w:szCs w:val="20"/>
              </w:rPr>
            </w:pP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r w:rsidRPr="00570690">
              <w:rPr>
                <w:sz w:val="20"/>
                <w:szCs w:val="20"/>
              </w:rPr>
              <w:t>x</w:t>
            </w:r>
          </w:p>
        </w:tc>
        <w:tc>
          <w:tcPr>
            <w:tcW w:w="769" w:type="dxa"/>
          </w:tcPr>
          <w:p w:rsidR="00C97DF3" w:rsidRPr="00570690" w:rsidRDefault="00C97DF3" w:rsidP="006714A5">
            <w:pPr>
              <w:spacing w:after="0" w:line="240" w:lineRule="auto"/>
              <w:jc w:val="center"/>
              <w:rPr>
                <w:sz w:val="20"/>
                <w:szCs w:val="20"/>
              </w:rPr>
            </w:pPr>
            <w:r w:rsidRPr="00570690">
              <w:rPr>
                <w:sz w:val="20"/>
                <w:szCs w:val="20"/>
              </w:rPr>
              <w:t>x</w:t>
            </w: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Hóa học</w:t>
            </w:r>
          </w:p>
        </w:tc>
        <w:tc>
          <w:tcPr>
            <w:tcW w:w="850" w:type="dxa"/>
          </w:tcPr>
          <w:p w:rsidR="00C97DF3" w:rsidRPr="00570690" w:rsidRDefault="00C97DF3" w:rsidP="006714A5">
            <w:pPr>
              <w:spacing w:after="0" w:line="240" w:lineRule="auto"/>
              <w:jc w:val="center"/>
              <w:rPr>
                <w:sz w:val="20"/>
                <w:szCs w:val="20"/>
              </w:rPr>
            </w:pP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r w:rsidRPr="00570690">
              <w:rPr>
                <w:sz w:val="20"/>
                <w:szCs w:val="20"/>
              </w:rPr>
              <w:t>x</w:t>
            </w: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Sinh học</w:t>
            </w:r>
          </w:p>
        </w:tc>
        <w:tc>
          <w:tcPr>
            <w:tcW w:w="850" w:type="dxa"/>
          </w:tcPr>
          <w:p w:rsidR="00C97DF3" w:rsidRPr="00570690" w:rsidRDefault="00C97DF3" w:rsidP="006714A5">
            <w:pPr>
              <w:spacing w:after="0" w:line="240" w:lineRule="auto"/>
              <w:jc w:val="center"/>
              <w:rPr>
                <w:sz w:val="20"/>
                <w:szCs w:val="20"/>
              </w:rPr>
            </w:pP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r w:rsidRPr="00570690">
              <w:rPr>
                <w:sz w:val="20"/>
                <w:szCs w:val="20"/>
              </w:rPr>
              <w:t>x</w:t>
            </w:r>
          </w:p>
        </w:tc>
        <w:tc>
          <w:tcPr>
            <w:tcW w:w="818" w:type="dxa"/>
          </w:tcPr>
          <w:p w:rsidR="00C97DF3" w:rsidRPr="00570690" w:rsidRDefault="00C97DF3" w:rsidP="006714A5">
            <w:pPr>
              <w:spacing w:after="0" w:line="240" w:lineRule="auto"/>
              <w:jc w:val="center"/>
              <w:rPr>
                <w:sz w:val="20"/>
                <w:szCs w:val="20"/>
              </w:rPr>
            </w:pP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r w:rsidRPr="00570690">
              <w:rPr>
                <w:sz w:val="20"/>
                <w:szCs w:val="20"/>
              </w:rPr>
              <w:t>x</w:t>
            </w:r>
          </w:p>
        </w:tc>
        <w:tc>
          <w:tcPr>
            <w:tcW w:w="769" w:type="dxa"/>
          </w:tcPr>
          <w:p w:rsidR="00C97DF3" w:rsidRPr="00570690" w:rsidRDefault="00C97DF3" w:rsidP="006714A5">
            <w:pPr>
              <w:spacing w:after="0" w:line="240" w:lineRule="auto"/>
              <w:jc w:val="center"/>
              <w:rPr>
                <w:sz w:val="20"/>
                <w:szCs w:val="20"/>
              </w:rPr>
            </w:pPr>
            <w:r w:rsidRPr="00570690">
              <w:rPr>
                <w:sz w:val="20"/>
                <w:szCs w:val="20"/>
              </w:rPr>
              <w:t>x</w:t>
            </w: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Ngữ văn</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r w:rsidRPr="00570690">
              <w:rPr>
                <w:sz w:val="20"/>
                <w:szCs w:val="20"/>
              </w:rPr>
              <w:t>x</w:t>
            </w: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r w:rsidRPr="00570690">
              <w:rPr>
                <w:sz w:val="20"/>
                <w:szCs w:val="20"/>
              </w:rPr>
              <w:t>x</w:t>
            </w:r>
          </w:p>
        </w:tc>
        <w:tc>
          <w:tcPr>
            <w:tcW w:w="823" w:type="dxa"/>
          </w:tcPr>
          <w:p w:rsidR="00C97DF3" w:rsidRPr="00570690" w:rsidRDefault="00FD1644" w:rsidP="006714A5">
            <w:pPr>
              <w:spacing w:after="0" w:line="240" w:lineRule="auto"/>
              <w:jc w:val="center"/>
              <w:rPr>
                <w:sz w:val="20"/>
                <w:szCs w:val="20"/>
              </w:rPr>
            </w:pPr>
            <w:r>
              <w:rPr>
                <w:sz w:val="20"/>
                <w:szCs w:val="20"/>
              </w:rPr>
              <w:t>x</w:t>
            </w: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GDCD</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r w:rsidRPr="00570690">
              <w:rPr>
                <w:sz w:val="20"/>
                <w:szCs w:val="20"/>
              </w:rPr>
              <w:t>x</w:t>
            </w: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r w:rsidRPr="00570690">
              <w:rPr>
                <w:sz w:val="20"/>
                <w:szCs w:val="20"/>
              </w:rPr>
              <w:t>x</w:t>
            </w:r>
          </w:p>
        </w:tc>
        <w:tc>
          <w:tcPr>
            <w:tcW w:w="823" w:type="dxa"/>
          </w:tcPr>
          <w:p w:rsidR="00C97DF3" w:rsidRPr="00570690" w:rsidRDefault="00FD1644" w:rsidP="006714A5">
            <w:pPr>
              <w:spacing w:after="0" w:line="240" w:lineRule="auto"/>
              <w:jc w:val="center"/>
              <w:rPr>
                <w:sz w:val="20"/>
                <w:szCs w:val="20"/>
              </w:rPr>
            </w:pPr>
            <w:r>
              <w:rPr>
                <w:sz w:val="20"/>
                <w:szCs w:val="20"/>
              </w:rPr>
              <w:t>x</w:t>
            </w: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Địa lí</w:t>
            </w:r>
          </w:p>
        </w:tc>
        <w:tc>
          <w:tcPr>
            <w:tcW w:w="850" w:type="dxa"/>
          </w:tcPr>
          <w:p w:rsidR="00C97DF3" w:rsidRPr="00570690" w:rsidRDefault="00C97DF3" w:rsidP="006714A5">
            <w:pPr>
              <w:spacing w:after="0" w:line="240" w:lineRule="auto"/>
              <w:jc w:val="center"/>
              <w:rPr>
                <w:sz w:val="20"/>
                <w:szCs w:val="20"/>
              </w:rPr>
            </w:pP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r w:rsidRPr="00570690">
              <w:rPr>
                <w:sz w:val="20"/>
                <w:szCs w:val="20"/>
              </w:rPr>
              <w:t>x</w:t>
            </w:r>
          </w:p>
        </w:tc>
        <w:tc>
          <w:tcPr>
            <w:tcW w:w="898" w:type="dxa"/>
          </w:tcPr>
          <w:p w:rsidR="00C97DF3" w:rsidRPr="00570690" w:rsidRDefault="00C97DF3" w:rsidP="006714A5">
            <w:pPr>
              <w:spacing w:after="0" w:line="240" w:lineRule="auto"/>
              <w:jc w:val="center"/>
              <w:rPr>
                <w:sz w:val="20"/>
                <w:szCs w:val="20"/>
              </w:rPr>
            </w:pPr>
            <w:r w:rsidRPr="00570690">
              <w:rPr>
                <w:sz w:val="20"/>
                <w:szCs w:val="20"/>
              </w:rPr>
              <w:t>x</w:t>
            </w:r>
          </w:p>
        </w:tc>
        <w:tc>
          <w:tcPr>
            <w:tcW w:w="818" w:type="dxa"/>
          </w:tcPr>
          <w:p w:rsidR="00C97DF3" w:rsidRPr="00570690" w:rsidRDefault="00C97DF3" w:rsidP="006714A5">
            <w:pPr>
              <w:spacing w:after="0" w:line="240" w:lineRule="auto"/>
              <w:jc w:val="center"/>
              <w:rPr>
                <w:sz w:val="20"/>
                <w:szCs w:val="20"/>
              </w:rPr>
            </w:pPr>
            <w:r w:rsidRPr="00570690">
              <w:rPr>
                <w:sz w:val="20"/>
                <w:szCs w:val="20"/>
              </w:rPr>
              <w:t>x</w:t>
            </w:r>
          </w:p>
        </w:tc>
        <w:tc>
          <w:tcPr>
            <w:tcW w:w="823" w:type="dxa"/>
          </w:tcPr>
          <w:p w:rsidR="00C97DF3" w:rsidRPr="00570690" w:rsidRDefault="00C97DF3" w:rsidP="006714A5">
            <w:pPr>
              <w:spacing w:after="0" w:line="240" w:lineRule="auto"/>
              <w:jc w:val="center"/>
              <w:rPr>
                <w:sz w:val="20"/>
                <w:szCs w:val="20"/>
              </w:rPr>
            </w:pPr>
            <w:r w:rsidRPr="00570690">
              <w:rPr>
                <w:sz w:val="20"/>
                <w:szCs w:val="20"/>
              </w:rPr>
              <w:t>x</w:t>
            </w: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Lịch sử</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r w:rsidRPr="00570690">
              <w:rPr>
                <w:sz w:val="20"/>
                <w:szCs w:val="20"/>
              </w:rPr>
              <w:t>x</w:t>
            </w: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r w:rsidRPr="00570690">
              <w:rPr>
                <w:sz w:val="20"/>
                <w:szCs w:val="20"/>
              </w:rPr>
              <w:t>x</w:t>
            </w: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Âm nhạc</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r w:rsidRPr="00570690">
              <w:rPr>
                <w:sz w:val="20"/>
                <w:szCs w:val="20"/>
              </w:rPr>
              <w:t>x</w:t>
            </w: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r w:rsidRPr="00570690">
              <w:rPr>
                <w:sz w:val="20"/>
                <w:szCs w:val="20"/>
              </w:rPr>
              <w:t>x</w:t>
            </w:r>
          </w:p>
        </w:tc>
        <w:tc>
          <w:tcPr>
            <w:tcW w:w="823" w:type="dxa"/>
          </w:tcPr>
          <w:p w:rsidR="00C97DF3" w:rsidRPr="00570690" w:rsidRDefault="00C97DF3" w:rsidP="006714A5">
            <w:pPr>
              <w:spacing w:after="0" w:line="240" w:lineRule="auto"/>
              <w:jc w:val="center"/>
              <w:rPr>
                <w:sz w:val="20"/>
                <w:szCs w:val="20"/>
              </w:rPr>
            </w:pPr>
            <w:r w:rsidRPr="00570690">
              <w:rPr>
                <w:sz w:val="20"/>
                <w:szCs w:val="20"/>
              </w:rPr>
              <w:t>x</w:t>
            </w: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Mỹ Thuật</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501E5" w:rsidP="006714A5">
            <w:pPr>
              <w:spacing w:after="0" w:line="240" w:lineRule="auto"/>
              <w:jc w:val="center"/>
              <w:rPr>
                <w:sz w:val="20"/>
                <w:szCs w:val="20"/>
              </w:rPr>
            </w:pPr>
            <w:r w:rsidRPr="00570690">
              <w:rPr>
                <w:sz w:val="20"/>
                <w:szCs w:val="20"/>
              </w:rPr>
              <w:t>x</w:t>
            </w: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r w:rsidRPr="00570690">
              <w:rPr>
                <w:sz w:val="20"/>
                <w:szCs w:val="20"/>
              </w:rPr>
              <w:t>x</w:t>
            </w:r>
          </w:p>
        </w:tc>
        <w:tc>
          <w:tcPr>
            <w:tcW w:w="823" w:type="dxa"/>
          </w:tcPr>
          <w:p w:rsidR="00C97DF3" w:rsidRPr="00570690" w:rsidRDefault="00C97DF3" w:rsidP="006714A5">
            <w:pPr>
              <w:spacing w:after="0" w:line="240" w:lineRule="auto"/>
              <w:jc w:val="center"/>
              <w:rPr>
                <w:sz w:val="20"/>
                <w:szCs w:val="20"/>
              </w:rPr>
            </w:pPr>
            <w:r w:rsidRPr="00570690">
              <w:rPr>
                <w:sz w:val="20"/>
                <w:szCs w:val="20"/>
              </w:rPr>
              <w:t>x</w:t>
            </w: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Công nghệ</w:t>
            </w:r>
          </w:p>
        </w:tc>
        <w:tc>
          <w:tcPr>
            <w:tcW w:w="850" w:type="dxa"/>
          </w:tcPr>
          <w:p w:rsidR="00C97DF3" w:rsidRPr="00570690" w:rsidRDefault="00C97DF3" w:rsidP="006714A5">
            <w:pPr>
              <w:spacing w:after="0" w:line="240" w:lineRule="auto"/>
              <w:jc w:val="center"/>
              <w:rPr>
                <w:sz w:val="20"/>
                <w:szCs w:val="20"/>
              </w:rPr>
            </w:pPr>
          </w:p>
        </w:tc>
        <w:tc>
          <w:tcPr>
            <w:tcW w:w="851" w:type="dxa"/>
          </w:tcPr>
          <w:p w:rsidR="00C97DF3" w:rsidRPr="00570690" w:rsidRDefault="00C97DF3" w:rsidP="006714A5">
            <w:pPr>
              <w:spacing w:after="0" w:line="240" w:lineRule="auto"/>
              <w:jc w:val="center"/>
              <w:rPr>
                <w:sz w:val="20"/>
                <w:szCs w:val="20"/>
              </w:rPr>
            </w:pP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r w:rsidRPr="00570690">
              <w:rPr>
                <w:sz w:val="20"/>
                <w:szCs w:val="20"/>
              </w:rPr>
              <w:t>x</w:t>
            </w:r>
          </w:p>
        </w:tc>
        <w:tc>
          <w:tcPr>
            <w:tcW w:w="818" w:type="dxa"/>
          </w:tcPr>
          <w:p w:rsidR="00C97DF3" w:rsidRPr="00570690" w:rsidRDefault="00C97DF3" w:rsidP="006714A5">
            <w:pPr>
              <w:spacing w:after="0" w:line="240" w:lineRule="auto"/>
              <w:jc w:val="center"/>
              <w:rPr>
                <w:sz w:val="20"/>
                <w:szCs w:val="20"/>
              </w:rPr>
            </w:pP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r w:rsidRPr="00570690">
              <w:rPr>
                <w:sz w:val="20"/>
                <w:szCs w:val="20"/>
              </w:rPr>
              <w:t>x</w:t>
            </w:r>
          </w:p>
        </w:tc>
        <w:tc>
          <w:tcPr>
            <w:tcW w:w="769" w:type="dxa"/>
          </w:tcPr>
          <w:p w:rsidR="00C97DF3" w:rsidRPr="00570690" w:rsidRDefault="00C97DF3" w:rsidP="006714A5">
            <w:pPr>
              <w:spacing w:after="0" w:line="240" w:lineRule="auto"/>
              <w:jc w:val="center"/>
              <w:rPr>
                <w:sz w:val="20"/>
                <w:szCs w:val="20"/>
              </w:rPr>
            </w:pPr>
            <w:r w:rsidRPr="00570690">
              <w:rPr>
                <w:sz w:val="20"/>
                <w:szCs w:val="20"/>
              </w:rPr>
              <w:t>x</w:t>
            </w: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GDNLLL</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97DF3" w:rsidP="006714A5">
            <w:pPr>
              <w:spacing w:after="0" w:line="240" w:lineRule="auto"/>
              <w:jc w:val="center"/>
              <w:rPr>
                <w:sz w:val="20"/>
                <w:szCs w:val="20"/>
              </w:rPr>
            </w:pPr>
          </w:p>
        </w:tc>
        <w:tc>
          <w:tcPr>
            <w:tcW w:w="873" w:type="dxa"/>
          </w:tcPr>
          <w:p w:rsidR="00C97DF3" w:rsidRPr="00570690" w:rsidRDefault="00C97DF3" w:rsidP="006714A5">
            <w:pPr>
              <w:spacing w:after="0" w:line="240" w:lineRule="auto"/>
              <w:jc w:val="center"/>
              <w:rPr>
                <w:sz w:val="20"/>
                <w:szCs w:val="20"/>
              </w:rPr>
            </w:pPr>
            <w:r w:rsidRPr="00570690">
              <w:rPr>
                <w:sz w:val="20"/>
                <w:szCs w:val="20"/>
              </w:rPr>
              <w:t>x</w:t>
            </w: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Ngoại khóa</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97DF3" w:rsidP="006714A5">
            <w:pPr>
              <w:spacing w:after="0" w:line="240" w:lineRule="auto"/>
              <w:jc w:val="center"/>
              <w:rPr>
                <w:sz w:val="20"/>
                <w:szCs w:val="20"/>
              </w:rPr>
            </w:pP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C97DF3">
        <w:trPr>
          <w:trHeight w:val="170"/>
        </w:trPr>
        <w:tc>
          <w:tcPr>
            <w:tcW w:w="1668" w:type="dxa"/>
            <w:vAlign w:val="center"/>
          </w:tcPr>
          <w:p w:rsidR="00C97DF3" w:rsidRPr="00570690" w:rsidRDefault="00C97DF3" w:rsidP="006714A5">
            <w:pPr>
              <w:spacing w:after="0" w:line="240" w:lineRule="auto"/>
              <w:ind w:right="-14"/>
              <w:jc w:val="both"/>
              <w:rPr>
                <w:sz w:val="24"/>
                <w:szCs w:val="24"/>
              </w:rPr>
            </w:pPr>
            <w:r w:rsidRPr="00570690">
              <w:rPr>
                <w:sz w:val="24"/>
                <w:szCs w:val="24"/>
              </w:rPr>
              <w:t>Sinh hoạt lớp</w:t>
            </w:r>
          </w:p>
        </w:tc>
        <w:tc>
          <w:tcPr>
            <w:tcW w:w="850" w:type="dxa"/>
          </w:tcPr>
          <w:p w:rsidR="00C97DF3" w:rsidRPr="00570690" w:rsidRDefault="00C97DF3" w:rsidP="006714A5">
            <w:pPr>
              <w:spacing w:after="0" w:line="240" w:lineRule="auto"/>
              <w:jc w:val="center"/>
              <w:rPr>
                <w:sz w:val="20"/>
                <w:szCs w:val="20"/>
              </w:rPr>
            </w:pPr>
            <w:r w:rsidRPr="00570690">
              <w:rPr>
                <w:sz w:val="20"/>
                <w:szCs w:val="20"/>
              </w:rPr>
              <w:t>x</w:t>
            </w:r>
          </w:p>
        </w:tc>
        <w:tc>
          <w:tcPr>
            <w:tcW w:w="851" w:type="dxa"/>
          </w:tcPr>
          <w:p w:rsidR="00C97DF3" w:rsidRPr="00570690" w:rsidRDefault="00C97DF3" w:rsidP="006714A5">
            <w:pPr>
              <w:spacing w:after="0" w:line="240" w:lineRule="auto"/>
              <w:jc w:val="center"/>
              <w:rPr>
                <w:sz w:val="20"/>
                <w:szCs w:val="20"/>
              </w:rPr>
            </w:pPr>
          </w:p>
        </w:tc>
        <w:tc>
          <w:tcPr>
            <w:tcW w:w="873" w:type="dxa"/>
          </w:tcPr>
          <w:p w:rsidR="00C97DF3" w:rsidRPr="00570690" w:rsidRDefault="00C97DF3" w:rsidP="006714A5">
            <w:pPr>
              <w:spacing w:after="0" w:line="240" w:lineRule="auto"/>
              <w:jc w:val="center"/>
              <w:rPr>
                <w:sz w:val="20"/>
                <w:szCs w:val="20"/>
              </w:rPr>
            </w:pPr>
          </w:p>
        </w:tc>
        <w:tc>
          <w:tcPr>
            <w:tcW w:w="780" w:type="dxa"/>
          </w:tcPr>
          <w:p w:rsidR="00C97DF3" w:rsidRPr="00570690" w:rsidRDefault="00C97DF3" w:rsidP="006714A5">
            <w:pPr>
              <w:spacing w:after="0" w:line="240" w:lineRule="auto"/>
              <w:jc w:val="center"/>
              <w:rPr>
                <w:sz w:val="20"/>
                <w:szCs w:val="20"/>
              </w:rPr>
            </w:pPr>
          </w:p>
        </w:tc>
        <w:tc>
          <w:tcPr>
            <w:tcW w:w="898" w:type="dxa"/>
          </w:tcPr>
          <w:p w:rsidR="00C97DF3" w:rsidRPr="00570690" w:rsidRDefault="00C97DF3" w:rsidP="006714A5">
            <w:pPr>
              <w:spacing w:after="0" w:line="240" w:lineRule="auto"/>
              <w:jc w:val="center"/>
              <w:rPr>
                <w:sz w:val="20"/>
                <w:szCs w:val="20"/>
              </w:rPr>
            </w:pPr>
          </w:p>
        </w:tc>
        <w:tc>
          <w:tcPr>
            <w:tcW w:w="818" w:type="dxa"/>
          </w:tcPr>
          <w:p w:rsidR="00C97DF3" w:rsidRPr="00570690" w:rsidRDefault="00C97DF3" w:rsidP="006714A5">
            <w:pPr>
              <w:spacing w:after="0" w:line="240" w:lineRule="auto"/>
              <w:jc w:val="center"/>
              <w:rPr>
                <w:sz w:val="20"/>
                <w:szCs w:val="20"/>
              </w:rPr>
            </w:pPr>
            <w:r w:rsidRPr="00570690">
              <w:rPr>
                <w:sz w:val="20"/>
                <w:szCs w:val="20"/>
              </w:rPr>
              <w:t>x</w:t>
            </w:r>
          </w:p>
        </w:tc>
        <w:tc>
          <w:tcPr>
            <w:tcW w:w="823"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c>
          <w:tcPr>
            <w:tcW w:w="769" w:type="dxa"/>
          </w:tcPr>
          <w:p w:rsidR="00C97DF3" w:rsidRPr="00570690" w:rsidRDefault="00C97DF3" w:rsidP="006714A5">
            <w:pPr>
              <w:spacing w:after="0" w:line="240" w:lineRule="auto"/>
              <w:jc w:val="center"/>
              <w:rPr>
                <w:sz w:val="20"/>
                <w:szCs w:val="20"/>
              </w:rPr>
            </w:pPr>
          </w:p>
        </w:tc>
      </w:tr>
      <w:tr w:rsidR="00DE24D7" w:rsidRPr="00570690" w:rsidTr="000A7958">
        <w:trPr>
          <w:cantSplit/>
          <w:trHeight w:val="1134"/>
        </w:trPr>
        <w:tc>
          <w:tcPr>
            <w:tcW w:w="1668" w:type="dxa"/>
            <w:vAlign w:val="center"/>
          </w:tcPr>
          <w:p w:rsidR="00C97DF3" w:rsidRPr="00570690" w:rsidRDefault="00C97DF3" w:rsidP="006714A5">
            <w:pPr>
              <w:spacing w:after="0" w:line="240" w:lineRule="auto"/>
              <w:ind w:right="-14"/>
              <w:jc w:val="both"/>
              <w:rPr>
                <w:b/>
                <w:sz w:val="24"/>
                <w:szCs w:val="24"/>
              </w:rPr>
            </w:pPr>
            <w:r w:rsidRPr="00570690">
              <w:rPr>
                <w:b/>
                <w:sz w:val="24"/>
                <w:szCs w:val="24"/>
              </w:rPr>
              <w:t>II. Tài liệu  sử dụng</w:t>
            </w:r>
          </w:p>
        </w:tc>
        <w:tc>
          <w:tcPr>
            <w:tcW w:w="850"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Sách của Bộ GD&amp;ĐT theo môn học</w:t>
            </w:r>
          </w:p>
        </w:tc>
        <w:tc>
          <w:tcPr>
            <w:tcW w:w="851"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Bộ tài liệu của Sở GD&amp;ĐT QN</w:t>
            </w:r>
          </w:p>
        </w:tc>
        <w:tc>
          <w:tcPr>
            <w:tcW w:w="873"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Tài liệu của Bộ GD&amp;ĐT</w:t>
            </w:r>
          </w:p>
        </w:tc>
        <w:tc>
          <w:tcPr>
            <w:tcW w:w="780"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Tư liệu, thông tin trên website (*)</w:t>
            </w:r>
          </w:p>
          <w:p w:rsidR="00C97DF3" w:rsidRPr="00570690" w:rsidRDefault="00C97DF3" w:rsidP="000A7958">
            <w:pPr>
              <w:spacing w:after="0" w:line="240" w:lineRule="auto"/>
              <w:ind w:left="113" w:right="113"/>
              <w:jc w:val="center"/>
              <w:rPr>
                <w:sz w:val="20"/>
                <w:szCs w:val="20"/>
              </w:rPr>
            </w:pPr>
          </w:p>
        </w:tc>
        <w:tc>
          <w:tcPr>
            <w:tcW w:w="898"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Tài liệu của Bộ GD&amp;ĐT</w:t>
            </w:r>
          </w:p>
        </w:tc>
        <w:tc>
          <w:tcPr>
            <w:tcW w:w="818"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Tài liệu của Bộ GDĐT; QN, UB</w:t>
            </w:r>
          </w:p>
        </w:tc>
        <w:tc>
          <w:tcPr>
            <w:tcW w:w="823"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Tài liệu của Bộ GD&amp;ĐT</w:t>
            </w:r>
          </w:p>
        </w:tc>
        <w:tc>
          <w:tcPr>
            <w:tcW w:w="769"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Tài liệu dạy NPT</w:t>
            </w:r>
          </w:p>
        </w:tc>
        <w:tc>
          <w:tcPr>
            <w:tcW w:w="769" w:type="dxa"/>
            <w:textDirection w:val="btLr"/>
          </w:tcPr>
          <w:p w:rsidR="00C97DF3" w:rsidRPr="00570690" w:rsidRDefault="00C97DF3" w:rsidP="000A7958">
            <w:pPr>
              <w:spacing w:after="0" w:line="240" w:lineRule="auto"/>
              <w:ind w:left="113" w:right="113"/>
              <w:jc w:val="center"/>
              <w:rPr>
                <w:sz w:val="20"/>
                <w:szCs w:val="20"/>
              </w:rPr>
            </w:pPr>
            <w:r w:rsidRPr="00570690">
              <w:rPr>
                <w:sz w:val="20"/>
                <w:szCs w:val="20"/>
              </w:rPr>
              <w:t>Tài liệu của Bộ GD&amp;ĐT</w:t>
            </w:r>
          </w:p>
        </w:tc>
      </w:tr>
    </w:tbl>
    <w:p w:rsidR="00455CEF" w:rsidRPr="00011B90" w:rsidRDefault="00BD788B" w:rsidP="00AA4807">
      <w:pPr>
        <w:spacing w:after="0"/>
        <w:ind w:firstLine="567"/>
        <w:jc w:val="both"/>
        <w:rPr>
          <w:spacing w:val="-4"/>
          <w:sz w:val="24"/>
        </w:rPr>
      </w:pPr>
      <w:r w:rsidRPr="00011B90">
        <w:rPr>
          <w:spacing w:val="-4"/>
          <w:sz w:val="24"/>
          <w:szCs w:val="24"/>
        </w:rPr>
        <w:t xml:space="preserve">(*) </w:t>
      </w:r>
      <w:r w:rsidR="00455CEF" w:rsidRPr="00011B90">
        <w:rPr>
          <w:spacing w:val="-4"/>
          <w:sz w:val="24"/>
        </w:rPr>
        <w:t>Website http://vasi.gov.vn (T</w:t>
      </w:r>
      <w:r w:rsidR="00455CEF" w:rsidRPr="00011B90">
        <w:rPr>
          <w:rFonts w:cs="Arial"/>
          <w:spacing w:val="-4"/>
          <w:sz w:val="24"/>
        </w:rPr>
        <w:t>ổ</w:t>
      </w:r>
      <w:r w:rsidR="00455CEF" w:rsidRPr="00011B90">
        <w:rPr>
          <w:spacing w:val="-4"/>
          <w:sz w:val="24"/>
        </w:rPr>
        <w:t>ng c</w:t>
      </w:r>
      <w:r w:rsidR="00455CEF" w:rsidRPr="00011B90">
        <w:rPr>
          <w:rFonts w:cs="Arial"/>
          <w:spacing w:val="-4"/>
          <w:sz w:val="24"/>
        </w:rPr>
        <w:t>ụ</w:t>
      </w:r>
      <w:r w:rsidR="00455CEF" w:rsidRPr="00011B90">
        <w:rPr>
          <w:spacing w:val="-4"/>
          <w:sz w:val="24"/>
        </w:rPr>
        <w:t>c Bi</w:t>
      </w:r>
      <w:r w:rsidR="00455CEF" w:rsidRPr="00011B90">
        <w:rPr>
          <w:rFonts w:cs="Arial"/>
          <w:spacing w:val="-4"/>
          <w:sz w:val="24"/>
        </w:rPr>
        <w:t>ể</w:t>
      </w:r>
      <w:r w:rsidR="00455CEF" w:rsidRPr="00011B90">
        <w:rPr>
          <w:spacing w:val="-4"/>
          <w:sz w:val="24"/>
        </w:rPr>
        <w:t>n v</w:t>
      </w:r>
      <w:r w:rsidR="00455CEF" w:rsidRPr="00011B90">
        <w:rPr>
          <w:rFonts w:cs="Arial"/>
          <w:spacing w:val="-4"/>
          <w:sz w:val="24"/>
        </w:rPr>
        <w:t>à</w:t>
      </w:r>
      <w:r w:rsidR="00455CEF" w:rsidRPr="00011B90">
        <w:rPr>
          <w:spacing w:val="-4"/>
          <w:sz w:val="24"/>
        </w:rPr>
        <w:t xml:space="preserve"> H</w:t>
      </w:r>
      <w:r w:rsidR="00455CEF" w:rsidRPr="00011B90">
        <w:rPr>
          <w:rFonts w:cs="Arial"/>
          <w:spacing w:val="-4"/>
          <w:sz w:val="24"/>
        </w:rPr>
        <w:t>ả</w:t>
      </w:r>
      <w:r w:rsidR="00455CEF" w:rsidRPr="00011B90">
        <w:rPr>
          <w:spacing w:val="-4"/>
          <w:sz w:val="24"/>
        </w:rPr>
        <w:t xml:space="preserve">i </w:t>
      </w:r>
      <w:r w:rsidR="00455CEF" w:rsidRPr="00011B90">
        <w:rPr>
          <w:rFonts w:cs="Arial"/>
          <w:spacing w:val="-4"/>
          <w:sz w:val="24"/>
        </w:rPr>
        <w:t>đả</w:t>
      </w:r>
      <w:r w:rsidR="00455CEF" w:rsidRPr="00011B90">
        <w:rPr>
          <w:spacing w:val="-4"/>
          <w:sz w:val="24"/>
        </w:rPr>
        <w:t>o Vi</w:t>
      </w:r>
      <w:r w:rsidR="00455CEF" w:rsidRPr="00011B90">
        <w:rPr>
          <w:rFonts w:cs="Arial"/>
          <w:spacing w:val="-4"/>
          <w:sz w:val="24"/>
        </w:rPr>
        <w:t>ệ</w:t>
      </w:r>
      <w:r w:rsidR="00455CEF" w:rsidRPr="00011B90">
        <w:rPr>
          <w:spacing w:val="-4"/>
          <w:sz w:val="24"/>
        </w:rPr>
        <w:t>t Nam); http://dangcongsan.vn/bien-dao-viet-nam.html, http://dangcongsan.vn/luat-bien-viet-nam.html (B</w:t>
      </w:r>
      <w:r w:rsidR="00455CEF" w:rsidRPr="00011B90">
        <w:rPr>
          <w:rFonts w:cs=".VnTime"/>
          <w:spacing w:val="-4"/>
          <w:sz w:val="24"/>
        </w:rPr>
        <w:t>á</w:t>
      </w:r>
      <w:r w:rsidR="00455CEF" w:rsidRPr="00011B90">
        <w:rPr>
          <w:spacing w:val="-4"/>
          <w:sz w:val="24"/>
        </w:rPr>
        <w:t xml:space="preserve">o </w:t>
      </w:r>
      <w:r w:rsidR="00455CEF" w:rsidRPr="00011B90">
        <w:rPr>
          <w:rFonts w:cs="Arial"/>
          <w:spacing w:val="-4"/>
          <w:sz w:val="24"/>
        </w:rPr>
        <w:t>đ</w:t>
      </w:r>
      <w:r w:rsidR="00455CEF" w:rsidRPr="00011B90">
        <w:rPr>
          <w:spacing w:val="-4"/>
          <w:sz w:val="24"/>
        </w:rPr>
        <w:t>i</w:t>
      </w:r>
      <w:r w:rsidR="00455CEF" w:rsidRPr="00011B90">
        <w:rPr>
          <w:rFonts w:cs="Arial"/>
          <w:spacing w:val="-4"/>
          <w:sz w:val="24"/>
        </w:rPr>
        <w:t>ệ</w:t>
      </w:r>
      <w:r w:rsidR="00455CEF" w:rsidRPr="00011B90">
        <w:rPr>
          <w:spacing w:val="-4"/>
          <w:sz w:val="24"/>
        </w:rPr>
        <w:t>n t</w:t>
      </w:r>
      <w:r w:rsidR="00455CEF" w:rsidRPr="00011B90">
        <w:rPr>
          <w:rFonts w:cs="Arial"/>
          <w:spacing w:val="-4"/>
          <w:sz w:val="24"/>
        </w:rPr>
        <w:t>ử</w:t>
      </w:r>
      <w:r w:rsidR="00455CEF" w:rsidRPr="00011B90">
        <w:rPr>
          <w:spacing w:val="-4"/>
          <w:sz w:val="24"/>
        </w:rPr>
        <w:t xml:space="preserve"> </w:t>
      </w:r>
      <w:r w:rsidR="00455CEF" w:rsidRPr="00011B90">
        <w:rPr>
          <w:rFonts w:cs="Arial"/>
          <w:spacing w:val="-4"/>
          <w:sz w:val="24"/>
        </w:rPr>
        <w:t>Đả</w:t>
      </w:r>
      <w:r w:rsidR="00455CEF" w:rsidRPr="00011B90">
        <w:rPr>
          <w:spacing w:val="-4"/>
          <w:sz w:val="24"/>
        </w:rPr>
        <w:t>ng C</w:t>
      </w:r>
      <w:r w:rsidR="00455CEF" w:rsidRPr="00011B90">
        <w:rPr>
          <w:rFonts w:cs="Arial"/>
          <w:spacing w:val="-4"/>
          <w:sz w:val="24"/>
        </w:rPr>
        <w:t>ộ</w:t>
      </w:r>
      <w:r w:rsidR="00455CEF" w:rsidRPr="00011B90">
        <w:rPr>
          <w:spacing w:val="-4"/>
          <w:sz w:val="24"/>
        </w:rPr>
        <w:t>ng S</w:t>
      </w:r>
      <w:r w:rsidR="00455CEF" w:rsidRPr="00011B90">
        <w:rPr>
          <w:rFonts w:cs="Arial"/>
          <w:spacing w:val="-4"/>
          <w:sz w:val="24"/>
        </w:rPr>
        <w:t>ả</w:t>
      </w:r>
      <w:r w:rsidR="00455CEF" w:rsidRPr="00011B90">
        <w:rPr>
          <w:spacing w:val="-4"/>
          <w:sz w:val="24"/>
        </w:rPr>
        <w:t>n Vi</w:t>
      </w:r>
      <w:r w:rsidR="00455CEF" w:rsidRPr="00011B90">
        <w:rPr>
          <w:rFonts w:cs="Arial"/>
          <w:spacing w:val="-4"/>
          <w:sz w:val="24"/>
        </w:rPr>
        <w:t>ệ</w:t>
      </w:r>
      <w:r w:rsidR="00455CEF" w:rsidRPr="00011B90">
        <w:rPr>
          <w:spacing w:val="-4"/>
          <w:sz w:val="24"/>
        </w:rPr>
        <w:t>t Nam); http://biengioilanhtho.gov.vn (</w:t>
      </w:r>
      <w:r w:rsidR="00455CEF" w:rsidRPr="00011B90">
        <w:rPr>
          <w:rFonts w:cs="Arial"/>
          <w:spacing w:val="-4"/>
          <w:sz w:val="24"/>
        </w:rPr>
        <w:t>Ủ</w:t>
      </w:r>
      <w:r w:rsidR="00455CEF" w:rsidRPr="00011B90">
        <w:rPr>
          <w:spacing w:val="-4"/>
          <w:sz w:val="24"/>
        </w:rPr>
        <w:t>y ban Bi</w:t>
      </w:r>
      <w:r w:rsidR="00455CEF" w:rsidRPr="00011B90">
        <w:rPr>
          <w:rFonts w:cs=".VnTime"/>
          <w:spacing w:val="-4"/>
          <w:sz w:val="24"/>
        </w:rPr>
        <w:t>ê</w:t>
      </w:r>
      <w:r w:rsidR="00455CEF" w:rsidRPr="00011B90">
        <w:rPr>
          <w:spacing w:val="-4"/>
          <w:sz w:val="24"/>
        </w:rPr>
        <w:t>n gi</w:t>
      </w:r>
      <w:r w:rsidR="00455CEF" w:rsidRPr="00011B90">
        <w:rPr>
          <w:rFonts w:cs="Arial"/>
          <w:spacing w:val="-4"/>
          <w:sz w:val="24"/>
        </w:rPr>
        <w:t>ớ</w:t>
      </w:r>
      <w:r w:rsidR="00455CEF" w:rsidRPr="00011B90">
        <w:rPr>
          <w:spacing w:val="-4"/>
          <w:sz w:val="24"/>
        </w:rPr>
        <w:t>i qu</w:t>
      </w:r>
      <w:r w:rsidR="00455CEF" w:rsidRPr="00011B90">
        <w:rPr>
          <w:rFonts w:cs="Arial"/>
          <w:spacing w:val="-4"/>
          <w:sz w:val="24"/>
        </w:rPr>
        <w:t>ố</w:t>
      </w:r>
      <w:r w:rsidR="00455CEF" w:rsidRPr="00011B90">
        <w:rPr>
          <w:spacing w:val="-4"/>
          <w:sz w:val="24"/>
        </w:rPr>
        <w:t xml:space="preserve">c gia). </w:t>
      </w:r>
    </w:p>
    <w:p w:rsidR="003469BE" w:rsidRPr="00466882" w:rsidRDefault="003469BE" w:rsidP="00AA4807">
      <w:pPr>
        <w:spacing w:after="0"/>
        <w:ind w:firstLine="567"/>
        <w:jc w:val="both"/>
        <w:rPr>
          <w:sz w:val="26"/>
          <w:szCs w:val="26"/>
        </w:rPr>
      </w:pPr>
      <w:r w:rsidRPr="00466882">
        <w:rPr>
          <w:sz w:val="26"/>
          <w:szCs w:val="26"/>
        </w:rPr>
        <w:t xml:space="preserve">- Nguyên tắc tích hợp: </w:t>
      </w:r>
    </w:p>
    <w:p w:rsidR="003469BE" w:rsidRPr="00466882" w:rsidRDefault="003469BE" w:rsidP="00AA4807">
      <w:pPr>
        <w:spacing w:after="0"/>
        <w:ind w:firstLine="567"/>
        <w:jc w:val="both"/>
        <w:rPr>
          <w:sz w:val="26"/>
          <w:szCs w:val="26"/>
        </w:rPr>
      </w:pPr>
      <w:r w:rsidRPr="00466882">
        <w:rPr>
          <w:sz w:val="26"/>
          <w:szCs w:val="26"/>
        </w:rPr>
        <w:t xml:space="preserve">(1) Tích hợp </w:t>
      </w:r>
      <w:proofErr w:type="gramStart"/>
      <w:r w:rsidRPr="00466882">
        <w:rPr>
          <w:sz w:val="26"/>
          <w:szCs w:val="26"/>
        </w:rPr>
        <w:t>theo</w:t>
      </w:r>
      <w:proofErr w:type="gramEnd"/>
      <w:r w:rsidRPr="00466882">
        <w:rPr>
          <w:sz w:val="26"/>
          <w:szCs w:val="26"/>
        </w:rPr>
        <w:t xml:space="preserve"> đặc trưng của môn học, không làm thay đổi mục tiêu và nội dung của môn học, bài học, hoạt động giáo dục.</w:t>
      </w:r>
    </w:p>
    <w:p w:rsidR="003469BE" w:rsidRPr="00466882" w:rsidRDefault="003469BE" w:rsidP="00AA4807">
      <w:pPr>
        <w:spacing w:after="0"/>
        <w:ind w:firstLine="567"/>
        <w:jc w:val="both"/>
        <w:rPr>
          <w:sz w:val="26"/>
          <w:szCs w:val="26"/>
        </w:rPr>
      </w:pPr>
      <w:r w:rsidRPr="00466882">
        <w:rPr>
          <w:sz w:val="26"/>
          <w:szCs w:val="26"/>
        </w:rPr>
        <w:t>(2) Lồng ghép các nội dung tích hợp vào bài học một cách tự nhiên, phù hợp. Việc tích hợp làm cho bài học sinh động, gắn với thực tế hơn và không làm quá tải bài học.</w:t>
      </w:r>
    </w:p>
    <w:p w:rsidR="003469BE" w:rsidRPr="00466882" w:rsidRDefault="003469BE" w:rsidP="00AA4807">
      <w:pPr>
        <w:spacing w:after="0"/>
        <w:ind w:firstLine="567"/>
        <w:jc w:val="both"/>
        <w:rPr>
          <w:sz w:val="26"/>
          <w:szCs w:val="26"/>
        </w:rPr>
      </w:pPr>
      <w:r w:rsidRPr="00466882">
        <w:rPr>
          <w:sz w:val="26"/>
          <w:szCs w:val="26"/>
        </w:rPr>
        <w:t>(3) Phương pháp dạy của các bài tích hợp phải góp phần phát huy tích cực, tự giác, chủ động, sáng tạo của học sinh trong học tập.</w:t>
      </w:r>
    </w:p>
    <w:p w:rsidR="00A36B8B" w:rsidRPr="00466882" w:rsidRDefault="00A36B8B" w:rsidP="00AA4807">
      <w:pPr>
        <w:spacing w:after="0"/>
        <w:ind w:firstLine="567"/>
        <w:jc w:val="both"/>
        <w:rPr>
          <w:sz w:val="26"/>
          <w:szCs w:val="26"/>
        </w:rPr>
      </w:pPr>
      <w:r w:rsidRPr="00466882">
        <w:rPr>
          <w:sz w:val="26"/>
          <w:szCs w:val="26"/>
        </w:rPr>
        <w:t>d) Nâng cao chất lượng dạy và học ngoại ngữ</w:t>
      </w:r>
    </w:p>
    <w:p w:rsidR="003F5F31" w:rsidRPr="00466882" w:rsidRDefault="003F5F31" w:rsidP="00AA4807">
      <w:pPr>
        <w:spacing w:after="0"/>
        <w:ind w:firstLine="567"/>
        <w:textAlignment w:val="baseline"/>
        <w:rPr>
          <w:rFonts w:eastAsia="Times New Roman"/>
          <w:sz w:val="26"/>
          <w:szCs w:val="26"/>
          <w:lang w:val="vi-VN"/>
        </w:rPr>
      </w:pPr>
      <w:r w:rsidRPr="00466882">
        <w:rPr>
          <w:rFonts w:eastAsia="Times New Roman"/>
          <w:sz w:val="26"/>
          <w:szCs w:val="26"/>
          <w:lang w:val="vi-VN"/>
        </w:rPr>
        <w:t xml:space="preserve">- </w:t>
      </w:r>
      <w:r w:rsidRPr="00466882">
        <w:rPr>
          <w:sz w:val="26"/>
          <w:szCs w:val="26"/>
        </w:rPr>
        <w:t xml:space="preserve">Thực hiện giảng dạy chương trình tiếng Anh </w:t>
      </w:r>
      <w:r w:rsidRPr="00466882">
        <w:rPr>
          <w:rFonts w:eastAsia="Times New Roman"/>
          <w:sz w:val="26"/>
          <w:szCs w:val="26"/>
          <w:lang w:val="vi-VN"/>
        </w:rPr>
        <w:t xml:space="preserve">trong Chương trình GDPT hiện hành, Chương trình Tiếng Anh 10 năm, Chương trình Tiếng Anh 7 năm và Chương trình GDPT 2018. </w:t>
      </w:r>
    </w:p>
    <w:p w:rsidR="00A36B8B" w:rsidRPr="00466882" w:rsidRDefault="00A36B8B" w:rsidP="00AA4807">
      <w:pPr>
        <w:spacing w:after="0"/>
        <w:ind w:firstLine="567"/>
        <w:jc w:val="both"/>
        <w:rPr>
          <w:sz w:val="26"/>
          <w:szCs w:val="26"/>
        </w:rPr>
      </w:pPr>
      <w:r w:rsidRPr="00466882">
        <w:rPr>
          <w:sz w:val="26"/>
          <w:szCs w:val="26"/>
        </w:rPr>
        <w:lastRenderedPageBreak/>
        <w:t xml:space="preserve">- Tổ chuyên môn tăng cường công tác bồi dưỡng đội ngũ để nâng cao năng lực chuyên môn, phương pháp giảng dạy, nghiệp vụ sư phạm, trình độ tiếng Anh, sử dụng có hiệu quả phòng học bộ môn, thiết bị dạy học, ứng dụng CNTT để nâng cao chất lượng giảng dạy bộ môn. Thực hiện sắp xếp lại nội dung dạy học phù hợp với điều kiện thực tế của nhà trường, cụ thể các nội dung tích hợp, điều chỉnh nội dung giảng dạy để tránh trùng lặp nội dung giữa các bài, chủ đề, bổ sung, cập nhật những thông tin mới phù hợp thay cho những thông tin cũ, lạc hậu, thực hiện theo quy định phê duyệt Kế hoạch như những môn học khác. </w:t>
      </w:r>
    </w:p>
    <w:p w:rsidR="003F5F31" w:rsidRPr="00466882" w:rsidRDefault="00A36B8B" w:rsidP="00AA4807">
      <w:pPr>
        <w:spacing w:after="0"/>
        <w:ind w:firstLine="567"/>
        <w:jc w:val="both"/>
        <w:rPr>
          <w:sz w:val="26"/>
          <w:szCs w:val="26"/>
        </w:rPr>
      </w:pPr>
      <w:r w:rsidRPr="00466882">
        <w:rPr>
          <w:sz w:val="26"/>
          <w:szCs w:val="26"/>
        </w:rPr>
        <w:t xml:space="preserve"> </w:t>
      </w:r>
      <w:r w:rsidR="00AA4807">
        <w:rPr>
          <w:sz w:val="26"/>
          <w:szCs w:val="26"/>
        </w:rPr>
        <w:t xml:space="preserve">- </w:t>
      </w:r>
      <w:r w:rsidRPr="00466882">
        <w:rPr>
          <w:sz w:val="26"/>
          <w:szCs w:val="26"/>
        </w:rPr>
        <w:t xml:space="preserve">Giáo viên thực hiện đổi mới mạnh mẽ phương pháp dạy đủ 4 kỹ năng: Nghe- Nói- Đọc-Viết, áp dụng các phương pháp dạy học và kỹ thuật dạy học tích cực nhằm phát huy tính tích cực, chủ động, sáng tạo, rèn luyện khả năng tự học và vận dụng kiến thức, kĩ năng của học sinh.   </w:t>
      </w:r>
    </w:p>
    <w:p w:rsidR="003F5F31" w:rsidRPr="00466882" w:rsidRDefault="00AA4807" w:rsidP="00AA4807">
      <w:pPr>
        <w:spacing w:after="0"/>
        <w:ind w:firstLine="567"/>
        <w:jc w:val="both"/>
        <w:rPr>
          <w:sz w:val="26"/>
          <w:szCs w:val="26"/>
        </w:rPr>
      </w:pPr>
      <w:r>
        <w:rPr>
          <w:sz w:val="26"/>
          <w:szCs w:val="26"/>
        </w:rPr>
        <w:t xml:space="preserve">- </w:t>
      </w:r>
      <w:r w:rsidR="00A36B8B" w:rsidRPr="00466882">
        <w:rPr>
          <w:sz w:val="26"/>
          <w:szCs w:val="26"/>
        </w:rPr>
        <w:t>Giáo viên áp dụng mô hình dạy học theo các hoạt động giao tiếp, lấy hoạt động giao tiếp vừa là mục đích vừa là phương tiện dạy học; tạo điều kiện để họ</w:t>
      </w:r>
      <w:r w:rsidR="003F5F31" w:rsidRPr="00466882">
        <w:rPr>
          <w:sz w:val="26"/>
          <w:szCs w:val="26"/>
        </w:rPr>
        <w:t xml:space="preserve">c </w:t>
      </w:r>
      <w:r w:rsidR="00A36B8B" w:rsidRPr="00466882">
        <w:rPr>
          <w:sz w:val="26"/>
          <w:szCs w:val="26"/>
        </w:rPr>
        <w:t xml:space="preserve">sinh thực hành giao tiếp bằng tiếng Anh; đa dạng hóa các hình thức dạy học, các hoạt động ngoại khóa để nâng cao kỹ năng giao tiếp cho giáo viên và học sinh.  Tích cực bồi dưỡng đội </w:t>
      </w:r>
      <w:proofErr w:type="gramStart"/>
      <w:r w:rsidR="00A36B8B" w:rsidRPr="00466882">
        <w:rPr>
          <w:sz w:val="26"/>
          <w:szCs w:val="26"/>
        </w:rPr>
        <w:t>ngũ</w:t>
      </w:r>
      <w:proofErr w:type="gramEnd"/>
      <w:r w:rsidR="00A36B8B" w:rsidRPr="00466882">
        <w:rPr>
          <w:sz w:val="26"/>
          <w:szCs w:val="26"/>
        </w:rPr>
        <w:t xml:space="preserve"> thông qua hoạt động giao lưu, tổ chức sinh hoạt chuyên môn theo nghiên cứu bài học trong tổ. Trong quá trình giảng dạy, giáo viên tích cực sử dụng ngôn ngữ lớp học bằng tiếng Anh, sử dụng có hiệu quả các phương tiện hỗ trợ dạy học, các thiết bị nghe nhìn phục vụ việc rèn luyện kỹ năng trong giờ học ngoại ngữ</w:t>
      </w:r>
      <w:r w:rsidR="003F5F31" w:rsidRPr="00466882">
        <w:rPr>
          <w:sz w:val="26"/>
          <w:szCs w:val="26"/>
        </w:rPr>
        <w:t xml:space="preserve">. </w:t>
      </w:r>
    </w:p>
    <w:p w:rsidR="003F5F31" w:rsidRPr="00466882" w:rsidRDefault="00AA4807" w:rsidP="00AA4807">
      <w:pPr>
        <w:spacing w:after="0"/>
        <w:ind w:firstLine="567"/>
        <w:jc w:val="both"/>
        <w:rPr>
          <w:sz w:val="26"/>
          <w:szCs w:val="26"/>
        </w:rPr>
      </w:pPr>
      <w:r>
        <w:rPr>
          <w:sz w:val="26"/>
          <w:szCs w:val="26"/>
        </w:rPr>
        <w:t xml:space="preserve">- </w:t>
      </w:r>
      <w:r w:rsidR="00A36B8B" w:rsidRPr="00466882">
        <w:rPr>
          <w:sz w:val="26"/>
          <w:szCs w:val="26"/>
        </w:rPr>
        <w:t xml:space="preserve">Tổ chuyên môn xây dựng và tổ hoạt động ngoại khóa giao lưu tiếng Anh tạo sân chơi trí tuệ bổ ích và thân thiện nhằm phát triển năng lực học sinh phù hợp với đặc điểm tâm sinh lí và chương trình giáo dục nhằm tạo môi trường sử dụng tiếng Anh cho học sinh;  </w:t>
      </w:r>
    </w:p>
    <w:p w:rsidR="003F5F31" w:rsidRPr="00466882" w:rsidRDefault="00A36B8B" w:rsidP="00AA4807">
      <w:pPr>
        <w:spacing w:after="0"/>
        <w:ind w:firstLine="567"/>
        <w:jc w:val="both"/>
        <w:rPr>
          <w:sz w:val="26"/>
          <w:szCs w:val="26"/>
        </w:rPr>
      </w:pPr>
      <w:r w:rsidRPr="00466882">
        <w:rPr>
          <w:sz w:val="26"/>
          <w:szCs w:val="26"/>
        </w:rPr>
        <w:t xml:space="preserve">- Nhà trường dành nguồn kinh phí phù hợp để bổ sung học liệu, tài liệu, phần mềm dạy và học ngoại ngữ và các trang thiết bị cần thiết phù hợp với điều kiện đã có của nhà trường, đảm bảo phục vụ hiệu quả đổi mới toàn diện công tác dạy và học ngoại ngữ. Giáo viên tích cực ứng dụng công nghệ thông tin trong công tác giảng dạy, các bài học đã có trong phàn mềm học tập của phòng bộ môn ngoại ngữ phải được sử dụng tối đa.  </w:t>
      </w:r>
    </w:p>
    <w:p w:rsidR="000A2FFA" w:rsidRPr="00466882" w:rsidRDefault="000A2FFA" w:rsidP="00AA4807">
      <w:pPr>
        <w:spacing w:after="0"/>
        <w:ind w:firstLine="567"/>
        <w:jc w:val="both"/>
        <w:textAlignment w:val="baseline"/>
        <w:rPr>
          <w:rFonts w:eastAsia="Times New Roman"/>
          <w:sz w:val="26"/>
          <w:szCs w:val="26"/>
          <w:lang w:val="vi-VN"/>
        </w:rPr>
      </w:pPr>
      <w:r w:rsidRPr="00466882">
        <w:rPr>
          <w:rFonts w:eastAsia="Times New Roman"/>
          <w:sz w:val="26"/>
          <w:szCs w:val="26"/>
          <w:lang w:val="vi-VN"/>
        </w:rPr>
        <w:t>đ) Công tác giáo dục thể chất (GDTC) </w:t>
      </w:r>
    </w:p>
    <w:p w:rsidR="005D5449" w:rsidRPr="00466882" w:rsidRDefault="005D5449" w:rsidP="00AA4807">
      <w:pPr>
        <w:spacing w:after="0"/>
        <w:ind w:firstLine="567"/>
        <w:jc w:val="both"/>
        <w:rPr>
          <w:i/>
          <w:sz w:val="26"/>
          <w:szCs w:val="26"/>
        </w:rPr>
      </w:pPr>
      <w:r w:rsidRPr="00466882">
        <w:rPr>
          <w:i/>
          <w:sz w:val="26"/>
          <w:szCs w:val="26"/>
        </w:rPr>
        <w:t xml:space="preserve">* Mục tiêu: </w:t>
      </w:r>
    </w:p>
    <w:p w:rsidR="005D5449" w:rsidRPr="00466882" w:rsidRDefault="005D5449" w:rsidP="00AA4807">
      <w:pPr>
        <w:spacing w:after="0"/>
        <w:ind w:firstLine="567"/>
        <w:jc w:val="both"/>
        <w:rPr>
          <w:sz w:val="26"/>
          <w:szCs w:val="26"/>
        </w:rPr>
      </w:pPr>
      <w:r w:rsidRPr="00466882">
        <w:rPr>
          <w:sz w:val="26"/>
          <w:szCs w:val="26"/>
        </w:rPr>
        <w:t xml:space="preserve">- Triển khai thực hiện nghiêm túc các văn bản chỉ đạo của Bộ GDĐT, UBND tỉnh, Sở GDĐT, Phòng GDĐT về công tác giáo dục thể chất (GDTC) và thể thao trường học. Tổ chức thực hiện hiệu quả chương trình môn học GDTC, đảm bảo thời lượng, phù hợp về nội dung, hình thức.  </w:t>
      </w:r>
    </w:p>
    <w:p w:rsidR="005D5449" w:rsidRPr="00466882" w:rsidRDefault="005D5449" w:rsidP="00AA4807">
      <w:pPr>
        <w:spacing w:after="0"/>
        <w:ind w:firstLine="567"/>
        <w:jc w:val="both"/>
        <w:rPr>
          <w:i/>
          <w:sz w:val="26"/>
          <w:szCs w:val="26"/>
        </w:rPr>
      </w:pPr>
      <w:r w:rsidRPr="00466882">
        <w:rPr>
          <w:i/>
          <w:sz w:val="26"/>
          <w:szCs w:val="26"/>
        </w:rPr>
        <w:t>* Chỉ tiêu:</w:t>
      </w:r>
    </w:p>
    <w:p w:rsidR="005D5449" w:rsidRPr="00466882" w:rsidRDefault="005D5449" w:rsidP="00AA4807">
      <w:pPr>
        <w:spacing w:after="0"/>
        <w:ind w:firstLine="567"/>
        <w:jc w:val="both"/>
        <w:rPr>
          <w:sz w:val="26"/>
          <w:szCs w:val="26"/>
        </w:rPr>
      </w:pPr>
      <w:r w:rsidRPr="00466882">
        <w:rPr>
          <w:sz w:val="26"/>
          <w:szCs w:val="26"/>
        </w:rPr>
        <w:t xml:space="preserve">- 100% học sinh được tham gia các hoạt động GDTC trong nhà trường phù hợp với năng lực và nhu cầu của cá nhân. </w:t>
      </w:r>
    </w:p>
    <w:p w:rsidR="005D5449" w:rsidRPr="00466882" w:rsidRDefault="005D5449" w:rsidP="00AA4807">
      <w:pPr>
        <w:spacing w:after="0"/>
        <w:ind w:firstLine="567"/>
        <w:jc w:val="both"/>
        <w:rPr>
          <w:sz w:val="26"/>
          <w:szCs w:val="26"/>
        </w:rPr>
      </w:pPr>
      <w:r w:rsidRPr="00466882">
        <w:rPr>
          <w:sz w:val="26"/>
          <w:szCs w:val="26"/>
        </w:rPr>
        <w:t xml:space="preserve">- Thành lập đội tuyển dự thi thể dục thế thao cấp thành phố và đạt giải. </w:t>
      </w:r>
    </w:p>
    <w:p w:rsidR="005D5449" w:rsidRPr="00466882" w:rsidRDefault="005D5449" w:rsidP="00AA4807">
      <w:pPr>
        <w:spacing w:after="0"/>
        <w:ind w:firstLine="567"/>
        <w:jc w:val="both"/>
        <w:rPr>
          <w:i/>
          <w:sz w:val="26"/>
          <w:szCs w:val="26"/>
        </w:rPr>
      </w:pPr>
      <w:r w:rsidRPr="00466882">
        <w:rPr>
          <w:i/>
          <w:sz w:val="26"/>
          <w:szCs w:val="26"/>
        </w:rPr>
        <w:t xml:space="preserve">* Biện pháp thực hiện: </w:t>
      </w:r>
    </w:p>
    <w:p w:rsidR="005D5449" w:rsidRPr="00466882" w:rsidRDefault="005D5449" w:rsidP="00AA4807">
      <w:pPr>
        <w:spacing w:after="0"/>
        <w:ind w:firstLine="567"/>
        <w:jc w:val="both"/>
        <w:rPr>
          <w:sz w:val="26"/>
          <w:szCs w:val="26"/>
        </w:rPr>
      </w:pPr>
      <w:r w:rsidRPr="00466882">
        <w:rPr>
          <w:sz w:val="26"/>
          <w:szCs w:val="26"/>
        </w:rPr>
        <w:lastRenderedPageBreak/>
        <w:t xml:space="preserve">- Thực hiện triển khai Quyết định số 1076/QĐ-TTg ngày 17/6/2016, của Thủ tướng Chính phủ về việc phê duyệt Đề án tổng thể phát triển GDTC và thể thao trường học giai đoạn 2016-2020 và định hướng đến năm 2025. </w:t>
      </w:r>
    </w:p>
    <w:p w:rsidR="005D5449" w:rsidRPr="00466882" w:rsidRDefault="005D5449" w:rsidP="00AA4807">
      <w:pPr>
        <w:spacing w:after="0"/>
        <w:ind w:firstLine="567"/>
        <w:jc w:val="both"/>
        <w:rPr>
          <w:sz w:val="26"/>
          <w:szCs w:val="26"/>
        </w:rPr>
      </w:pPr>
      <w:r w:rsidRPr="00466882">
        <w:rPr>
          <w:sz w:val="26"/>
          <w:szCs w:val="26"/>
        </w:rPr>
        <w:t xml:space="preserve">- Tổ chức cho học sinh thực hiện bài thể dục buổi sáng, bài thể dục giữa giờ </w:t>
      </w:r>
      <w:proofErr w:type="gramStart"/>
      <w:r w:rsidRPr="00466882">
        <w:rPr>
          <w:sz w:val="26"/>
          <w:szCs w:val="26"/>
        </w:rPr>
        <w:t>theo</w:t>
      </w:r>
      <w:proofErr w:type="gramEnd"/>
      <w:r w:rsidRPr="00466882">
        <w:rPr>
          <w:sz w:val="26"/>
          <w:szCs w:val="26"/>
        </w:rPr>
        <w:t xml:space="preserve"> quy định để chống mệt mỏi. Triển khai thêm các bài võ cổ truyền và dân vũ để đưa vào bài thể dục buổi sáng, bài thể dục giữa giờ. Triển khai các bài thể dục nâng cao sức khỏe để phòng chống dịch bệnh. Duy trì nền nếp thực hiện các bài thể dục nói trên vào tập luyện thường xuyên trong suốt năm học;  </w:t>
      </w:r>
    </w:p>
    <w:p w:rsidR="005D5449" w:rsidRPr="00466882" w:rsidRDefault="005D5449" w:rsidP="00AA4807">
      <w:pPr>
        <w:spacing w:after="0"/>
        <w:ind w:firstLine="567"/>
        <w:jc w:val="both"/>
        <w:rPr>
          <w:sz w:val="26"/>
          <w:szCs w:val="26"/>
        </w:rPr>
      </w:pPr>
      <w:r w:rsidRPr="00466882">
        <w:rPr>
          <w:sz w:val="26"/>
          <w:szCs w:val="26"/>
        </w:rPr>
        <w:t xml:space="preserve">- Giáo viên dạy thể dục thực hiện đổi mới phương pháp dạy học nhằm tăng cường sức khỏe, phát triển thể lực, trang bị kiến thức, kỹ năng vận động cơ bản, hình thành thói quen tập luyện thể dục thể thao cho học sinh.   </w:t>
      </w:r>
    </w:p>
    <w:p w:rsidR="0083354C" w:rsidRPr="00466882" w:rsidRDefault="005D5449" w:rsidP="00AA4807">
      <w:pPr>
        <w:spacing w:after="0"/>
        <w:ind w:firstLine="567"/>
        <w:jc w:val="both"/>
        <w:rPr>
          <w:sz w:val="26"/>
          <w:szCs w:val="26"/>
        </w:rPr>
      </w:pPr>
      <w:r w:rsidRPr="00466882">
        <w:rPr>
          <w:sz w:val="26"/>
          <w:szCs w:val="26"/>
        </w:rPr>
        <w:t xml:space="preserve">- Thành lập đội tuyển điền kinh và tổ chức bồi dưỡng thể lực, kỹ năng cho học sinh để tham dự giải điền kinh cấp </w:t>
      </w:r>
      <w:r w:rsidR="0083354C" w:rsidRPr="00466882">
        <w:rPr>
          <w:sz w:val="26"/>
          <w:szCs w:val="26"/>
        </w:rPr>
        <w:t>thành phố</w:t>
      </w:r>
      <w:r w:rsidRPr="00466882">
        <w:rPr>
          <w:sz w:val="26"/>
          <w:szCs w:val="26"/>
        </w:rPr>
        <w:t xml:space="preserve">. </w:t>
      </w:r>
    </w:p>
    <w:p w:rsidR="0083354C" w:rsidRPr="00466882" w:rsidRDefault="0083354C" w:rsidP="00AA4807">
      <w:pPr>
        <w:spacing w:after="0"/>
        <w:ind w:firstLine="567"/>
        <w:jc w:val="both"/>
        <w:rPr>
          <w:sz w:val="26"/>
          <w:szCs w:val="26"/>
        </w:rPr>
      </w:pPr>
      <w:r w:rsidRPr="00466882">
        <w:rPr>
          <w:sz w:val="26"/>
          <w:szCs w:val="26"/>
          <w:lang w:val="vi-VN"/>
        </w:rPr>
        <w:t xml:space="preserve">- Thực hiện tốt chương trình giáo dục thể chất, đẩy mạnh các hoạt động thể dục thể thao, chăm sóc y tế trong </w:t>
      </w:r>
      <w:r w:rsidRPr="00466882">
        <w:rPr>
          <w:sz w:val="26"/>
          <w:szCs w:val="26"/>
        </w:rPr>
        <w:t>nhà trường</w:t>
      </w:r>
      <w:r w:rsidRPr="00466882">
        <w:rPr>
          <w:sz w:val="26"/>
          <w:szCs w:val="26"/>
          <w:lang w:val="vi-VN"/>
        </w:rPr>
        <w:t>; chủ động phòng chống tai nạn thương tích, triển khai mạnh mẽ phong trào dạy bơi, học bơi và hướng dẫn phòng, chống đuối nước cho học sinh.</w:t>
      </w:r>
    </w:p>
    <w:p w:rsidR="0083354C" w:rsidRPr="00466882" w:rsidRDefault="0083354C" w:rsidP="00AA4807">
      <w:pPr>
        <w:spacing w:after="0"/>
        <w:ind w:firstLine="567"/>
        <w:jc w:val="both"/>
        <w:rPr>
          <w:sz w:val="26"/>
          <w:szCs w:val="26"/>
        </w:rPr>
      </w:pPr>
      <w:r w:rsidRPr="00466882">
        <w:rPr>
          <w:sz w:val="26"/>
          <w:szCs w:val="26"/>
        </w:rPr>
        <w:t xml:space="preserve">- </w:t>
      </w:r>
      <w:r w:rsidR="005D5449" w:rsidRPr="00466882">
        <w:rPr>
          <w:sz w:val="26"/>
          <w:szCs w:val="26"/>
        </w:rPr>
        <w:t xml:space="preserve">Nhà trường tăng cường đầu tư CSVC đảm bảo tổ chức các hoạt động giáo dục thể chất trong nhà trường. Cử giáo viên làm công tác GDTC và thể thao trường học tham gia đầy đủ các lớp tập huấn bồi dưỡng nâng cao trình độ chuyên môn, nghiệp vụ.  </w:t>
      </w:r>
    </w:p>
    <w:p w:rsidR="005D5449" w:rsidRPr="00466882" w:rsidRDefault="0083354C" w:rsidP="00AA4807">
      <w:pPr>
        <w:spacing w:after="0"/>
        <w:ind w:firstLine="567"/>
        <w:jc w:val="both"/>
        <w:rPr>
          <w:sz w:val="26"/>
          <w:szCs w:val="26"/>
        </w:rPr>
      </w:pPr>
      <w:r w:rsidRPr="00466882">
        <w:rPr>
          <w:sz w:val="26"/>
          <w:szCs w:val="26"/>
        </w:rPr>
        <w:t xml:space="preserve">- </w:t>
      </w:r>
      <w:r w:rsidR="005D5449" w:rsidRPr="00466882">
        <w:rPr>
          <w:sz w:val="26"/>
          <w:szCs w:val="26"/>
        </w:rPr>
        <w:t>Xây dựng kế hoạch và tổ chức Hội khỏe phù đổng cấp trường, tổ chức cho học sinh tập luyện, thi đấu các môn thể thao trong chương trình Hội khỏe Phù Đổng nhằm tăng cường sức khỏe, phát triển thể lực toàn diện</w:t>
      </w:r>
    </w:p>
    <w:p w:rsidR="0083354C" w:rsidRPr="00466882" w:rsidRDefault="0083354C" w:rsidP="00AA4807">
      <w:pPr>
        <w:spacing w:after="0"/>
        <w:ind w:firstLine="567"/>
        <w:textAlignment w:val="baseline"/>
        <w:rPr>
          <w:rFonts w:eastAsia="Times New Roman"/>
          <w:sz w:val="26"/>
          <w:szCs w:val="26"/>
          <w:lang w:val="vi-VN"/>
        </w:rPr>
      </w:pPr>
      <w:r w:rsidRPr="00466882">
        <w:rPr>
          <w:rFonts w:eastAsia="Times New Roman"/>
          <w:sz w:val="26"/>
          <w:szCs w:val="26"/>
          <w:lang w:val="vi-VN"/>
        </w:rPr>
        <w:t>- Thực hiện nghiêm túc việc kiểm tra, đánh giá thể lực học sinh theo Quyết định số 53/2008/QĐ-BGDĐT ngày 18/9/2008 của Bộ GDĐT. </w:t>
      </w:r>
    </w:p>
    <w:p w:rsidR="005D5449" w:rsidRPr="00466882" w:rsidRDefault="005D5449" w:rsidP="00466882">
      <w:pPr>
        <w:spacing w:after="0"/>
        <w:ind w:firstLine="426"/>
        <w:jc w:val="both"/>
        <w:rPr>
          <w:sz w:val="26"/>
          <w:szCs w:val="26"/>
        </w:rPr>
      </w:pPr>
    </w:p>
    <w:p w:rsidR="005E7A0E" w:rsidRPr="00466882" w:rsidRDefault="00896023" w:rsidP="00466882">
      <w:pPr>
        <w:shd w:val="clear" w:color="auto" w:fill="FFFF00"/>
        <w:spacing w:after="0"/>
        <w:ind w:firstLine="426"/>
        <w:jc w:val="both"/>
        <w:rPr>
          <w:i/>
          <w:sz w:val="26"/>
          <w:szCs w:val="26"/>
          <w:highlight w:val="yellow"/>
        </w:rPr>
      </w:pPr>
      <w:r w:rsidRPr="00466882">
        <w:rPr>
          <w:i/>
          <w:sz w:val="26"/>
          <w:szCs w:val="26"/>
          <w:highlight w:val="yellow"/>
        </w:rPr>
        <w:t>1.2.</w:t>
      </w:r>
      <w:r w:rsidR="00C83BEE" w:rsidRPr="00466882">
        <w:rPr>
          <w:i/>
          <w:sz w:val="26"/>
          <w:szCs w:val="26"/>
          <w:highlight w:val="yellow"/>
        </w:rPr>
        <w:t>3</w:t>
      </w:r>
      <w:r w:rsidRPr="00466882">
        <w:rPr>
          <w:i/>
          <w:sz w:val="26"/>
          <w:szCs w:val="26"/>
          <w:highlight w:val="yellow"/>
        </w:rPr>
        <w:t>.</w:t>
      </w:r>
      <w:r w:rsidR="005E7A0E" w:rsidRPr="00466882">
        <w:rPr>
          <w:i/>
          <w:sz w:val="26"/>
          <w:szCs w:val="26"/>
          <w:highlight w:val="yellow"/>
        </w:rPr>
        <w:t xml:space="preserve"> Nội dung KHGD môn học</w:t>
      </w:r>
      <w:r w:rsidRPr="00466882">
        <w:rPr>
          <w:sz w:val="26"/>
          <w:szCs w:val="26"/>
          <w:highlight w:val="yellow"/>
        </w:rPr>
        <w:t xml:space="preserve">: Sử dụng link trên </w:t>
      </w:r>
      <w:proofErr w:type="gramStart"/>
      <w:r w:rsidRPr="00466882">
        <w:rPr>
          <w:sz w:val="26"/>
          <w:szCs w:val="26"/>
          <w:highlight w:val="yellow"/>
        </w:rPr>
        <w:t>thư</w:t>
      </w:r>
      <w:proofErr w:type="gramEnd"/>
      <w:r w:rsidRPr="00466882">
        <w:rPr>
          <w:sz w:val="26"/>
          <w:szCs w:val="26"/>
          <w:highlight w:val="yellow"/>
        </w:rPr>
        <w:t xml:space="preserve"> viện điện tử nhà trường: </w:t>
      </w:r>
      <w:r w:rsidR="00011B90" w:rsidRPr="00466882">
        <w:rPr>
          <w:i/>
          <w:sz w:val="26"/>
          <w:szCs w:val="26"/>
          <w:highlight w:val="yellow"/>
        </w:rPr>
        <w:t>ĐẠI</w:t>
      </w:r>
      <w:r w:rsidR="00570690" w:rsidRPr="00466882">
        <w:rPr>
          <w:i/>
          <w:sz w:val="26"/>
          <w:szCs w:val="26"/>
          <w:highlight w:val="yellow"/>
        </w:rPr>
        <w:t>- pHÂN PHỐI CHUONG TÌNH</w:t>
      </w:r>
      <w:r w:rsidR="000A2FFA" w:rsidRPr="00466882">
        <w:rPr>
          <w:i/>
          <w:sz w:val="26"/>
          <w:szCs w:val="26"/>
          <w:highlight w:val="yellow"/>
        </w:rPr>
        <w:t xml:space="preserve"> 2 bộ</w:t>
      </w:r>
    </w:p>
    <w:p w:rsidR="00570690" w:rsidRPr="00466882" w:rsidRDefault="00570690" w:rsidP="00466882">
      <w:pPr>
        <w:shd w:val="clear" w:color="auto" w:fill="FFFF00"/>
        <w:spacing w:after="0"/>
        <w:ind w:firstLine="426"/>
        <w:jc w:val="both"/>
        <w:rPr>
          <w:sz w:val="26"/>
          <w:szCs w:val="26"/>
        </w:rPr>
      </w:pPr>
      <w:r w:rsidRPr="00466882">
        <w:rPr>
          <w:i/>
          <w:sz w:val="26"/>
          <w:szCs w:val="26"/>
          <w:highlight w:val="yellow"/>
        </w:rPr>
        <w:t xml:space="preserve">TỪ PHỤ LUC </w:t>
      </w:r>
      <w:r w:rsidR="00C83BEE" w:rsidRPr="00466882">
        <w:rPr>
          <w:i/>
          <w:sz w:val="26"/>
          <w:szCs w:val="26"/>
        </w:rPr>
        <w:t>03.1-03……</w:t>
      </w:r>
    </w:p>
    <w:p w:rsidR="005E7A0E" w:rsidRPr="00466882" w:rsidRDefault="005E7A0E" w:rsidP="00466882">
      <w:pPr>
        <w:spacing w:after="0"/>
        <w:ind w:firstLine="426"/>
        <w:jc w:val="both"/>
        <w:rPr>
          <w:b/>
          <w:sz w:val="26"/>
          <w:szCs w:val="26"/>
        </w:rPr>
      </w:pPr>
      <w:r w:rsidRPr="00466882">
        <w:rPr>
          <w:b/>
          <w:sz w:val="26"/>
          <w:szCs w:val="26"/>
        </w:rPr>
        <w:t>2. Kế hoạch các hoạt động giáo dục</w:t>
      </w:r>
    </w:p>
    <w:p w:rsidR="00A95436" w:rsidRPr="00466882" w:rsidRDefault="00BE2BC9" w:rsidP="00466882">
      <w:pPr>
        <w:pStyle w:val="Heading2"/>
        <w:spacing w:before="0"/>
        <w:ind w:firstLine="426"/>
        <w:jc w:val="both"/>
        <w:rPr>
          <w:rFonts w:ascii="Times New Roman" w:hAnsi="Times New Roman"/>
          <w:color w:val="auto"/>
        </w:rPr>
      </w:pPr>
      <w:bookmarkStart w:id="0" w:name="_Toc50688399"/>
      <w:r w:rsidRPr="00AA4807">
        <w:rPr>
          <w:rFonts w:ascii="Times New Roman" w:hAnsi="Times New Roman"/>
          <w:b/>
          <w:color w:val="auto"/>
        </w:rPr>
        <w:t>2.1. Hoạt động giáo dục tập thể</w:t>
      </w:r>
      <w:bookmarkEnd w:id="0"/>
      <w:r w:rsidR="00C83BEE" w:rsidRPr="00AA4807">
        <w:rPr>
          <w:rFonts w:ascii="Times New Roman" w:hAnsi="Times New Roman"/>
          <w:b/>
          <w:color w:val="auto"/>
        </w:rPr>
        <w:t xml:space="preserve">: </w:t>
      </w:r>
      <w:r w:rsidR="00C83BEE" w:rsidRPr="00AA4807">
        <w:rPr>
          <w:rFonts w:ascii="Times New Roman" w:hAnsi="Times New Roman"/>
          <w:color w:val="auto"/>
        </w:rPr>
        <w:t>Chào cờ, 15 phút đầu giờ, giữa giờ</w:t>
      </w:r>
      <w:r w:rsidR="00AA4807">
        <w:rPr>
          <w:rFonts w:ascii="Times New Roman" w:hAnsi="Times New Roman"/>
          <w:color w:val="auto"/>
        </w:rPr>
        <w:t xml:space="preserve"> (t</w:t>
      </w:r>
      <w:r w:rsidR="00860C1D" w:rsidRPr="00AA4807">
        <w:rPr>
          <w:rFonts w:ascii="Times New Roman" w:hAnsi="Times New Roman"/>
          <w:color w:val="auto"/>
        </w:rPr>
        <w:t>ương đương 02 tiết/tuần)</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63"/>
      </w:tblGrid>
      <w:tr w:rsidR="00DE24D7" w:rsidRPr="0083354C" w:rsidTr="00D34679">
        <w:trPr>
          <w:jc w:val="center"/>
        </w:trPr>
        <w:tc>
          <w:tcPr>
            <w:tcW w:w="1980" w:type="dxa"/>
            <w:shd w:val="clear" w:color="auto" w:fill="auto"/>
            <w:vAlign w:val="center"/>
          </w:tcPr>
          <w:p w:rsidR="00687A10" w:rsidRPr="0083354C" w:rsidRDefault="00687A10" w:rsidP="00D34679">
            <w:pPr>
              <w:spacing w:before="120" w:after="120" w:line="240" w:lineRule="auto"/>
              <w:jc w:val="center"/>
              <w:rPr>
                <w:b/>
                <w:bCs/>
                <w:sz w:val="22"/>
              </w:rPr>
            </w:pPr>
            <w:bookmarkStart w:id="1" w:name="_Toc50688400"/>
            <w:r w:rsidRPr="0083354C">
              <w:rPr>
                <w:b/>
                <w:bCs/>
                <w:sz w:val="22"/>
              </w:rPr>
              <w:t>THỜI GIAN</w:t>
            </w:r>
          </w:p>
        </w:tc>
        <w:tc>
          <w:tcPr>
            <w:tcW w:w="6663" w:type="dxa"/>
            <w:shd w:val="clear" w:color="auto" w:fill="auto"/>
            <w:vAlign w:val="center"/>
          </w:tcPr>
          <w:p w:rsidR="00687A10" w:rsidRPr="0083354C" w:rsidRDefault="00687A10" w:rsidP="00D34679">
            <w:pPr>
              <w:spacing w:before="120" w:after="120" w:line="240" w:lineRule="auto"/>
              <w:jc w:val="center"/>
              <w:rPr>
                <w:b/>
                <w:bCs/>
                <w:sz w:val="22"/>
              </w:rPr>
            </w:pPr>
            <w:r w:rsidRPr="0083354C">
              <w:rPr>
                <w:b/>
                <w:bCs/>
                <w:sz w:val="22"/>
              </w:rPr>
              <w:t>HOẠT ĐỘNG</w:t>
            </w:r>
          </w:p>
        </w:tc>
      </w:tr>
      <w:tr w:rsidR="00DE24D7" w:rsidRPr="0083354C" w:rsidTr="00D34679">
        <w:trPr>
          <w:jc w:val="center"/>
        </w:trPr>
        <w:tc>
          <w:tcPr>
            <w:tcW w:w="1980" w:type="dxa"/>
            <w:shd w:val="clear" w:color="auto" w:fill="auto"/>
            <w:vAlign w:val="center"/>
          </w:tcPr>
          <w:p w:rsidR="00687A10" w:rsidRPr="0083354C" w:rsidRDefault="00687A10" w:rsidP="00D34679">
            <w:pPr>
              <w:spacing w:before="120" w:after="120" w:line="240" w:lineRule="auto"/>
              <w:ind w:firstLine="313"/>
              <w:rPr>
                <w:sz w:val="22"/>
              </w:rPr>
            </w:pPr>
            <w:r w:rsidRPr="0083354C">
              <w:rPr>
                <w:sz w:val="22"/>
              </w:rPr>
              <w:t>Thứ Hai</w:t>
            </w:r>
          </w:p>
        </w:tc>
        <w:tc>
          <w:tcPr>
            <w:tcW w:w="6663" w:type="dxa"/>
            <w:shd w:val="clear" w:color="auto" w:fill="auto"/>
            <w:vAlign w:val="center"/>
          </w:tcPr>
          <w:p w:rsidR="00687A10" w:rsidRPr="0083354C" w:rsidRDefault="00687A10" w:rsidP="00D34679">
            <w:pPr>
              <w:spacing w:before="60" w:after="0" w:line="240" w:lineRule="auto"/>
              <w:rPr>
                <w:bCs/>
                <w:sz w:val="22"/>
              </w:rPr>
            </w:pPr>
            <w:r w:rsidRPr="0083354C">
              <w:rPr>
                <w:b/>
                <w:bCs/>
                <w:i/>
                <w:sz w:val="22"/>
              </w:rPr>
              <w:t xml:space="preserve">- </w:t>
            </w:r>
            <w:r w:rsidRPr="0083354C">
              <w:rPr>
                <w:bCs/>
                <w:sz w:val="22"/>
              </w:rPr>
              <w:t>Sinh hoạt dưới cờ đầu tuần (45’)</w:t>
            </w:r>
          </w:p>
          <w:p w:rsidR="00C54797" w:rsidRPr="0083354C" w:rsidRDefault="00C54797" w:rsidP="00D34679">
            <w:pPr>
              <w:spacing w:before="60" w:after="0" w:line="240" w:lineRule="auto"/>
              <w:rPr>
                <w:bCs/>
                <w:sz w:val="22"/>
              </w:rPr>
            </w:pPr>
            <w:r w:rsidRPr="0083354C">
              <w:rPr>
                <w:bCs/>
                <w:sz w:val="22"/>
              </w:rPr>
              <w:t xml:space="preserve">- Hoạt động giữa giờ - Giờ đọc (Báo đội, đọc trong Thư viện trường) </w:t>
            </w:r>
            <w:r w:rsidRPr="0083354C">
              <w:rPr>
                <w:bCs/>
                <w:i/>
                <w:sz w:val="22"/>
              </w:rPr>
              <w:t>(15 ph)</w:t>
            </w:r>
            <w:r w:rsidRPr="0083354C">
              <w:rPr>
                <w:bCs/>
                <w:sz w:val="22"/>
              </w:rPr>
              <w:t>.</w:t>
            </w:r>
          </w:p>
        </w:tc>
      </w:tr>
      <w:tr w:rsidR="00DE24D7" w:rsidRPr="0083354C" w:rsidTr="00D34679">
        <w:trPr>
          <w:jc w:val="center"/>
        </w:trPr>
        <w:tc>
          <w:tcPr>
            <w:tcW w:w="1980" w:type="dxa"/>
            <w:shd w:val="clear" w:color="auto" w:fill="auto"/>
            <w:vAlign w:val="center"/>
          </w:tcPr>
          <w:p w:rsidR="00687A10" w:rsidRPr="0083354C" w:rsidRDefault="00687A10" w:rsidP="00D34679">
            <w:pPr>
              <w:spacing w:before="120" w:after="120" w:line="240" w:lineRule="auto"/>
              <w:ind w:firstLine="313"/>
              <w:rPr>
                <w:sz w:val="22"/>
              </w:rPr>
            </w:pPr>
            <w:r w:rsidRPr="0083354C">
              <w:rPr>
                <w:sz w:val="22"/>
              </w:rPr>
              <w:t>Thứ Ba</w:t>
            </w:r>
          </w:p>
        </w:tc>
        <w:tc>
          <w:tcPr>
            <w:tcW w:w="6663" w:type="dxa"/>
            <w:shd w:val="clear" w:color="auto" w:fill="auto"/>
            <w:vAlign w:val="center"/>
          </w:tcPr>
          <w:p w:rsidR="00687A10" w:rsidRPr="0083354C" w:rsidRDefault="00687A10" w:rsidP="00D34679">
            <w:pPr>
              <w:spacing w:before="60" w:after="0" w:line="240" w:lineRule="auto"/>
              <w:rPr>
                <w:bCs/>
                <w:i/>
                <w:sz w:val="22"/>
              </w:rPr>
            </w:pPr>
            <w:r w:rsidRPr="0083354C">
              <w:rPr>
                <w:bCs/>
                <w:sz w:val="22"/>
              </w:rPr>
              <w:t xml:space="preserve">- Hoạt động truy bài đầu giờ </w:t>
            </w:r>
            <w:r w:rsidRPr="0083354C">
              <w:rPr>
                <w:bCs/>
                <w:i/>
                <w:sz w:val="22"/>
              </w:rPr>
              <w:t>(15ph).</w:t>
            </w:r>
          </w:p>
          <w:p w:rsidR="00687A10" w:rsidRPr="0083354C" w:rsidRDefault="00687A10" w:rsidP="00D34679">
            <w:pPr>
              <w:spacing w:before="60" w:after="0" w:line="240" w:lineRule="auto"/>
              <w:rPr>
                <w:bCs/>
                <w:sz w:val="22"/>
              </w:rPr>
            </w:pPr>
            <w:r w:rsidRPr="0083354C">
              <w:rPr>
                <w:bCs/>
                <w:sz w:val="22"/>
              </w:rPr>
              <w:t>- Hoạt động giữa giờ-Thể dục (Võ cổ truyền; Thể dụ</w:t>
            </w:r>
            <w:r w:rsidR="00860C1D" w:rsidRPr="0083354C">
              <w:rPr>
                <w:bCs/>
                <w:sz w:val="22"/>
              </w:rPr>
              <w:t xml:space="preserve">c Gen Covid…) </w:t>
            </w:r>
            <w:r w:rsidR="00860C1D" w:rsidRPr="0083354C">
              <w:rPr>
                <w:bCs/>
                <w:i/>
                <w:sz w:val="22"/>
              </w:rPr>
              <w:t>(15 ph)</w:t>
            </w:r>
          </w:p>
        </w:tc>
      </w:tr>
      <w:tr w:rsidR="00DE24D7" w:rsidRPr="0083354C" w:rsidTr="00D34679">
        <w:trPr>
          <w:jc w:val="center"/>
        </w:trPr>
        <w:tc>
          <w:tcPr>
            <w:tcW w:w="1980" w:type="dxa"/>
            <w:shd w:val="clear" w:color="auto" w:fill="auto"/>
            <w:vAlign w:val="center"/>
          </w:tcPr>
          <w:p w:rsidR="00687A10" w:rsidRPr="0083354C" w:rsidRDefault="00687A10" w:rsidP="00D34679">
            <w:pPr>
              <w:spacing w:before="120" w:after="120" w:line="240" w:lineRule="auto"/>
              <w:ind w:firstLine="313"/>
              <w:rPr>
                <w:sz w:val="22"/>
              </w:rPr>
            </w:pPr>
            <w:r w:rsidRPr="0083354C">
              <w:rPr>
                <w:sz w:val="22"/>
              </w:rPr>
              <w:t>Thứ Tư</w:t>
            </w:r>
          </w:p>
        </w:tc>
        <w:tc>
          <w:tcPr>
            <w:tcW w:w="6663" w:type="dxa"/>
            <w:shd w:val="clear" w:color="auto" w:fill="auto"/>
            <w:vAlign w:val="center"/>
          </w:tcPr>
          <w:p w:rsidR="00687A10" w:rsidRPr="0083354C" w:rsidRDefault="00687A10" w:rsidP="00D34679">
            <w:pPr>
              <w:spacing w:before="60" w:after="0" w:line="240" w:lineRule="auto"/>
              <w:rPr>
                <w:bCs/>
                <w:i/>
                <w:sz w:val="22"/>
              </w:rPr>
            </w:pPr>
            <w:r w:rsidRPr="0083354C">
              <w:rPr>
                <w:bCs/>
                <w:sz w:val="22"/>
              </w:rPr>
              <w:t xml:space="preserve">- Hoạt động truy bài đầu giờ </w:t>
            </w:r>
            <w:r w:rsidRPr="0083354C">
              <w:rPr>
                <w:bCs/>
                <w:i/>
                <w:sz w:val="22"/>
              </w:rPr>
              <w:t>(15ph).</w:t>
            </w:r>
          </w:p>
          <w:p w:rsidR="0046752A" w:rsidRPr="0083354C" w:rsidRDefault="0046752A" w:rsidP="0046752A">
            <w:pPr>
              <w:spacing w:before="60" w:after="0" w:line="240" w:lineRule="auto"/>
              <w:rPr>
                <w:iCs/>
                <w:sz w:val="22"/>
              </w:rPr>
            </w:pPr>
            <w:r w:rsidRPr="0083354C">
              <w:rPr>
                <w:bCs/>
                <w:sz w:val="22"/>
              </w:rPr>
              <w:t xml:space="preserve">- </w:t>
            </w:r>
            <w:r w:rsidRPr="0083354C">
              <w:rPr>
                <w:iCs/>
                <w:sz w:val="22"/>
              </w:rPr>
              <w:t xml:space="preserve">Phát thanh măng </w:t>
            </w:r>
            <w:proofErr w:type="gramStart"/>
            <w:r w:rsidRPr="0083354C">
              <w:rPr>
                <w:iCs/>
                <w:sz w:val="22"/>
              </w:rPr>
              <w:t>non</w:t>
            </w:r>
            <w:proofErr w:type="gramEnd"/>
            <w:r w:rsidRPr="0083354C">
              <w:rPr>
                <w:iCs/>
                <w:sz w:val="22"/>
              </w:rPr>
              <w:t xml:space="preserve"> </w:t>
            </w:r>
            <w:r w:rsidRPr="0083354C">
              <w:rPr>
                <w:bCs/>
                <w:i/>
                <w:sz w:val="22"/>
              </w:rPr>
              <w:t>(15 ph)</w:t>
            </w:r>
            <w:r w:rsidRPr="0083354C">
              <w:rPr>
                <w:iCs/>
                <w:sz w:val="22"/>
              </w:rPr>
              <w:t>.</w:t>
            </w:r>
          </w:p>
          <w:p w:rsidR="00687A10" w:rsidRPr="0083354C" w:rsidRDefault="0046752A" w:rsidP="0046752A">
            <w:pPr>
              <w:spacing w:before="60" w:after="0" w:line="240" w:lineRule="auto"/>
              <w:rPr>
                <w:bCs/>
                <w:sz w:val="22"/>
              </w:rPr>
            </w:pPr>
            <w:r w:rsidRPr="0083354C">
              <w:rPr>
                <w:iCs/>
                <w:sz w:val="22"/>
              </w:rPr>
              <w:t xml:space="preserve">- Vệ sinh môi trường </w:t>
            </w:r>
            <w:r w:rsidRPr="0083354C">
              <w:rPr>
                <w:bCs/>
                <w:i/>
                <w:sz w:val="22"/>
              </w:rPr>
              <w:t>(10 ph)</w:t>
            </w:r>
            <w:r w:rsidRPr="0083354C">
              <w:rPr>
                <w:iCs/>
                <w:sz w:val="22"/>
              </w:rPr>
              <w:t>.</w:t>
            </w:r>
          </w:p>
        </w:tc>
      </w:tr>
      <w:tr w:rsidR="00DE24D7" w:rsidRPr="0083354C" w:rsidTr="00D34679">
        <w:trPr>
          <w:jc w:val="center"/>
        </w:trPr>
        <w:tc>
          <w:tcPr>
            <w:tcW w:w="1980" w:type="dxa"/>
            <w:shd w:val="clear" w:color="auto" w:fill="auto"/>
            <w:vAlign w:val="center"/>
          </w:tcPr>
          <w:p w:rsidR="00EF7880" w:rsidRPr="0083354C" w:rsidRDefault="00EF7880" w:rsidP="00D34679">
            <w:pPr>
              <w:spacing w:before="120" w:after="120" w:line="240" w:lineRule="auto"/>
              <w:ind w:firstLine="313"/>
              <w:rPr>
                <w:sz w:val="22"/>
              </w:rPr>
            </w:pPr>
            <w:r w:rsidRPr="0083354C">
              <w:rPr>
                <w:sz w:val="22"/>
              </w:rPr>
              <w:lastRenderedPageBreak/>
              <w:t>Thứ Năm</w:t>
            </w:r>
          </w:p>
        </w:tc>
        <w:tc>
          <w:tcPr>
            <w:tcW w:w="6663" w:type="dxa"/>
            <w:shd w:val="clear" w:color="auto" w:fill="auto"/>
            <w:vAlign w:val="center"/>
          </w:tcPr>
          <w:p w:rsidR="00EF7880" w:rsidRPr="0083354C" w:rsidRDefault="00EF7880" w:rsidP="00D34679">
            <w:pPr>
              <w:spacing w:before="60" w:after="0" w:line="240" w:lineRule="auto"/>
              <w:rPr>
                <w:bCs/>
                <w:i/>
                <w:sz w:val="22"/>
              </w:rPr>
            </w:pPr>
            <w:r w:rsidRPr="0083354C">
              <w:rPr>
                <w:bCs/>
                <w:sz w:val="22"/>
              </w:rPr>
              <w:t xml:space="preserve">- Hoạt động truy bài đầu giờ </w:t>
            </w:r>
            <w:r w:rsidRPr="0083354C">
              <w:rPr>
                <w:bCs/>
                <w:i/>
                <w:sz w:val="22"/>
              </w:rPr>
              <w:t>(15ph).</w:t>
            </w:r>
          </w:p>
          <w:p w:rsidR="00EF7880" w:rsidRPr="0083354C" w:rsidRDefault="00C54797" w:rsidP="00860C1D">
            <w:pPr>
              <w:spacing w:before="60" w:after="0" w:line="240" w:lineRule="auto"/>
              <w:rPr>
                <w:bCs/>
                <w:i/>
                <w:sz w:val="22"/>
              </w:rPr>
            </w:pPr>
            <w:r w:rsidRPr="0083354C">
              <w:rPr>
                <w:bCs/>
                <w:sz w:val="22"/>
              </w:rPr>
              <w:t xml:space="preserve">- Hoạt động giữa giờ-Thể dục (Võ cổ truyền; Thể dục Gen Covid…) </w:t>
            </w:r>
            <w:r w:rsidRPr="0083354C">
              <w:rPr>
                <w:bCs/>
                <w:i/>
                <w:sz w:val="22"/>
              </w:rPr>
              <w:t>(15 ph)</w:t>
            </w:r>
          </w:p>
        </w:tc>
      </w:tr>
      <w:tr w:rsidR="00DE24D7" w:rsidRPr="0083354C" w:rsidTr="00D34679">
        <w:trPr>
          <w:jc w:val="center"/>
        </w:trPr>
        <w:tc>
          <w:tcPr>
            <w:tcW w:w="1980" w:type="dxa"/>
            <w:shd w:val="clear" w:color="auto" w:fill="auto"/>
            <w:vAlign w:val="center"/>
          </w:tcPr>
          <w:p w:rsidR="00687A10" w:rsidRPr="0083354C" w:rsidRDefault="00687A10" w:rsidP="00D34679">
            <w:pPr>
              <w:spacing w:before="120" w:after="120" w:line="240" w:lineRule="auto"/>
              <w:ind w:firstLine="313"/>
              <w:rPr>
                <w:sz w:val="22"/>
              </w:rPr>
            </w:pPr>
            <w:r w:rsidRPr="0083354C">
              <w:rPr>
                <w:sz w:val="22"/>
              </w:rPr>
              <w:t>Thứ Sáu</w:t>
            </w:r>
          </w:p>
        </w:tc>
        <w:tc>
          <w:tcPr>
            <w:tcW w:w="6663" w:type="dxa"/>
            <w:shd w:val="clear" w:color="auto" w:fill="auto"/>
            <w:vAlign w:val="center"/>
          </w:tcPr>
          <w:p w:rsidR="00687A10" w:rsidRPr="0083354C" w:rsidRDefault="00687A10" w:rsidP="00D34679">
            <w:pPr>
              <w:spacing w:before="60" w:after="0" w:line="240" w:lineRule="auto"/>
              <w:rPr>
                <w:bCs/>
                <w:i/>
                <w:sz w:val="22"/>
              </w:rPr>
            </w:pPr>
            <w:r w:rsidRPr="0083354C">
              <w:rPr>
                <w:bCs/>
                <w:sz w:val="22"/>
              </w:rPr>
              <w:t xml:space="preserve">- Hoạt động truy bài đầu giờ </w:t>
            </w:r>
            <w:r w:rsidRPr="0083354C">
              <w:rPr>
                <w:bCs/>
                <w:i/>
                <w:sz w:val="22"/>
              </w:rPr>
              <w:t>(15ph).</w:t>
            </w:r>
          </w:p>
          <w:p w:rsidR="0046752A" w:rsidRPr="0083354C" w:rsidRDefault="0046752A" w:rsidP="0046752A">
            <w:pPr>
              <w:spacing w:before="60" w:after="0" w:line="240" w:lineRule="auto"/>
              <w:rPr>
                <w:iCs/>
                <w:sz w:val="22"/>
              </w:rPr>
            </w:pPr>
            <w:r w:rsidRPr="0083354C">
              <w:rPr>
                <w:bCs/>
                <w:sz w:val="22"/>
              </w:rPr>
              <w:t xml:space="preserve">- </w:t>
            </w:r>
            <w:r w:rsidRPr="0083354C">
              <w:rPr>
                <w:iCs/>
                <w:sz w:val="22"/>
              </w:rPr>
              <w:t xml:space="preserve">Phát thanh măng </w:t>
            </w:r>
            <w:proofErr w:type="gramStart"/>
            <w:r w:rsidRPr="0083354C">
              <w:rPr>
                <w:iCs/>
                <w:sz w:val="22"/>
              </w:rPr>
              <w:t>non</w:t>
            </w:r>
            <w:proofErr w:type="gramEnd"/>
            <w:r w:rsidRPr="0083354C">
              <w:rPr>
                <w:iCs/>
                <w:sz w:val="22"/>
              </w:rPr>
              <w:t xml:space="preserve"> </w:t>
            </w:r>
            <w:r w:rsidRPr="0083354C">
              <w:rPr>
                <w:bCs/>
                <w:i/>
                <w:sz w:val="22"/>
              </w:rPr>
              <w:t>(15 ph)</w:t>
            </w:r>
            <w:r w:rsidRPr="0083354C">
              <w:rPr>
                <w:iCs/>
                <w:sz w:val="22"/>
              </w:rPr>
              <w:t>.</w:t>
            </w:r>
          </w:p>
          <w:p w:rsidR="00687A10" w:rsidRPr="0083354C" w:rsidRDefault="0046752A" w:rsidP="0046752A">
            <w:pPr>
              <w:spacing w:before="60" w:after="0" w:line="240" w:lineRule="auto"/>
              <w:rPr>
                <w:bCs/>
                <w:sz w:val="22"/>
              </w:rPr>
            </w:pPr>
            <w:r w:rsidRPr="0083354C">
              <w:rPr>
                <w:iCs/>
                <w:sz w:val="22"/>
              </w:rPr>
              <w:t xml:space="preserve">- Vệ sinh môi trường </w:t>
            </w:r>
            <w:r w:rsidRPr="0083354C">
              <w:rPr>
                <w:bCs/>
                <w:i/>
                <w:sz w:val="22"/>
              </w:rPr>
              <w:t>(10 ph)</w:t>
            </w:r>
            <w:r w:rsidRPr="0083354C">
              <w:rPr>
                <w:iCs/>
                <w:sz w:val="22"/>
              </w:rPr>
              <w:t>.</w:t>
            </w:r>
          </w:p>
        </w:tc>
      </w:tr>
      <w:tr w:rsidR="0046752A" w:rsidRPr="0083354C" w:rsidTr="00D34679">
        <w:trPr>
          <w:jc w:val="center"/>
        </w:trPr>
        <w:tc>
          <w:tcPr>
            <w:tcW w:w="1980" w:type="dxa"/>
            <w:shd w:val="clear" w:color="auto" w:fill="auto"/>
            <w:vAlign w:val="center"/>
          </w:tcPr>
          <w:p w:rsidR="00687A10" w:rsidRPr="0083354C" w:rsidRDefault="00687A10" w:rsidP="00D34679">
            <w:pPr>
              <w:spacing w:before="120" w:after="120" w:line="240" w:lineRule="auto"/>
              <w:ind w:firstLine="313"/>
              <w:rPr>
                <w:sz w:val="22"/>
              </w:rPr>
            </w:pPr>
            <w:r w:rsidRPr="0083354C">
              <w:rPr>
                <w:sz w:val="22"/>
              </w:rPr>
              <w:t>Thứ Bảy</w:t>
            </w:r>
          </w:p>
        </w:tc>
        <w:tc>
          <w:tcPr>
            <w:tcW w:w="6663" w:type="dxa"/>
            <w:shd w:val="clear" w:color="auto" w:fill="auto"/>
            <w:vAlign w:val="center"/>
          </w:tcPr>
          <w:p w:rsidR="00687A10" w:rsidRPr="0083354C" w:rsidRDefault="00687A10" w:rsidP="00D34679">
            <w:pPr>
              <w:spacing w:before="60" w:after="0" w:line="240" w:lineRule="auto"/>
              <w:rPr>
                <w:bCs/>
                <w:i/>
                <w:sz w:val="22"/>
              </w:rPr>
            </w:pPr>
            <w:r w:rsidRPr="0083354C">
              <w:rPr>
                <w:bCs/>
                <w:sz w:val="22"/>
              </w:rPr>
              <w:t xml:space="preserve">- Hoạt động truy bài đầu giờ </w:t>
            </w:r>
            <w:r w:rsidRPr="0083354C">
              <w:rPr>
                <w:bCs/>
                <w:i/>
                <w:sz w:val="22"/>
              </w:rPr>
              <w:t>(15ph).</w:t>
            </w:r>
          </w:p>
          <w:p w:rsidR="00A84016" w:rsidRPr="0083354C" w:rsidRDefault="00C54797" w:rsidP="00D34679">
            <w:pPr>
              <w:spacing w:before="60" w:after="0" w:line="240" w:lineRule="auto"/>
              <w:rPr>
                <w:bCs/>
                <w:i/>
                <w:sz w:val="22"/>
              </w:rPr>
            </w:pPr>
            <w:r w:rsidRPr="0083354C">
              <w:rPr>
                <w:bCs/>
                <w:sz w:val="22"/>
              </w:rPr>
              <w:t xml:space="preserve">- Hoạt động giữa giờ-Thể dục (Võ cổ truyền; Thể dục Gen Covid…) </w:t>
            </w:r>
            <w:r w:rsidRPr="0083354C">
              <w:rPr>
                <w:bCs/>
                <w:i/>
                <w:sz w:val="22"/>
              </w:rPr>
              <w:t>(15 ph)</w:t>
            </w:r>
          </w:p>
        </w:tc>
      </w:tr>
    </w:tbl>
    <w:p w:rsidR="00466882" w:rsidRDefault="00466882" w:rsidP="000A2FFA">
      <w:pPr>
        <w:spacing w:line="271" w:lineRule="auto"/>
        <w:ind w:firstLine="567"/>
        <w:jc w:val="both"/>
        <w:rPr>
          <w:b/>
          <w:bCs/>
          <w:sz w:val="26"/>
          <w:szCs w:val="26"/>
        </w:rPr>
      </w:pPr>
    </w:p>
    <w:p w:rsidR="000A2FFA" w:rsidRPr="00466882" w:rsidRDefault="00546CE4" w:rsidP="00AA4807">
      <w:pPr>
        <w:spacing w:after="0"/>
        <w:ind w:firstLine="567"/>
        <w:jc w:val="both"/>
        <w:rPr>
          <w:bCs/>
          <w:sz w:val="26"/>
          <w:szCs w:val="26"/>
        </w:rPr>
      </w:pPr>
      <w:r w:rsidRPr="00466882">
        <w:rPr>
          <w:b/>
          <w:bCs/>
          <w:sz w:val="26"/>
          <w:szCs w:val="26"/>
        </w:rPr>
        <w:t xml:space="preserve">* </w:t>
      </w:r>
      <w:r w:rsidR="000A2FFA" w:rsidRPr="00466882">
        <w:rPr>
          <w:b/>
          <w:bCs/>
          <w:sz w:val="26"/>
          <w:szCs w:val="26"/>
        </w:rPr>
        <w:t>Tổ chức tiết Chào cờ (</w:t>
      </w:r>
      <w:r w:rsidR="000A2FFA" w:rsidRPr="00466882">
        <w:rPr>
          <w:bCs/>
          <w:sz w:val="26"/>
          <w:szCs w:val="26"/>
        </w:rPr>
        <w:t>01 tiết/tuần).</w:t>
      </w:r>
    </w:p>
    <w:p w:rsidR="000A2FFA" w:rsidRPr="00466882" w:rsidRDefault="000A2FFA" w:rsidP="00AA4807">
      <w:pPr>
        <w:spacing w:after="0"/>
        <w:ind w:firstLine="567"/>
        <w:jc w:val="both"/>
        <w:rPr>
          <w:b/>
          <w:sz w:val="26"/>
          <w:szCs w:val="26"/>
          <w:lang w:val="en-AU"/>
        </w:rPr>
      </w:pPr>
      <w:r w:rsidRPr="00466882">
        <w:rPr>
          <w:b/>
          <w:sz w:val="26"/>
          <w:szCs w:val="26"/>
          <w:lang w:val="pt-BR"/>
        </w:rPr>
        <w:t>2.1.1 Thời lượng, nội dung</w:t>
      </w:r>
    </w:p>
    <w:p w:rsidR="000A2FFA" w:rsidRPr="00466882" w:rsidRDefault="000A2FFA" w:rsidP="00AA4807">
      <w:pPr>
        <w:spacing w:after="0"/>
        <w:ind w:right="-11" w:firstLine="567"/>
        <w:jc w:val="both"/>
        <w:rPr>
          <w:sz w:val="26"/>
          <w:szCs w:val="26"/>
          <w:lang w:val="pt-BR"/>
        </w:rPr>
      </w:pPr>
      <w:r w:rsidRPr="00466882">
        <w:rPr>
          <w:sz w:val="26"/>
          <w:szCs w:val="26"/>
          <w:lang w:val="pt-BR"/>
        </w:rPr>
        <w:t>- Thời lượng tiết sinh hoạt dưới cờ là 1 tiết/tuần (35 tiết/năm học).</w:t>
      </w:r>
    </w:p>
    <w:p w:rsidR="000A2FFA" w:rsidRPr="00466882" w:rsidRDefault="000A2FFA" w:rsidP="00AA4807">
      <w:pPr>
        <w:spacing w:after="0"/>
        <w:ind w:right="-11" w:firstLine="567"/>
        <w:jc w:val="both"/>
        <w:rPr>
          <w:sz w:val="26"/>
          <w:szCs w:val="26"/>
          <w:lang w:val="pt-BR"/>
        </w:rPr>
      </w:pPr>
      <w:r w:rsidRPr="00466882">
        <w:rPr>
          <w:sz w:val="26"/>
          <w:szCs w:val="26"/>
          <w:lang w:val="pt-BR"/>
        </w:rPr>
        <w:t>- Hiệu trưởng</w:t>
      </w:r>
      <w:r w:rsidR="00AA4807">
        <w:rPr>
          <w:sz w:val="26"/>
          <w:szCs w:val="26"/>
          <w:lang w:val="pt-BR"/>
        </w:rPr>
        <w:t>, TPT</w:t>
      </w:r>
      <w:r w:rsidRPr="00466882">
        <w:rPr>
          <w:sz w:val="26"/>
          <w:szCs w:val="26"/>
          <w:lang w:val="pt-BR"/>
        </w:rPr>
        <w:t xml:space="preserve"> xây dựng nội dung chào cờ đầu tuần và tổ chức chào cờ vào ngày thứ 2 hàng tuần</w:t>
      </w:r>
    </w:p>
    <w:p w:rsidR="000A2FFA" w:rsidRPr="00466882" w:rsidRDefault="000A2FFA" w:rsidP="00AA4807">
      <w:pPr>
        <w:spacing w:after="0"/>
        <w:ind w:right="-11" w:firstLine="567"/>
        <w:jc w:val="both"/>
        <w:rPr>
          <w:sz w:val="26"/>
          <w:szCs w:val="26"/>
          <w:lang w:val="pt-BR"/>
        </w:rPr>
      </w:pPr>
      <w:r w:rsidRPr="00466882">
        <w:rPr>
          <w:sz w:val="26"/>
          <w:szCs w:val="26"/>
          <w:lang w:val="pt-BR"/>
        </w:rPr>
        <w:t xml:space="preserve">- Tiết sinh hoạt dưới cờ theo chủ đề/chủ điểm hằng tháng của năm học; định hướng mục tiêu, nội dung hoạt động giáo dục ngoài giờ lên lớp. </w:t>
      </w:r>
    </w:p>
    <w:p w:rsidR="000A2FFA" w:rsidRPr="00466882" w:rsidRDefault="000A2FFA" w:rsidP="00AA4807">
      <w:pPr>
        <w:spacing w:after="0"/>
        <w:ind w:right="-11" w:firstLine="567"/>
        <w:jc w:val="both"/>
        <w:rPr>
          <w:sz w:val="26"/>
          <w:szCs w:val="26"/>
          <w:lang w:val="pt-BR"/>
        </w:rPr>
      </w:pPr>
      <w:r w:rsidRPr="00466882">
        <w:rPr>
          <w:sz w:val="26"/>
          <w:szCs w:val="26"/>
          <w:lang w:val="pt-BR"/>
        </w:rPr>
        <w:t>- Tiết chào cờ được bố trí trong thời khóa biểu chính khóa nhưng không được tính vào tiết dạy tiêu chuẩn.</w:t>
      </w:r>
    </w:p>
    <w:p w:rsidR="000A2FFA" w:rsidRPr="00466882" w:rsidRDefault="000A2FFA" w:rsidP="00AA4807">
      <w:pPr>
        <w:spacing w:after="0"/>
        <w:ind w:right="-11" w:firstLine="567"/>
        <w:jc w:val="both"/>
        <w:rPr>
          <w:sz w:val="26"/>
          <w:szCs w:val="26"/>
          <w:lang w:val="pt-BR"/>
        </w:rPr>
      </w:pPr>
      <w:r w:rsidRPr="00466882">
        <w:rPr>
          <w:b/>
          <w:sz w:val="26"/>
          <w:szCs w:val="26"/>
          <w:lang w:val="pt-BR"/>
        </w:rPr>
        <w:t>2.1.2. Quy trình thực hiện tiết chào cờ</w:t>
      </w:r>
    </w:p>
    <w:p w:rsidR="000A2FFA" w:rsidRPr="00466882" w:rsidRDefault="000A2FFA" w:rsidP="00AA4807">
      <w:pPr>
        <w:spacing w:after="0"/>
        <w:ind w:right="-11" w:firstLine="567"/>
        <w:jc w:val="both"/>
        <w:rPr>
          <w:sz w:val="26"/>
          <w:szCs w:val="26"/>
          <w:lang w:val="pt-BR"/>
        </w:rPr>
      </w:pPr>
      <w:r w:rsidRPr="00466882">
        <w:rPr>
          <w:sz w:val="26"/>
          <w:szCs w:val="26"/>
          <w:lang w:val="pt-BR"/>
        </w:rPr>
        <w:t>- Hoạt động 1: Thực hiện chủ điểm tháng (theo nội dung của hoạt động).</w:t>
      </w:r>
    </w:p>
    <w:p w:rsidR="000A2FFA" w:rsidRPr="00466882" w:rsidRDefault="000A2FFA" w:rsidP="00AA4807">
      <w:pPr>
        <w:spacing w:after="0"/>
        <w:ind w:right="-11" w:firstLine="567"/>
        <w:jc w:val="both"/>
        <w:rPr>
          <w:sz w:val="26"/>
          <w:szCs w:val="26"/>
          <w:lang w:val="pt-BR"/>
        </w:rPr>
      </w:pPr>
      <w:r w:rsidRPr="00466882">
        <w:rPr>
          <w:sz w:val="26"/>
          <w:szCs w:val="26"/>
          <w:lang w:val="pt-BR"/>
        </w:rPr>
        <w:t>- Hoạt động 2: Đánh giá nền nếp đội, ý thức học tập của học sinh.</w:t>
      </w:r>
    </w:p>
    <w:p w:rsidR="000A2FFA" w:rsidRPr="00466882" w:rsidRDefault="000A2FFA" w:rsidP="00AA4807">
      <w:pPr>
        <w:tabs>
          <w:tab w:val="left" w:pos="5812"/>
        </w:tabs>
        <w:spacing w:after="0"/>
        <w:ind w:right="-11" w:firstLine="567"/>
        <w:jc w:val="both"/>
        <w:rPr>
          <w:sz w:val="26"/>
          <w:szCs w:val="26"/>
          <w:lang w:val="pt-BR"/>
        </w:rPr>
      </w:pPr>
      <w:r w:rsidRPr="00466882">
        <w:rPr>
          <w:sz w:val="26"/>
          <w:szCs w:val="26"/>
          <w:lang w:val="pt-BR"/>
        </w:rPr>
        <w:t>- Hoạt động 3: Triển khai kế hoạch tuần học tiếp theo.</w:t>
      </w:r>
    </w:p>
    <w:p w:rsidR="00546CE4" w:rsidRPr="00466882" w:rsidRDefault="000A2FFA" w:rsidP="00AA4807">
      <w:pPr>
        <w:shd w:val="clear" w:color="auto" w:fill="FFFF00"/>
        <w:tabs>
          <w:tab w:val="left" w:pos="5812"/>
        </w:tabs>
        <w:spacing w:after="0"/>
        <w:ind w:right="-11" w:firstLine="567"/>
        <w:jc w:val="both"/>
        <w:rPr>
          <w:i/>
          <w:sz w:val="26"/>
          <w:szCs w:val="26"/>
          <w:lang w:val="pt-BR"/>
        </w:rPr>
      </w:pPr>
      <w:r w:rsidRPr="00466882">
        <w:rPr>
          <w:b/>
          <w:sz w:val="26"/>
          <w:szCs w:val="26"/>
          <w:lang w:val="pt-BR"/>
        </w:rPr>
        <w:t xml:space="preserve">2.1.3. Kế hoạch chi tiết: </w:t>
      </w:r>
      <w:r w:rsidRPr="00466882">
        <w:rPr>
          <w:i/>
          <w:sz w:val="26"/>
          <w:szCs w:val="26"/>
          <w:lang w:val="pt-BR"/>
        </w:rPr>
        <w:t>(Phụ lục 04.</w:t>
      </w:r>
      <w:r w:rsidR="002A000C" w:rsidRPr="00466882">
        <w:rPr>
          <w:i/>
          <w:sz w:val="26"/>
          <w:szCs w:val="26"/>
          <w:lang w:val="pt-BR"/>
        </w:rPr>
        <w:t>1</w:t>
      </w:r>
      <w:r w:rsidRPr="00466882">
        <w:rPr>
          <w:i/>
          <w:sz w:val="26"/>
          <w:szCs w:val="26"/>
          <w:lang w:val="pt-BR"/>
        </w:rPr>
        <w:t>)  QUỲNH</w:t>
      </w:r>
    </w:p>
    <w:p w:rsidR="00546CE4" w:rsidRPr="00466882" w:rsidRDefault="00546CE4" w:rsidP="00AA4807">
      <w:pPr>
        <w:shd w:val="clear" w:color="auto" w:fill="FFFFFF" w:themeFill="background1"/>
        <w:tabs>
          <w:tab w:val="left" w:pos="5812"/>
        </w:tabs>
        <w:spacing w:after="0"/>
        <w:ind w:right="-11" w:firstLine="567"/>
        <w:jc w:val="both"/>
        <w:rPr>
          <w:i/>
          <w:sz w:val="26"/>
          <w:szCs w:val="26"/>
          <w:lang w:val="pt-BR"/>
        </w:rPr>
      </w:pPr>
      <w:r w:rsidRPr="00466882">
        <w:rPr>
          <w:b/>
          <w:bCs/>
          <w:sz w:val="26"/>
          <w:szCs w:val="26"/>
        </w:rPr>
        <w:t>2.2. Hoạt động tập thể</w:t>
      </w:r>
      <w:r w:rsidRPr="00466882">
        <w:rPr>
          <w:b/>
          <w:sz w:val="26"/>
          <w:szCs w:val="26"/>
          <w:lang w:val="pt-BR"/>
        </w:rPr>
        <w:t>: Tổ chức tiết Sinh hoạt</w:t>
      </w:r>
    </w:p>
    <w:p w:rsidR="00546CE4" w:rsidRPr="00466882" w:rsidRDefault="00546CE4" w:rsidP="00AA4807">
      <w:pPr>
        <w:tabs>
          <w:tab w:val="left" w:pos="5812"/>
        </w:tabs>
        <w:spacing w:after="0"/>
        <w:ind w:right="-11" w:firstLine="567"/>
        <w:jc w:val="both"/>
        <w:rPr>
          <w:b/>
          <w:sz w:val="26"/>
          <w:szCs w:val="26"/>
          <w:lang w:val="pt-BR"/>
        </w:rPr>
      </w:pPr>
      <w:r w:rsidRPr="00466882">
        <w:rPr>
          <w:b/>
          <w:sz w:val="26"/>
          <w:szCs w:val="26"/>
          <w:lang w:val="pt-BR"/>
        </w:rPr>
        <w:t>2.2.1. Thời lượng, hình thức</w:t>
      </w:r>
    </w:p>
    <w:p w:rsidR="00546CE4" w:rsidRPr="00466882" w:rsidRDefault="00546CE4" w:rsidP="00AA4807">
      <w:pPr>
        <w:spacing w:after="0"/>
        <w:ind w:right="-11" w:firstLine="567"/>
        <w:jc w:val="both"/>
        <w:rPr>
          <w:sz w:val="26"/>
          <w:szCs w:val="26"/>
          <w:lang w:val="pt-BR"/>
        </w:rPr>
      </w:pPr>
      <w:r w:rsidRPr="00466882">
        <w:rPr>
          <w:sz w:val="26"/>
          <w:szCs w:val="26"/>
          <w:lang w:val="pt-BR"/>
        </w:rPr>
        <w:t>- Thời lượng tiết sinh hoạt là 1 tiết/tuần (35 tiết/năm học)</w:t>
      </w:r>
    </w:p>
    <w:p w:rsidR="00546CE4" w:rsidRPr="00466882" w:rsidRDefault="00546CE4" w:rsidP="00AA4807">
      <w:pPr>
        <w:spacing w:after="0"/>
        <w:ind w:right="-11" w:firstLine="567"/>
        <w:jc w:val="both"/>
        <w:rPr>
          <w:sz w:val="26"/>
          <w:szCs w:val="26"/>
          <w:lang w:val="pt-BR"/>
        </w:rPr>
      </w:pPr>
      <w:r w:rsidRPr="00466882">
        <w:rPr>
          <w:sz w:val="26"/>
          <w:szCs w:val="26"/>
          <w:lang w:val="pt-BR"/>
        </w:rPr>
        <w:t>- GVCN xây dựng nội dung sinh hoạt cuối tuần và tổ chức vào ngày thứ 7 hàng tuần.</w:t>
      </w:r>
    </w:p>
    <w:p w:rsidR="00546CE4" w:rsidRPr="00466882" w:rsidRDefault="00546CE4" w:rsidP="00AA4807">
      <w:pPr>
        <w:spacing w:after="0"/>
        <w:ind w:right="-11" w:firstLine="567"/>
        <w:jc w:val="both"/>
        <w:rPr>
          <w:sz w:val="26"/>
          <w:szCs w:val="26"/>
          <w:lang w:val="pt-BR"/>
        </w:rPr>
      </w:pPr>
      <w:r w:rsidRPr="00466882">
        <w:rPr>
          <w:sz w:val="26"/>
          <w:szCs w:val="26"/>
          <w:lang w:val="pt-BR"/>
        </w:rPr>
        <w:t>- Tiết sinh hoạt lớp theo chủ đề/chủ điểm hàng tháng của năm học; định hướng mục tiêu, nội dung hoạt động giáo dục NGLL.</w:t>
      </w:r>
    </w:p>
    <w:p w:rsidR="00546CE4" w:rsidRPr="00466882" w:rsidRDefault="00546CE4" w:rsidP="00AA4807">
      <w:pPr>
        <w:spacing w:after="0"/>
        <w:ind w:firstLine="567"/>
        <w:jc w:val="both"/>
        <w:rPr>
          <w:sz w:val="26"/>
          <w:szCs w:val="26"/>
        </w:rPr>
      </w:pPr>
      <w:r w:rsidRPr="00466882">
        <w:rPr>
          <w:sz w:val="26"/>
          <w:szCs w:val="26"/>
          <w:lang w:val="pt-BR"/>
        </w:rPr>
        <w:t>- Tiết sinh hoạt được bố trí trong thời khóa biểu chính khóa nhưng không được tính vào tiết dạy tiêu chuẩn (Lớp 7,8,9)</w:t>
      </w:r>
    </w:p>
    <w:p w:rsidR="00546CE4" w:rsidRPr="00466882" w:rsidRDefault="00546CE4" w:rsidP="00AA4807">
      <w:pPr>
        <w:spacing w:after="0"/>
        <w:ind w:firstLine="567"/>
        <w:jc w:val="both"/>
        <w:rPr>
          <w:b/>
          <w:sz w:val="26"/>
          <w:szCs w:val="26"/>
        </w:rPr>
      </w:pPr>
      <w:r w:rsidRPr="00466882">
        <w:rPr>
          <w:b/>
          <w:sz w:val="26"/>
          <w:szCs w:val="26"/>
        </w:rPr>
        <w:t>2.2.2. Nội dung</w:t>
      </w:r>
    </w:p>
    <w:p w:rsidR="00546CE4" w:rsidRPr="00466882" w:rsidRDefault="00546CE4" w:rsidP="00AA4807">
      <w:pPr>
        <w:spacing w:after="0"/>
        <w:ind w:firstLine="567"/>
        <w:jc w:val="both"/>
        <w:rPr>
          <w:sz w:val="26"/>
          <w:szCs w:val="26"/>
        </w:rPr>
      </w:pPr>
      <w:r w:rsidRPr="00466882">
        <w:rPr>
          <w:sz w:val="26"/>
          <w:szCs w:val="26"/>
        </w:rPr>
        <w:t>- Đánh giá, nhận xét hoạt động trong tuần học, đề ra phương hướng hoạt động tuần kế tiếp.</w:t>
      </w:r>
    </w:p>
    <w:p w:rsidR="00546CE4" w:rsidRPr="00466882" w:rsidRDefault="00546CE4" w:rsidP="00AA4807">
      <w:pPr>
        <w:spacing w:after="0"/>
        <w:ind w:firstLine="567"/>
        <w:jc w:val="both"/>
        <w:rPr>
          <w:sz w:val="26"/>
          <w:szCs w:val="26"/>
        </w:rPr>
      </w:pPr>
      <w:r w:rsidRPr="00466882">
        <w:rPr>
          <w:sz w:val="26"/>
          <w:szCs w:val="26"/>
        </w:rPr>
        <w:t>- Tích hợp, lồng ghép các nội dung: giáo dục kĩ năng sống - tư vấn tâm lí, an toàn giao thông, giáo dục di sản Yên Tử, nội dung tuyên truyền trong công tác học sinh, y tế học đường, nội dung lựa chọn sinh hoạt phù hợp với nhu cầu, hứng thú và đặc điểm của học sinh, tổ chức thực hiện đan xen, tránh quá tải.</w:t>
      </w:r>
    </w:p>
    <w:p w:rsidR="000A2FFA" w:rsidRPr="00466882" w:rsidRDefault="00546CE4" w:rsidP="00466882">
      <w:pPr>
        <w:shd w:val="clear" w:color="auto" w:fill="FFFF00"/>
        <w:spacing w:after="0"/>
        <w:ind w:firstLine="567"/>
        <w:jc w:val="both"/>
        <w:rPr>
          <w:i/>
          <w:sz w:val="26"/>
          <w:szCs w:val="26"/>
          <w:lang w:val="pt-BR"/>
        </w:rPr>
      </w:pPr>
      <w:r w:rsidRPr="00466882">
        <w:rPr>
          <w:b/>
          <w:sz w:val="26"/>
          <w:szCs w:val="26"/>
          <w:lang w:val="pt-BR"/>
        </w:rPr>
        <w:t xml:space="preserve">2.2.3. Nội dung chi tiết: </w:t>
      </w:r>
      <w:r w:rsidRPr="00466882">
        <w:rPr>
          <w:i/>
          <w:sz w:val="26"/>
          <w:szCs w:val="26"/>
          <w:lang w:val="pt-BR"/>
        </w:rPr>
        <w:t>(Phụ lục 0</w:t>
      </w:r>
      <w:r w:rsidR="002A000C" w:rsidRPr="00466882">
        <w:rPr>
          <w:i/>
          <w:sz w:val="26"/>
          <w:szCs w:val="26"/>
          <w:lang w:val="pt-BR"/>
        </w:rPr>
        <w:t>4.2</w:t>
      </w:r>
      <w:r w:rsidR="0083354C" w:rsidRPr="00466882">
        <w:rPr>
          <w:i/>
          <w:sz w:val="26"/>
          <w:szCs w:val="26"/>
          <w:lang w:val="pt-BR"/>
        </w:rPr>
        <w:t>)</w:t>
      </w:r>
    </w:p>
    <w:p w:rsidR="00BE2BC9" w:rsidRPr="00466882" w:rsidRDefault="00546CE4" w:rsidP="00AA4807">
      <w:pPr>
        <w:pStyle w:val="Heading2"/>
        <w:spacing w:before="0"/>
        <w:ind w:firstLine="567"/>
        <w:jc w:val="both"/>
        <w:rPr>
          <w:rFonts w:ascii="Times New Roman" w:hAnsi="Times New Roman"/>
          <w:b/>
          <w:color w:val="auto"/>
        </w:rPr>
      </w:pPr>
      <w:r w:rsidRPr="00466882">
        <w:rPr>
          <w:rFonts w:ascii="Times New Roman" w:hAnsi="Times New Roman"/>
          <w:b/>
          <w:color w:val="auto"/>
        </w:rPr>
        <w:lastRenderedPageBreak/>
        <w:t>2</w:t>
      </w:r>
      <w:r w:rsidR="00BE2BC9" w:rsidRPr="00466882">
        <w:rPr>
          <w:rFonts w:ascii="Times New Roman" w:hAnsi="Times New Roman"/>
          <w:b/>
          <w:color w:val="auto"/>
        </w:rPr>
        <w:t>.</w:t>
      </w:r>
      <w:r w:rsidRPr="00466882">
        <w:rPr>
          <w:rFonts w:ascii="Times New Roman" w:hAnsi="Times New Roman"/>
          <w:b/>
          <w:color w:val="auto"/>
        </w:rPr>
        <w:t>3</w:t>
      </w:r>
      <w:r w:rsidR="00BE2BC9" w:rsidRPr="00466882">
        <w:rPr>
          <w:rFonts w:ascii="Times New Roman" w:hAnsi="Times New Roman"/>
          <w:b/>
          <w:color w:val="auto"/>
        </w:rPr>
        <w:t>. Hoạt động giáo dục ngoài giờ lên lớp</w:t>
      </w:r>
      <w:bookmarkEnd w:id="1"/>
    </w:p>
    <w:p w:rsidR="00404124" w:rsidRPr="0070279D" w:rsidRDefault="00404124" w:rsidP="00404124">
      <w:pPr>
        <w:spacing w:after="120" w:line="240" w:lineRule="auto"/>
        <w:ind w:firstLine="567"/>
        <w:jc w:val="both"/>
        <w:rPr>
          <w:sz w:val="27"/>
          <w:szCs w:val="27"/>
          <w:lang w:val="pt-BR"/>
        </w:rPr>
      </w:pPr>
      <w:bookmarkStart w:id="2" w:name="_Toc50688401"/>
      <w:r w:rsidRPr="0070279D">
        <w:rPr>
          <w:sz w:val="27"/>
          <w:szCs w:val="27"/>
          <w:lang w:val="pt-BR"/>
        </w:rPr>
        <w:t>- Thời lượng: 2 tiết/tháng, 18 tiết/năm học, được tính tiết dạy tiêu chuẩn. Trong một tháng không quá 2 chủ đề/chủ điểm; không ít hơn 2 tiết và không vượt quá 4 tiết.</w:t>
      </w:r>
    </w:p>
    <w:p w:rsidR="00404124" w:rsidRDefault="00404124" w:rsidP="00404124">
      <w:pPr>
        <w:spacing w:after="120" w:line="240" w:lineRule="auto"/>
        <w:ind w:firstLine="567"/>
        <w:jc w:val="both"/>
        <w:rPr>
          <w:sz w:val="27"/>
          <w:szCs w:val="27"/>
          <w:lang w:val="pt-BR"/>
        </w:rPr>
      </w:pPr>
      <w:r w:rsidRPr="0070279D">
        <w:rPr>
          <w:sz w:val="27"/>
          <w:szCs w:val="27"/>
          <w:lang w:val="pt-BR"/>
        </w:rPr>
        <w:t>- Hình thức tổ chức: dạy học trên lớp</w:t>
      </w:r>
      <w:r>
        <w:rPr>
          <w:sz w:val="27"/>
          <w:szCs w:val="27"/>
          <w:lang w:val="pt-BR"/>
        </w:rPr>
        <w:t>,</w:t>
      </w:r>
      <w:r w:rsidRPr="0070279D">
        <w:rPr>
          <w:sz w:val="27"/>
          <w:szCs w:val="27"/>
          <w:lang w:val="pt-BR"/>
        </w:rPr>
        <w:t xml:space="preserve"> theo khối</w:t>
      </w:r>
      <w:r>
        <w:rPr>
          <w:sz w:val="27"/>
          <w:szCs w:val="27"/>
          <w:lang w:val="pt-BR"/>
        </w:rPr>
        <w:t>, buổi sáng.</w:t>
      </w:r>
    </w:p>
    <w:p w:rsidR="00404124" w:rsidRPr="00404124" w:rsidRDefault="00404124" w:rsidP="00404124">
      <w:pPr>
        <w:spacing w:after="120" w:line="240" w:lineRule="auto"/>
        <w:ind w:firstLine="567"/>
        <w:jc w:val="both"/>
        <w:rPr>
          <w:color w:val="FF0000"/>
          <w:sz w:val="27"/>
          <w:szCs w:val="27"/>
          <w:lang w:val="pt-BR"/>
        </w:rPr>
      </w:pPr>
      <w:r w:rsidRPr="00404124">
        <w:rPr>
          <w:color w:val="FF0000"/>
          <w:sz w:val="27"/>
          <w:szCs w:val="27"/>
          <w:lang w:val="pt-BR"/>
        </w:rPr>
        <w:t>- Tổ chức hoạt động ngoài giờ lên lớp theo quy mô toàn trường 04 lần/năm học: tháng 9, tháng 11, tháng 3, tháng 5.</w:t>
      </w:r>
    </w:p>
    <w:p w:rsidR="00BE2BC9" w:rsidRPr="00466882" w:rsidRDefault="007F577B" w:rsidP="00466882">
      <w:pPr>
        <w:pStyle w:val="Heading2"/>
        <w:spacing w:before="0"/>
        <w:ind w:firstLine="567"/>
        <w:jc w:val="both"/>
        <w:rPr>
          <w:rFonts w:ascii="Times New Roman" w:hAnsi="Times New Roman" w:cs="Times New Roman"/>
          <w:b/>
          <w:color w:val="auto"/>
        </w:rPr>
      </w:pPr>
      <w:r w:rsidRPr="00466882">
        <w:rPr>
          <w:rFonts w:ascii="Times New Roman" w:hAnsi="Times New Roman"/>
          <w:b/>
          <w:color w:val="auto"/>
        </w:rPr>
        <w:t>2</w:t>
      </w:r>
      <w:r w:rsidRPr="00466882">
        <w:rPr>
          <w:rFonts w:ascii="Times New Roman" w:hAnsi="Times New Roman" w:cs="Times New Roman"/>
          <w:b/>
          <w:color w:val="auto"/>
        </w:rPr>
        <w:t>.4</w:t>
      </w:r>
      <w:r w:rsidR="00BE2BC9" w:rsidRPr="00466882">
        <w:rPr>
          <w:rFonts w:ascii="Times New Roman" w:hAnsi="Times New Roman" w:cs="Times New Roman"/>
          <w:b/>
          <w:color w:val="auto"/>
        </w:rPr>
        <w:t>. Hoạt động giáo dục hướng nghiệp</w:t>
      </w:r>
      <w:bookmarkEnd w:id="2"/>
      <w:r w:rsidR="00EF1C1B" w:rsidRPr="00466882">
        <w:rPr>
          <w:rFonts w:ascii="Times New Roman" w:hAnsi="Times New Roman" w:cs="Times New Roman"/>
          <w:b/>
          <w:color w:val="auto"/>
        </w:rPr>
        <w:t>, định hướng phân luồng</w:t>
      </w:r>
    </w:p>
    <w:p w:rsidR="00EF1C1B" w:rsidRPr="00466882" w:rsidRDefault="00EF1C1B" w:rsidP="00466882">
      <w:pPr>
        <w:spacing w:after="0"/>
        <w:ind w:firstLine="567"/>
        <w:jc w:val="both"/>
        <w:rPr>
          <w:sz w:val="26"/>
          <w:szCs w:val="26"/>
        </w:rPr>
      </w:pPr>
      <w:r w:rsidRPr="00466882">
        <w:rPr>
          <w:sz w:val="26"/>
          <w:szCs w:val="26"/>
        </w:rPr>
        <w:t xml:space="preserve">2.4.1. Mục tiêu:  </w:t>
      </w:r>
    </w:p>
    <w:p w:rsidR="00EF1C1B" w:rsidRPr="00466882" w:rsidRDefault="00EF1C1B" w:rsidP="00466882">
      <w:pPr>
        <w:spacing w:after="0"/>
        <w:ind w:firstLine="567"/>
        <w:jc w:val="both"/>
        <w:rPr>
          <w:sz w:val="26"/>
          <w:szCs w:val="26"/>
        </w:rPr>
      </w:pPr>
      <w:r w:rsidRPr="00466882">
        <w:rPr>
          <w:sz w:val="26"/>
          <w:szCs w:val="26"/>
        </w:rPr>
        <w:t xml:space="preserve">- Nâng cao nhận thức về giáo dục hướng nghiệp và định hướng phân luồng học sinh phổ thông cho toàn thể CBGVNV, học sinh và CMHS nhà trường. </w:t>
      </w:r>
    </w:p>
    <w:p w:rsidR="00EF1C1B" w:rsidRPr="00466882" w:rsidRDefault="00EF1C1B" w:rsidP="00466882">
      <w:pPr>
        <w:spacing w:after="0"/>
        <w:ind w:firstLine="567"/>
        <w:jc w:val="both"/>
        <w:rPr>
          <w:sz w:val="26"/>
          <w:szCs w:val="26"/>
        </w:rPr>
      </w:pPr>
      <w:r w:rsidRPr="00466882">
        <w:rPr>
          <w:sz w:val="26"/>
          <w:szCs w:val="26"/>
        </w:rPr>
        <w:t xml:space="preserve">2.4.2. Chỉ tiêu: </w:t>
      </w:r>
    </w:p>
    <w:p w:rsidR="00EF1C1B" w:rsidRPr="00466882" w:rsidRDefault="00EF1C1B" w:rsidP="00466882">
      <w:pPr>
        <w:spacing w:after="0"/>
        <w:ind w:firstLine="567"/>
        <w:jc w:val="both"/>
        <w:rPr>
          <w:sz w:val="26"/>
          <w:szCs w:val="26"/>
        </w:rPr>
      </w:pPr>
      <w:r w:rsidRPr="00466882">
        <w:rPr>
          <w:sz w:val="26"/>
          <w:szCs w:val="26"/>
        </w:rPr>
        <w:t xml:space="preserve">- 100% học sinh lớp 9 được được tham gia học các chủ đề về GDHN, được tuyên truyền định hướng phân luồng học sinh sau tốt nghiệp THCS </w:t>
      </w:r>
    </w:p>
    <w:p w:rsidR="00EF1C1B" w:rsidRPr="00466882" w:rsidRDefault="00EF1C1B" w:rsidP="00466882">
      <w:pPr>
        <w:spacing w:after="0"/>
        <w:ind w:firstLine="567"/>
        <w:jc w:val="both"/>
        <w:rPr>
          <w:sz w:val="26"/>
          <w:szCs w:val="26"/>
        </w:rPr>
      </w:pPr>
      <w:r w:rsidRPr="00466882">
        <w:rPr>
          <w:sz w:val="26"/>
          <w:szCs w:val="26"/>
        </w:rPr>
        <w:t xml:space="preserve">- Tổ chức cho 100% HS khối 8,9 của trường được tham gia trải nghiệm thực tế tại các cơ sở sản xuất, các ngành nghề đặc trưng của địa phương. </w:t>
      </w:r>
    </w:p>
    <w:p w:rsidR="00EF1C1B" w:rsidRPr="00466882" w:rsidRDefault="00EF1C1B" w:rsidP="00466882">
      <w:pPr>
        <w:spacing w:after="0"/>
        <w:ind w:firstLine="567"/>
        <w:jc w:val="both"/>
        <w:rPr>
          <w:sz w:val="26"/>
          <w:szCs w:val="26"/>
        </w:rPr>
      </w:pPr>
      <w:r w:rsidRPr="00466882">
        <w:rPr>
          <w:sz w:val="26"/>
          <w:szCs w:val="26"/>
        </w:rPr>
        <w:t>- Phấn đấu tỉ lệ học sinh lớp 9 tham gia học nghề sau tốt nghiệp THCS: 25%</w:t>
      </w:r>
    </w:p>
    <w:p w:rsidR="00E4104A" w:rsidRPr="00466882" w:rsidRDefault="00E4104A" w:rsidP="00466882">
      <w:pPr>
        <w:spacing w:after="0"/>
        <w:ind w:firstLine="567"/>
        <w:jc w:val="both"/>
        <w:rPr>
          <w:sz w:val="26"/>
          <w:szCs w:val="26"/>
        </w:rPr>
      </w:pPr>
      <w:bookmarkStart w:id="3" w:name="_Toc50688402"/>
      <w:r w:rsidRPr="00466882">
        <w:rPr>
          <w:sz w:val="26"/>
          <w:szCs w:val="26"/>
        </w:rPr>
        <w:t xml:space="preserve"> </w:t>
      </w:r>
      <w:r w:rsidR="00EF1C1B" w:rsidRPr="00466882">
        <w:rPr>
          <w:sz w:val="26"/>
          <w:szCs w:val="26"/>
        </w:rPr>
        <w:t>2.4.3</w:t>
      </w:r>
      <w:proofErr w:type="gramStart"/>
      <w:r w:rsidR="00EF1C1B" w:rsidRPr="00466882">
        <w:rPr>
          <w:sz w:val="26"/>
          <w:szCs w:val="26"/>
        </w:rPr>
        <w:t>.</w:t>
      </w:r>
      <w:r w:rsidRPr="00466882">
        <w:rPr>
          <w:sz w:val="26"/>
          <w:szCs w:val="26"/>
        </w:rPr>
        <w:t>Hình</w:t>
      </w:r>
      <w:proofErr w:type="gramEnd"/>
      <w:r w:rsidRPr="00466882">
        <w:rPr>
          <w:sz w:val="26"/>
          <w:szCs w:val="26"/>
        </w:rPr>
        <w:t xml:space="preserve"> thức tổ chức</w:t>
      </w:r>
    </w:p>
    <w:p w:rsidR="00BE270C" w:rsidRPr="00466882" w:rsidRDefault="00E4104A" w:rsidP="00466882">
      <w:pPr>
        <w:spacing w:after="0"/>
        <w:ind w:firstLine="567"/>
        <w:jc w:val="both"/>
        <w:rPr>
          <w:sz w:val="26"/>
          <w:szCs w:val="26"/>
        </w:rPr>
      </w:pPr>
      <w:r w:rsidRPr="00466882">
        <w:rPr>
          <w:sz w:val="26"/>
          <w:szCs w:val="26"/>
        </w:rPr>
        <w:t>- Hoạt động giáo dục hướng nghiệp lớp 9. Thời lượng là 9 tiết/năm họ</w:t>
      </w:r>
      <w:r w:rsidR="00BE270C" w:rsidRPr="00466882">
        <w:rPr>
          <w:sz w:val="26"/>
          <w:szCs w:val="26"/>
        </w:rPr>
        <w:t>c</w:t>
      </w:r>
      <w:r w:rsidRPr="00466882">
        <w:rPr>
          <w:sz w:val="26"/>
          <w:szCs w:val="26"/>
        </w:rPr>
        <w:t xml:space="preserve">, được tính giờ dạy tiêu chuẩn. Tổ chức hoạt động </w:t>
      </w:r>
      <w:proofErr w:type="gramStart"/>
      <w:r w:rsidRPr="00466882">
        <w:rPr>
          <w:sz w:val="26"/>
          <w:szCs w:val="26"/>
        </w:rPr>
        <w:t>theo</w:t>
      </w:r>
      <w:proofErr w:type="gramEnd"/>
      <w:r w:rsidRPr="00466882">
        <w:rPr>
          <w:sz w:val="26"/>
          <w:szCs w:val="26"/>
        </w:rPr>
        <w:t xml:space="preserve"> đơn vị khối</w:t>
      </w:r>
      <w:r w:rsidR="002E7532" w:rsidRPr="00466882">
        <w:rPr>
          <w:sz w:val="26"/>
          <w:szCs w:val="26"/>
        </w:rPr>
        <w:t>,</w:t>
      </w:r>
      <w:r w:rsidRPr="00466882">
        <w:rPr>
          <w:sz w:val="26"/>
          <w:szCs w:val="26"/>
        </w:rPr>
        <w:t xml:space="preserve"> lớp. </w:t>
      </w:r>
    </w:p>
    <w:p w:rsidR="00E4104A" w:rsidRPr="00466882" w:rsidRDefault="00E4104A" w:rsidP="00466882">
      <w:pPr>
        <w:spacing w:after="0"/>
        <w:ind w:firstLine="567"/>
        <w:jc w:val="both"/>
        <w:rPr>
          <w:sz w:val="26"/>
          <w:szCs w:val="26"/>
        </w:rPr>
      </w:pPr>
      <w:r w:rsidRPr="00466882">
        <w:rPr>
          <w:sz w:val="26"/>
          <w:szCs w:val="26"/>
        </w:rPr>
        <w:t>- Hướng nghiệ</w:t>
      </w:r>
      <w:r w:rsidR="00BE270C" w:rsidRPr="00466882">
        <w:rPr>
          <w:sz w:val="26"/>
          <w:szCs w:val="26"/>
        </w:rPr>
        <w:t>p qua các môn văn hóa: T</w:t>
      </w:r>
      <w:r w:rsidRPr="00466882">
        <w:rPr>
          <w:sz w:val="26"/>
          <w:szCs w:val="26"/>
        </w:rPr>
        <w:t>hực hiện phương thức lồng ghép, tích hợp nội dung hướng nghiệp ở môn Công nghệ.</w:t>
      </w:r>
    </w:p>
    <w:p w:rsidR="00E4104A" w:rsidRPr="00466882" w:rsidRDefault="00E4104A" w:rsidP="00466882">
      <w:pPr>
        <w:spacing w:after="0"/>
        <w:ind w:firstLine="567"/>
        <w:jc w:val="both"/>
        <w:rPr>
          <w:sz w:val="26"/>
          <w:szCs w:val="26"/>
        </w:rPr>
      </w:pPr>
      <w:r w:rsidRPr="00466882">
        <w:rPr>
          <w:sz w:val="26"/>
          <w:szCs w:val="26"/>
        </w:rPr>
        <w:t>- Hướng nghiệp qua hoạt động trải nghiệm ngoại khóa và tham quan; tổ chức các hoạt động tuyên truyền hướng nghiệp, phân luồng cho học sinh lớp 8, 9 sau TN THCS</w:t>
      </w:r>
      <w:r w:rsidR="00BE270C" w:rsidRPr="00466882">
        <w:rPr>
          <w:sz w:val="26"/>
          <w:szCs w:val="26"/>
        </w:rPr>
        <w:t>.</w:t>
      </w:r>
    </w:p>
    <w:p w:rsidR="00E4104A" w:rsidRPr="00466882" w:rsidRDefault="00E4104A" w:rsidP="00466882">
      <w:pPr>
        <w:spacing w:after="0"/>
        <w:ind w:firstLine="567"/>
        <w:jc w:val="both"/>
        <w:rPr>
          <w:sz w:val="26"/>
          <w:szCs w:val="26"/>
        </w:rPr>
      </w:pPr>
      <w:r w:rsidRPr="00466882">
        <w:rPr>
          <w:sz w:val="26"/>
          <w:szCs w:val="26"/>
        </w:rPr>
        <w:t>- Tư vấn hướng nghiệp: Tiếp tục phối hợp các trường dạy nghề, các phòng ban liên quan tổ chức các hoạt động tuyên truyền hướng nghiệp, phân luồng cho học sinh lớp 8, 9 sau TN THCS ít nhất 1 lần/năm học vào thời điểm từ tháng 02/202</w:t>
      </w:r>
      <w:r w:rsidR="002E7532" w:rsidRPr="00466882">
        <w:rPr>
          <w:sz w:val="26"/>
          <w:szCs w:val="26"/>
        </w:rPr>
        <w:t>2</w:t>
      </w:r>
      <w:r w:rsidRPr="00466882">
        <w:rPr>
          <w:sz w:val="26"/>
          <w:szCs w:val="26"/>
        </w:rPr>
        <w:t xml:space="preserve"> đến tháng 4/202</w:t>
      </w:r>
      <w:r w:rsidR="002E7532" w:rsidRPr="00466882">
        <w:rPr>
          <w:sz w:val="26"/>
          <w:szCs w:val="26"/>
        </w:rPr>
        <w:t>2</w:t>
      </w:r>
      <w:r w:rsidRPr="00466882">
        <w:rPr>
          <w:sz w:val="26"/>
          <w:szCs w:val="26"/>
        </w:rPr>
        <w:t>.</w:t>
      </w:r>
    </w:p>
    <w:p w:rsidR="00E4104A" w:rsidRPr="00466882" w:rsidRDefault="00EF1C1B" w:rsidP="00466882">
      <w:pPr>
        <w:spacing w:after="0"/>
        <w:ind w:firstLine="567"/>
        <w:jc w:val="both"/>
        <w:rPr>
          <w:sz w:val="26"/>
          <w:szCs w:val="26"/>
        </w:rPr>
      </w:pPr>
      <w:r w:rsidRPr="00466882">
        <w:rPr>
          <w:sz w:val="26"/>
          <w:szCs w:val="26"/>
        </w:rPr>
        <w:t>2.4.4.</w:t>
      </w:r>
      <w:r w:rsidR="00E4104A" w:rsidRPr="00466882">
        <w:rPr>
          <w:sz w:val="26"/>
          <w:szCs w:val="26"/>
        </w:rPr>
        <w:t xml:space="preserve"> Phương pháp tổ chức hoạt động </w:t>
      </w:r>
    </w:p>
    <w:p w:rsidR="00E4104A" w:rsidRPr="00466882" w:rsidRDefault="00E4104A" w:rsidP="00466882">
      <w:pPr>
        <w:spacing w:after="0"/>
        <w:ind w:firstLine="567"/>
        <w:jc w:val="both"/>
        <w:rPr>
          <w:sz w:val="26"/>
          <w:szCs w:val="26"/>
        </w:rPr>
      </w:pPr>
      <w:r w:rsidRPr="00466882">
        <w:rPr>
          <w:sz w:val="26"/>
          <w:szCs w:val="26"/>
        </w:rPr>
        <w:t xml:space="preserve">- Thiết kế các hoạt động nhằm phát huy tính chủ động, sáng tạo của học sinh </w:t>
      </w:r>
    </w:p>
    <w:p w:rsidR="00E4104A" w:rsidRPr="00466882" w:rsidRDefault="00E4104A" w:rsidP="00466882">
      <w:pPr>
        <w:spacing w:after="0"/>
        <w:ind w:firstLine="567"/>
        <w:jc w:val="both"/>
        <w:rPr>
          <w:sz w:val="26"/>
          <w:szCs w:val="26"/>
        </w:rPr>
      </w:pPr>
      <w:r w:rsidRPr="00466882">
        <w:rPr>
          <w:sz w:val="26"/>
          <w:szCs w:val="26"/>
        </w:rPr>
        <w:t>+ Giáo viên đóng vai trò cố vấn, xác định mục tiêu, nội dung hình thức tổ chức. Học sinh đóng vai trò chủ thể, tổ chức hoạt động và tự đánh giá.</w:t>
      </w:r>
    </w:p>
    <w:p w:rsidR="00E4104A" w:rsidRPr="00466882" w:rsidRDefault="00E4104A" w:rsidP="00466882">
      <w:pPr>
        <w:spacing w:after="0"/>
        <w:ind w:firstLine="567"/>
        <w:jc w:val="both"/>
        <w:rPr>
          <w:sz w:val="26"/>
          <w:szCs w:val="26"/>
        </w:rPr>
      </w:pPr>
      <w:r w:rsidRPr="00466882">
        <w:rPr>
          <w:sz w:val="26"/>
          <w:szCs w:val="26"/>
        </w:rPr>
        <w:t xml:space="preserve">+ Tổ chức các hoạt động đa dạng cho học sinh như: điều tra, </w:t>
      </w:r>
      <w:proofErr w:type="gramStart"/>
      <w:r w:rsidRPr="00466882">
        <w:rPr>
          <w:sz w:val="26"/>
          <w:szCs w:val="26"/>
        </w:rPr>
        <w:t>thu</w:t>
      </w:r>
      <w:proofErr w:type="gramEnd"/>
      <w:r w:rsidRPr="00466882">
        <w:rPr>
          <w:sz w:val="26"/>
          <w:szCs w:val="26"/>
        </w:rPr>
        <w:t xml:space="preserve"> thập thông tin về nghề và cơ sở đào tạo, thảo luận lớp và nhóm về các chủ đề hướng nghiệp, trao đổi với cha, mẹ học sinh.</w:t>
      </w:r>
    </w:p>
    <w:p w:rsidR="00E4104A" w:rsidRPr="00466882" w:rsidRDefault="00E4104A" w:rsidP="00466882">
      <w:pPr>
        <w:spacing w:after="0"/>
        <w:ind w:firstLine="567"/>
        <w:jc w:val="both"/>
        <w:rPr>
          <w:sz w:val="26"/>
          <w:szCs w:val="26"/>
        </w:rPr>
      </w:pPr>
      <w:r w:rsidRPr="00466882">
        <w:rPr>
          <w:sz w:val="26"/>
          <w:szCs w:val="26"/>
        </w:rPr>
        <w:t>+ Tổ chức các trò chơi, diễn kịch, hình thức sân khấu hóa</w:t>
      </w:r>
      <w:proofErr w:type="gramStart"/>
      <w:r w:rsidRPr="00466882">
        <w:rPr>
          <w:sz w:val="26"/>
          <w:szCs w:val="26"/>
        </w:rPr>
        <w:t>,...</w:t>
      </w:r>
      <w:proofErr w:type="gramEnd"/>
    </w:p>
    <w:p w:rsidR="00E4104A" w:rsidRPr="00466882" w:rsidRDefault="00E4104A" w:rsidP="00466882">
      <w:pPr>
        <w:spacing w:after="0"/>
        <w:ind w:firstLine="567"/>
        <w:jc w:val="both"/>
        <w:rPr>
          <w:sz w:val="26"/>
          <w:szCs w:val="26"/>
        </w:rPr>
      </w:pPr>
      <w:r w:rsidRPr="00466882">
        <w:rPr>
          <w:sz w:val="26"/>
          <w:szCs w:val="26"/>
        </w:rPr>
        <w:t>- Giáo dục học sinh định hướng nghề trên cơ sở tự</w:t>
      </w:r>
      <w:r w:rsidR="00B729EF" w:rsidRPr="00466882">
        <w:rPr>
          <w:sz w:val="26"/>
          <w:szCs w:val="26"/>
        </w:rPr>
        <w:t xml:space="preserve"> </w:t>
      </w:r>
      <w:r w:rsidRPr="00466882">
        <w:rPr>
          <w:sz w:val="26"/>
          <w:szCs w:val="26"/>
        </w:rPr>
        <w:t>rèn luyện, tu dưỡng và tự học.</w:t>
      </w:r>
    </w:p>
    <w:p w:rsidR="00E4104A" w:rsidRPr="00466882" w:rsidRDefault="00E4104A" w:rsidP="00466882">
      <w:pPr>
        <w:spacing w:after="0"/>
        <w:ind w:firstLine="567"/>
        <w:jc w:val="both"/>
        <w:rPr>
          <w:sz w:val="26"/>
          <w:szCs w:val="26"/>
        </w:rPr>
      </w:pPr>
      <w:r w:rsidRPr="00466882">
        <w:rPr>
          <w:sz w:val="26"/>
          <w:szCs w:val="26"/>
        </w:rPr>
        <w:t xml:space="preserve">- Gắn các buổi giáo dục hướng nghiệp với thực tiễn sản xuất. Tham quan cơ sở sản xuất, đào tạo. Phối kết hợp với các trường nghề trên địa bàn thành phố, </w:t>
      </w:r>
      <w:proofErr w:type="gramStart"/>
      <w:r w:rsidRPr="00466882">
        <w:rPr>
          <w:sz w:val="26"/>
          <w:szCs w:val="26"/>
        </w:rPr>
        <w:t>tỉnh  để</w:t>
      </w:r>
      <w:proofErr w:type="gramEnd"/>
      <w:r w:rsidRPr="00466882">
        <w:rPr>
          <w:sz w:val="26"/>
          <w:szCs w:val="26"/>
        </w:rPr>
        <w:t xml:space="preserve"> nắm bắt những chế độ ưu đãi để tuyên truyền có hiệu quả.</w:t>
      </w:r>
    </w:p>
    <w:p w:rsidR="00E4104A" w:rsidRPr="00466882" w:rsidRDefault="00E4104A" w:rsidP="00466882">
      <w:pPr>
        <w:spacing w:after="0"/>
        <w:ind w:firstLine="567"/>
        <w:jc w:val="both"/>
        <w:rPr>
          <w:sz w:val="26"/>
          <w:szCs w:val="26"/>
        </w:rPr>
      </w:pPr>
      <w:r w:rsidRPr="00466882">
        <w:rPr>
          <w:sz w:val="26"/>
          <w:szCs w:val="26"/>
        </w:rPr>
        <w:t xml:space="preserve">- Giao lưu với những tấm gương </w:t>
      </w:r>
      <w:proofErr w:type="gramStart"/>
      <w:r w:rsidRPr="00466882">
        <w:rPr>
          <w:sz w:val="26"/>
          <w:szCs w:val="26"/>
        </w:rPr>
        <w:t>lao</w:t>
      </w:r>
      <w:proofErr w:type="gramEnd"/>
      <w:r w:rsidRPr="00466882">
        <w:rPr>
          <w:sz w:val="26"/>
          <w:szCs w:val="26"/>
        </w:rPr>
        <w:t xml:space="preserve"> động giỏi. </w:t>
      </w:r>
    </w:p>
    <w:p w:rsidR="00E4104A" w:rsidRPr="00466882" w:rsidRDefault="00EF1C1B" w:rsidP="00466882">
      <w:pPr>
        <w:spacing w:after="0"/>
        <w:ind w:firstLine="567"/>
        <w:jc w:val="both"/>
        <w:rPr>
          <w:sz w:val="26"/>
          <w:szCs w:val="26"/>
        </w:rPr>
      </w:pPr>
      <w:r w:rsidRPr="00466882">
        <w:rPr>
          <w:sz w:val="26"/>
          <w:szCs w:val="26"/>
        </w:rPr>
        <w:t>2.4.5.</w:t>
      </w:r>
      <w:r w:rsidR="00E4104A" w:rsidRPr="00466882">
        <w:rPr>
          <w:sz w:val="26"/>
          <w:szCs w:val="26"/>
        </w:rPr>
        <w:t xml:space="preserve"> Đánh giá kết quả học tập của học sinh </w:t>
      </w:r>
    </w:p>
    <w:p w:rsidR="00E4104A" w:rsidRPr="00466882" w:rsidRDefault="00E4104A" w:rsidP="00466882">
      <w:pPr>
        <w:spacing w:after="0"/>
        <w:ind w:firstLine="567"/>
        <w:jc w:val="both"/>
        <w:rPr>
          <w:sz w:val="26"/>
          <w:szCs w:val="26"/>
        </w:rPr>
      </w:pPr>
      <w:r w:rsidRPr="00466882">
        <w:rPr>
          <w:sz w:val="26"/>
          <w:szCs w:val="26"/>
        </w:rPr>
        <w:t xml:space="preserve">- Đánh giá kết quả học tập của học sinh thực hiện </w:t>
      </w:r>
      <w:proofErr w:type="gramStart"/>
      <w:r w:rsidRPr="00466882">
        <w:rPr>
          <w:sz w:val="26"/>
          <w:szCs w:val="26"/>
        </w:rPr>
        <w:t>theo</w:t>
      </w:r>
      <w:proofErr w:type="gramEnd"/>
      <w:r w:rsidRPr="00466882">
        <w:rPr>
          <w:sz w:val="26"/>
          <w:szCs w:val="26"/>
        </w:rPr>
        <w:t xml:space="preserve"> các tiêu chí sau:</w:t>
      </w:r>
    </w:p>
    <w:p w:rsidR="00E4104A" w:rsidRPr="00466882" w:rsidRDefault="00E4104A" w:rsidP="00466882">
      <w:pPr>
        <w:spacing w:after="0"/>
        <w:ind w:firstLine="567"/>
        <w:jc w:val="both"/>
        <w:rPr>
          <w:sz w:val="26"/>
          <w:szCs w:val="26"/>
        </w:rPr>
      </w:pPr>
      <w:r w:rsidRPr="00466882">
        <w:rPr>
          <w:sz w:val="26"/>
          <w:szCs w:val="26"/>
        </w:rPr>
        <w:lastRenderedPageBreak/>
        <w:t>+ Đánh giá mực độ hiểu biết về nội dung các chủ đề bằng những phương pháp sau: viết thu hoạch; quan sát, trao đổi về các chủ đề; quan các sản phẩm hoạt động của học sinh như phiếu trắc nghiệm, phiếu điều tra nghề, bảng hỏi</w:t>
      </w:r>
      <w:proofErr w:type="gramStart"/>
      <w:r w:rsidRPr="00466882">
        <w:rPr>
          <w:sz w:val="26"/>
          <w:szCs w:val="26"/>
        </w:rPr>
        <w:t>,...</w:t>
      </w:r>
      <w:proofErr w:type="gramEnd"/>
    </w:p>
    <w:p w:rsidR="00E4104A" w:rsidRPr="00466882" w:rsidRDefault="00E4104A" w:rsidP="00466882">
      <w:pPr>
        <w:spacing w:after="0"/>
        <w:ind w:firstLine="567"/>
        <w:jc w:val="both"/>
        <w:rPr>
          <w:sz w:val="26"/>
          <w:szCs w:val="26"/>
        </w:rPr>
      </w:pPr>
      <w:r w:rsidRPr="00466882">
        <w:rPr>
          <w:sz w:val="26"/>
          <w:szCs w:val="26"/>
        </w:rPr>
        <w:t>+ Đánh giá mức độ thành thạo của việc tìm hiểu thông tin nghề, cơ sở đào tạo; về tự đánh giá bản thân; về việc định hướng đúng sau khi tốt nghiệp THCS.</w:t>
      </w:r>
    </w:p>
    <w:p w:rsidR="00E4104A" w:rsidRPr="00466882" w:rsidRDefault="00E4104A" w:rsidP="00466882">
      <w:pPr>
        <w:spacing w:after="0"/>
        <w:ind w:firstLine="567"/>
        <w:jc w:val="both"/>
        <w:rPr>
          <w:sz w:val="26"/>
          <w:szCs w:val="26"/>
        </w:rPr>
      </w:pPr>
      <w:r w:rsidRPr="00466882">
        <w:rPr>
          <w:sz w:val="26"/>
          <w:szCs w:val="26"/>
        </w:rPr>
        <w:t>+ Đánh giá thái độ, phẩm chất: Tham gia đầy đủ và tích cực các hoạt động; y thức chủ động, tinh thần, thái độ khi tham gia các hoạt động.</w:t>
      </w:r>
    </w:p>
    <w:p w:rsidR="00E4104A" w:rsidRPr="00466882" w:rsidRDefault="00E4104A" w:rsidP="00466882">
      <w:pPr>
        <w:spacing w:after="0"/>
        <w:ind w:firstLine="567"/>
        <w:jc w:val="both"/>
        <w:rPr>
          <w:sz w:val="26"/>
          <w:szCs w:val="26"/>
        </w:rPr>
      </w:pPr>
      <w:r w:rsidRPr="00466882">
        <w:rPr>
          <w:sz w:val="26"/>
          <w:szCs w:val="26"/>
        </w:rPr>
        <w:t xml:space="preserve">- Hình thức đánh giá có thể được thực hiện </w:t>
      </w:r>
      <w:proofErr w:type="gramStart"/>
      <w:r w:rsidRPr="00466882">
        <w:rPr>
          <w:sz w:val="26"/>
          <w:szCs w:val="26"/>
        </w:rPr>
        <w:t>theo</w:t>
      </w:r>
      <w:proofErr w:type="gramEnd"/>
      <w:r w:rsidRPr="00466882">
        <w:rPr>
          <w:sz w:val="26"/>
          <w:szCs w:val="26"/>
        </w:rPr>
        <w:t xml:space="preserve"> nhóm, lớp; đánh giá của giáo viên, đánh giá của học sinh và tự đánh giá của bản thân.</w:t>
      </w:r>
    </w:p>
    <w:p w:rsidR="00BE2BC9" w:rsidRPr="00466882" w:rsidRDefault="002A000C" w:rsidP="00466882">
      <w:pPr>
        <w:pStyle w:val="Heading2"/>
        <w:spacing w:before="0"/>
        <w:ind w:firstLine="567"/>
        <w:jc w:val="both"/>
        <w:rPr>
          <w:rFonts w:ascii="Times New Roman" w:hAnsi="Times New Roman" w:cs="Times New Roman"/>
          <w:b/>
          <w:color w:val="auto"/>
        </w:rPr>
      </w:pPr>
      <w:r w:rsidRPr="00466882">
        <w:rPr>
          <w:rFonts w:ascii="Times New Roman" w:hAnsi="Times New Roman" w:cs="Times New Roman"/>
          <w:b/>
          <w:color w:val="auto"/>
        </w:rPr>
        <w:t>2.5</w:t>
      </w:r>
      <w:r w:rsidR="00BE2BC9" w:rsidRPr="00466882">
        <w:rPr>
          <w:rFonts w:ascii="Times New Roman" w:hAnsi="Times New Roman" w:cs="Times New Roman"/>
          <w:b/>
          <w:color w:val="auto"/>
        </w:rPr>
        <w:t>. Hoạt động giáo dục STEM</w:t>
      </w:r>
      <w:bookmarkEnd w:id="3"/>
    </w:p>
    <w:p w:rsidR="00D267B8" w:rsidRPr="00466882" w:rsidRDefault="002A000C" w:rsidP="00466882">
      <w:pPr>
        <w:spacing w:after="0"/>
        <w:ind w:firstLine="567"/>
        <w:jc w:val="both"/>
        <w:rPr>
          <w:sz w:val="26"/>
          <w:szCs w:val="26"/>
        </w:rPr>
      </w:pPr>
      <w:r w:rsidRPr="00466882">
        <w:rPr>
          <w:sz w:val="26"/>
          <w:szCs w:val="26"/>
        </w:rPr>
        <w:t xml:space="preserve">2.5.1. Mục tiêu: </w:t>
      </w:r>
    </w:p>
    <w:p w:rsidR="002A000C" w:rsidRPr="00466882" w:rsidRDefault="002A000C" w:rsidP="00466882">
      <w:pPr>
        <w:spacing w:after="0"/>
        <w:ind w:firstLine="567"/>
        <w:jc w:val="both"/>
        <w:rPr>
          <w:sz w:val="26"/>
          <w:szCs w:val="26"/>
        </w:rPr>
      </w:pPr>
      <w:r w:rsidRPr="00466882">
        <w:rPr>
          <w:sz w:val="26"/>
          <w:szCs w:val="26"/>
        </w:rPr>
        <w:t xml:space="preserve">- Triển khai giáo dục STEM bảo đảm chất lượng, hiệu quả không hình thức, gây quá tải đối với giáo viên và học sinh. Không giao chỉ tiêu, không lấy thành tích triển khai giáo dục STEM làm tiêu chí để xét thi đua đối với giáo viên. </w:t>
      </w:r>
    </w:p>
    <w:p w:rsidR="002A000C" w:rsidRPr="00466882" w:rsidRDefault="002A000C" w:rsidP="00466882">
      <w:pPr>
        <w:spacing w:after="0"/>
        <w:ind w:firstLine="567"/>
        <w:jc w:val="both"/>
        <w:rPr>
          <w:sz w:val="26"/>
          <w:szCs w:val="26"/>
        </w:rPr>
      </w:pPr>
      <w:r w:rsidRPr="00466882">
        <w:rPr>
          <w:sz w:val="26"/>
          <w:szCs w:val="26"/>
        </w:rPr>
        <w:t xml:space="preserve">2.5.2. Chỉ tiêu: </w:t>
      </w:r>
    </w:p>
    <w:p w:rsidR="002A000C" w:rsidRPr="00466882" w:rsidRDefault="002A000C" w:rsidP="00466882">
      <w:pPr>
        <w:spacing w:after="0"/>
        <w:ind w:firstLine="567"/>
        <w:jc w:val="both"/>
        <w:rPr>
          <w:sz w:val="26"/>
          <w:szCs w:val="26"/>
        </w:rPr>
      </w:pPr>
      <w:r w:rsidRPr="00466882">
        <w:rPr>
          <w:sz w:val="26"/>
          <w:szCs w:val="26"/>
        </w:rPr>
        <w:t>- Chủ đề dạy học STEM thực hiện ở các bộ môn Toán, Công nghệ, Vật lí, Sinh học, Hóa học bằng các (Hình thức tích hợp trong các bài dạy và dần tiến đến hoàn thiện xây dựng bảng kiểm đánh giá sản phẩm hoạt động STEM trong nội dung đánh giá thường xuyên môn học). Đảm bảo 1-2 chủ đề (Bài học)/năm học/môn quy định.</w:t>
      </w:r>
    </w:p>
    <w:p w:rsidR="002A000C" w:rsidRPr="00466882" w:rsidRDefault="002A000C" w:rsidP="00466882">
      <w:pPr>
        <w:spacing w:after="0"/>
        <w:ind w:firstLine="567"/>
        <w:jc w:val="both"/>
        <w:rPr>
          <w:sz w:val="26"/>
          <w:szCs w:val="26"/>
        </w:rPr>
      </w:pPr>
      <w:r w:rsidRPr="00466882">
        <w:rPr>
          <w:sz w:val="26"/>
          <w:szCs w:val="26"/>
        </w:rPr>
        <w:t xml:space="preserve">- 100% học sinh được tự nguyện tham gia các hoạt động trải nghiệm STEM thời lượng 2 tiết/tháng = 18 tiết năm học được tổ chức thành nhóm môn Toán-Vật lí-Công nghệ-Sinh học-Hóa học. Hình thức thực hiện kết hợp trong - ngoài nhà trường với hoạt động hướng dẫn - Tự nghiên cứu - Thảo luận - Thực nghiệm - Tập trung đánh giá sản phẩm. </w:t>
      </w:r>
    </w:p>
    <w:p w:rsidR="00D267B8" w:rsidRPr="00466882" w:rsidRDefault="00D267B8" w:rsidP="00466882">
      <w:pPr>
        <w:spacing w:after="0"/>
        <w:ind w:firstLine="567"/>
        <w:jc w:val="both"/>
        <w:rPr>
          <w:sz w:val="26"/>
          <w:szCs w:val="26"/>
        </w:rPr>
      </w:pPr>
      <w:r w:rsidRPr="00466882">
        <w:rPr>
          <w:sz w:val="26"/>
          <w:szCs w:val="26"/>
        </w:rPr>
        <w:t>- Trong năm học Nhà trường tổ chức Ngày hội STEM để học sinh thực hành làm và giới thiệu sản phẩm.</w:t>
      </w:r>
    </w:p>
    <w:p w:rsidR="002A000C" w:rsidRPr="00466882" w:rsidRDefault="002A000C" w:rsidP="00466882">
      <w:pPr>
        <w:spacing w:after="0"/>
        <w:ind w:firstLine="567"/>
        <w:jc w:val="both"/>
        <w:rPr>
          <w:color w:val="FF0000"/>
          <w:sz w:val="26"/>
          <w:szCs w:val="26"/>
        </w:rPr>
      </w:pPr>
      <w:r w:rsidRPr="00466882">
        <w:rPr>
          <w:color w:val="FF0000"/>
          <w:sz w:val="26"/>
          <w:szCs w:val="26"/>
        </w:rPr>
        <w:t>- Trong năm học khi đủ điều kiện và phối hợp các trường trong cụm chuyên môn tổ chức Ngày hội STEM để học sinh thực hành làm và giới thiệu sản phẩm.</w:t>
      </w:r>
    </w:p>
    <w:p w:rsidR="002A000C" w:rsidRPr="00466882" w:rsidRDefault="002A000C" w:rsidP="00466882">
      <w:pPr>
        <w:spacing w:after="0"/>
        <w:ind w:firstLine="567"/>
        <w:jc w:val="both"/>
        <w:rPr>
          <w:sz w:val="26"/>
          <w:szCs w:val="26"/>
        </w:rPr>
      </w:pPr>
      <w:r w:rsidRPr="00466882">
        <w:rPr>
          <w:sz w:val="26"/>
          <w:szCs w:val="26"/>
        </w:rPr>
        <w:t xml:space="preserve">- 100% học sinh được tự nguyện tham gia hoạt động trải nghiệm gắn với giáo dục STEM trong kế hoạch giáo dục không bắt buộc của nhà trường. </w:t>
      </w:r>
    </w:p>
    <w:p w:rsidR="004E616D" w:rsidRPr="00466882" w:rsidRDefault="004E616D" w:rsidP="00466882">
      <w:pPr>
        <w:spacing w:after="0"/>
        <w:ind w:firstLine="567"/>
        <w:jc w:val="both"/>
        <w:rPr>
          <w:sz w:val="26"/>
          <w:szCs w:val="26"/>
        </w:rPr>
      </w:pPr>
      <w:r w:rsidRPr="00466882">
        <w:rPr>
          <w:sz w:val="26"/>
          <w:szCs w:val="26"/>
        </w:rPr>
        <w:t xml:space="preserve">- Tiếp tục duy trì các nhóm học sinh khối 8, 9 có sản phẩm nghiêm cứu KHKT tham gia dự thi cấp thành phố và báo cáo kết quả tại trường (cấp thành phố: 01 </w:t>
      </w:r>
      <w:proofErr w:type="gramStart"/>
      <w:r w:rsidRPr="00466882">
        <w:rPr>
          <w:sz w:val="26"/>
          <w:szCs w:val="26"/>
        </w:rPr>
        <w:t>giải  ;</w:t>
      </w:r>
      <w:proofErr w:type="gramEnd"/>
      <w:r w:rsidRPr="00466882">
        <w:rPr>
          <w:sz w:val="26"/>
          <w:szCs w:val="26"/>
        </w:rPr>
        <w:t xml:space="preserve"> cấp tỉnh: 01 giải).</w:t>
      </w:r>
    </w:p>
    <w:p w:rsidR="00D267B8" w:rsidRPr="00466882" w:rsidRDefault="002A000C" w:rsidP="00466882">
      <w:pPr>
        <w:spacing w:after="0"/>
        <w:ind w:firstLine="567"/>
        <w:jc w:val="both"/>
        <w:rPr>
          <w:sz w:val="26"/>
          <w:szCs w:val="26"/>
        </w:rPr>
      </w:pPr>
      <w:r w:rsidRPr="00466882">
        <w:rPr>
          <w:sz w:val="26"/>
          <w:szCs w:val="26"/>
        </w:rPr>
        <w:t xml:space="preserve">2.5.3. Giải pháp thực hiện </w:t>
      </w:r>
    </w:p>
    <w:p w:rsidR="00D267B8" w:rsidRPr="00466882" w:rsidRDefault="00D267B8" w:rsidP="00466882">
      <w:pPr>
        <w:spacing w:after="0"/>
        <w:ind w:firstLine="567"/>
        <w:jc w:val="both"/>
        <w:rPr>
          <w:sz w:val="26"/>
          <w:szCs w:val="26"/>
        </w:rPr>
      </w:pPr>
      <w:r w:rsidRPr="00466882">
        <w:rPr>
          <w:sz w:val="26"/>
          <w:szCs w:val="26"/>
        </w:rPr>
        <w:t xml:space="preserve">- </w:t>
      </w:r>
      <w:r w:rsidR="002A000C" w:rsidRPr="00466882">
        <w:rPr>
          <w:sz w:val="26"/>
          <w:szCs w:val="26"/>
        </w:rPr>
        <w:t xml:space="preserve">Nhà trường xây dựng kế hoạch giáo dục STEM theo hướng dẫn tại Công văn số 3089/BGDĐT-GDTrH ngày 14/8/2020 của Bộ GDĐT về việc triển khai thực hiện giáo dục STEM trong giáo dục trung học và Công văn số 2284/SGDĐTGDTrH ngày 31/8/2020 của Sở GDĐT về việc hướng dẫn triển khai thực hiện giáo dục STEM trong giáo dục trung học;  </w:t>
      </w:r>
    </w:p>
    <w:p w:rsidR="00D267B8" w:rsidRPr="00466882" w:rsidRDefault="00D267B8" w:rsidP="00466882">
      <w:pPr>
        <w:spacing w:after="0"/>
        <w:ind w:firstLine="567"/>
        <w:jc w:val="both"/>
        <w:rPr>
          <w:sz w:val="26"/>
          <w:szCs w:val="26"/>
        </w:rPr>
      </w:pPr>
      <w:r w:rsidRPr="00466882">
        <w:rPr>
          <w:sz w:val="26"/>
          <w:szCs w:val="26"/>
        </w:rPr>
        <w:t xml:space="preserve">- </w:t>
      </w:r>
      <w:r w:rsidR="002A000C" w:rsidRPr="00466882">
        <w:rPr>
          <w:sz w:val="26"/>
          <w:szCs w:val="26"/>
        </w:rPr>
        <w:t xml:space="preserve">Dành nguồn kinh phí thích hợp để tổ chức các hoạt động giáo dục STEM trong kế hoạch các hoạt động giáo dục bắt buộc của nhà trường, huy động các nguồn lực phù </w:t>
      </w:r>
      <w:r w:rsidR="002A000C" w:rsidRPr="00466882">
        <w:rPr>
          <w:sz w:val="26"/>
          <w:szCs w:val="26"/>
        </w:rPr>
        <w:lastRenderedPageBreak/>
        <w:t xml:space="preserve">hợp để tổ chức các hoạt động giáo dục STEM trong kế hoạch giáo dục không bắt buộc của nhà trường. </w:t>
      </w:r>
    </w:p>
    <w:p w:rsidR="002A000C" w:rsidRPr="00466882" w:rsidRDefault="00D267B8" w:rsidP="00466882">
      <w:pPr>
        <w:spacing w:after="0"/>
        <w:ind w:firstLine="567"/>
        <w:jc w:val="both"/>
        <w:rPr>
          <w:sz w:val="26"/>
          <w:szCs w:val="26"/>
        </w:rPr>
      </w:pPr>
      <w:r w:rsidRPr="00466882">
        <w:rPr>
          <w:sz w:val="26"/>
          <w:szCs w:val="26"/>
        </w:rPr>
        <w:t xml:space="preserve">- </w:t>
      </w:r>
      <w:r w:rsidR="002A000C" w:rsidRPr="00466882">
        <w:rPr>
          <w:sz w:val="26"/>
          <w:szCs w:val="26"/>
        </w:rPr>
        <w:t xml:space="preserve">Tăng cường bồi dưỡng đội </w:t>
      </w:r>
      <w:proofErr w:type="gramStart"/>
      <w:r w:rsidR="002A000C" w:rsidRPr="00466882">
        <w:rPr>
          <w:sz w:val="26"/>
          <w:szCs w:val="26"/>
        </w:rPr>
        <w:t>ngũ</w:t>
      </w:r>
      <w:proofErr w:type="gramEnd"/>
      <w:r w:rsidR="002A000C" w:rsidRPr="00466882">
        <w:rPr>
          <w:sz w:val="26"/>
          <w:szCs w:val="26"/>
        </w:rPr>
        <w:t xml:space="preserve"> về kỹ năng, năng lực thực hiện giáo dục STEM. Khuyến khích, động viên, khen thưởng tạo động lực để giáo viên phát huy khả năng sáng tạo trong thực hiện nhiệm vụ, không giao chỉ tiêu, không lấy thành tích triển khai giáo dục STEM làm tiêu chí để xét thi đua đối với giáo viên. </w:t>
      </w:r>
      <w:r w:rsidR="002A000C" w:rsidRPr="00466882">
        <w:rPr>
          <w:sz w:val="26"/>
          <w:szCs w:val="26"/>
          <w:highlight w:val="yellow"/>
        </w:rPr>
        <w:t xml:space="preserve">(Có kế hoạch kèm </w:t>
      </w:r>
      <w:proofErr w:type="gramStart"/>
      <w:r w:rsidR="002A000C" w:rsidRPr="00466882">
        <w:rPr>
          <w:sz w:val="26"/>
          <w:szCs w:val="26"/>
          <w:highlight w:val="yellow"/>
        </w:rPr>
        <w:t>theo</w:t>
      </w:r>
      <w:proofErr w:type="gramEnd"/>
      <w:r w:rsidR="002A000C" w:rsidRPr="00466882">
        <w:rPr>
          <w:sz w:val="26"/>
          <w:szCs w:val="26"/>
          <w:highlight w:val="yellow"/>
        </w:rPr>
        <w:t>)</w:t>
      </w:r>
    </w:p>
    <w:p w:rsidR="0015709A" w:rsidRPr="00466882" w:rsidRDefault="00D06AA2" w:rsidP="00466882">
      <w:pPr>
        <w:pStyle w:val="Heading2"/>
        <w:spacing w:before="0"/>
        <w:ind w:firstLine="567"/>
        <w:jc w:val="both"/>
        <w:rPr>
          <w:rFonts w:ascii="Times New Roman" w:hAnsi="Times New Roman" w:cs="Times New Roman"/>
          <w:b/>
          <w:color w:val="auto"/>
        </w:rPr>
      </w:pPr>
      <w:bookmarkStart w:id="4" w:name="_Toc50688403"/>
      <w:r w:rsidRPr="00466882">
        <w:rPr>
          <w:rFonts w:ascii="Times New Roman" w:hAnsi="Times New Roman" w:cs="Times New Roman"/>
          <w:b/>
          <w:color w:val="auto"/>
        </w:rPr>
        <w:t>2.6.</w:t>
      </w:r>
      <w:r w:rsidR="00BE2BC9" w:rsidRPr="00466882">
        <w:rPr>
          <w:rFonts w:ascii="Times New Roman" w:hAnsi="Times New Roman" w:cs="Times New Roman"/>
          <w:b/>
          <w:color w:val="auto"/>
        </w:rPr>
        <w:t xml:space="preserve"> </w:t>
      </w:r>
      <w:bookmarkEnd w:id="4"/>
      <w:r w:rsidR="0066403D" w:rsidRPr="00466882">
        <w:rPr>
          <w:rFonts w:ascii="Times New Roman" w:hAnsi="Times New Roman" w:cs="Times New Roman"/>
          <w:b/>
          <w:color w:val="auto"/>
        </w:rPr>
        <w:t>Bồi dưỡng học sinh năng khiếu văn hóa, thể thao</w:t>
      </w:r>
    </w:p>
    <w:p w:rsidR="00D87603" w:rsidRPr="00466882" w:rsidRDefault="00D87603" w:rsidP="00466882">
      <w:pPr>
        <w:spacing w:after="0"/>
        <w:ind w:firstLine="567"/>
        <w:jc w:val="both"/>
        <w:rPr>
          <w:sz w:val="26"/>
          <w:szCs w:val="26"/>
        </w:rPr>
      </w:pPr>
      <w:r w:rsidRPr="00466882">
        <w:rPr>
          <w:sz w:val="26"/>
          <w:szCs w:val="26"/>
        </w:rPr>
        <w:t xml:space="preserve">- Tiến hành lập đội tuyển cấp trường đảm bảo tuyển chọn học sinh thi các môn. </w:t>
      </w:r>
    </w:p>
    <w:p w:rsidR="00D06AA2" w:rsidRPr="00466882" w:rsidRDefault="00D06AA2" w:rsidP="00466882">
      <w:pPr>
        <w:spacing w:after="0"/>
        <w:ind w:firstLine="567"/>
        <w:jc w:val="both"/>
        <w:rPr>
          <w:spacing w:val="4"/>
          <w:sz w:val="26"/>
          <w:szCs w:val="26"/>
        </w:rPr>
      </w:pPr>
      <w:r w:rsidRPr="00466882">
        <w:rPr>
          <w:spacing w:val="4"/>
          <w:sz w:val="26"/>
          <w:szCs w:val="26"/>
        </w:rPr>
        <w:t>+ Số lượng HS: không quá 10 hs/đội tuyển.</w:t>
      </w:r>
    </w:p>
    <w:p w:rsidR="00D06AA2" w:rsidRPr="00466882" w:rsidRDefault="00D06AA2" w:rsidP="00466882">
      <w:pPr>
        <w:spacing w:after="0"/>
        <w:ind w:firstLine="567"/>
        <w:jc w:val="both"/>
        <w:rPr>
          <w:sz w:val="26"/>
          <w:szCs w:val="26"/>
        </w:rPr>
      </w:pPr>
      <w:r w:rsidRPr="00466882">
        <w:rPr>
          <w:spacing w:val="4"/>
          <w:sz w:val="26"/>
          <w:szCs w:val="26"/>
        </w:rPr>
        <w:t>+ Thời gian ôn: 3 tiết/ngày x 02 buổi/tuần.</w:t>
      </w:r>
    </w:p>
    <w:p w:rsidR="00D06AA2" w:rsidRPr="00466882" w:rsidRDefault="00D06AA2" w:rsidP="00466882">
      <w:pPr>
        <w:spacing w:after="0"/>
        <w:ind w:firstLine="567"/>
        <w:jc w:val="both"/>
        <w:rPr>
          <w:sz w:val="26"/>
          <w:szCs w:val="26"/>
        </w:rPr>
      </w:pPr>
      <w:r w:rsidRPr="00466882">
        <w:rPr>
          <w:sz w:val="26"/>
          <w:szCs w:val="26"/>
        </w:rPr>
        <w:t>- Tổ chuyên môn, giáo viên xây dựng kế hoạch bồi dưỡng học sinh giỏi, chủ đề ôn luyện để lãnh đạo nhà trường phê duyệt.</w:t>
      </w:r>
    </w:p>
    <w:p w:rsidR="00D06AA2" w:rsidRPr="00466882" w:rsidRDefault="00D06AA2" w:rsidP="00466882">
      <w:pPr>
        <w:spacing w:after="0"/>
        <w:ind w:firstLine="567"/>
        <w:jc w:val="both"/>
        <w:rPr>
          <w:spacing w:val="4"/>
          <w:sz w:val="26"/>
          <w:szCs w:val="26"/>
        </w:rPr>
      </w:pPr>
      <w:r w:rsidRPr="00466882">
        <w:rPr>
          <w:spacing w:val="4"/>
          <w:sz w:val="26"/>
          <w:szCs w:val="26"/>
        </w:rPr>
        <w:t xml:space="preserve">- </w:t>
      </w:r>
      <w:r w:rsidRPr="00466882">
        <w:rPr>
          <w:spacing w:val="4"/>
          <w:sz w:val="26"/>
          <w:szCs w:val="26"/>
          <w:lang w:val="vi-VN"/>
        </w:rPr>
        <w:t xml:space="preserve">Sử dụng các biện pháp quản lí để tăng cường tính tự giác, tự học của học sinh. Ban giám hiệu, </w:t>
      </w:r>
      <w:r w:rsidRPr="00466882">
        <w:rPr>
          <w:spacing w:val="4"/>
          <w:sz w:val="26"/>
          <w:szCs w:val="26"/>
        </w:rPr>
        <w:t>GVCN</w:t>
      </w:r>
      <w:r w:rsidRPr="00466882">
        <w:rPr>
          <w:spacing w:val="4"/>
          <w:sz w:val="26"/>
          <w:szCs w:val="26"/>
          <w:lang w:val="vi-VN"/>
        </w:rPr>
        <w:t xml:space="preserve">, giáo viên bộ môn, thường xuyên kiểm tra vở ghi, theo dõi HS qua các buổi học để </w:t>
      </w:r>
      <w:r w:rsidRPr="00466882">
        <w:rPr>
          <w:spacing w:val="4"/>
          <w:sz w:val="26"/>
          <w:szCs w:val="26"/>
        </w:rPr>
        <w:t xml:space="preserve">động viên, </w:t>
      </w:r>
      <w:r w:rsidRPr="00466882">
        <w:rPr>
          <w:spacing w:val="4"/>
          <w:sz w:val="26"/>
          <w:szCs w:val="26"/>
          <w:lang w:val="vi-VN"/>
        </w:rPr>
        <w:t xml:space="preserve">nhắc nhở kịp thời ý thức học tập của </w:t>
      </w:r>
      <w:r w:rsidRPr="00466882">
        <w:rPr>
          <w:spacing w:val="4"/>
          <w:sz w:val="26"/>
          <w:szCs w:val="26"/>
        </w:rPr>
        <w:t>HS</w:t>
      </w:r>
      <w:r w:rsidRPr="00466882">
        <w:rPr>
          <w:b/>
          <w:i/>
          <w:spacing w:val="4"/>
          <w:sz w:val="26"/>
          <w:szCs w:val="26"/>
          <w:lang w:val="vi-VN"/>
        </w:rPr>
        <w:t>.</w:t>
      </w:r>
      <w:r w:rsidRPr="00466882">
        <w:rPr>
          <w:spacing w:val="4"/>
          <w:sz w:val="26"/>
          <w:szCs w:val="26"/>
        </w:rPr>
        <w:t xml:space="preserve"> Giáo viên giảng dạy đội tuyển định kiểm tra chất lượng học sinh các đội tuyển đảm bảo lựa chọn học sinh có năng lực tham gia thi học sịnh giỏi cấp thành phố.</w:t>
      </w:r>
    </w:p>
    <w:p w:rsidR="00D87603" w:rsidRPr="00466882" w:rsidRDefault="00D87603" w:rsidP="00466882">
      <w:pPr>
        <w:spacing w:after="0"/>
        <w:ind w:firstLine="567"/>
        <w:jc w:val="both"/>
        <w:rPr>
          <w:sz w:val="26"/>
          <w:szCs w:val="26"/>
        </w:rPr>
      </w:pPr>
      <w:r w:rsidRPr="00466882">
        <w:rPr>
          <w:sz w:val="26"/>
          <w:szCs w:val="26"/>
        </w:rPr>
        <w:t xml:space="preserve">- Giao trách nhiệm cho giáo viên </w:t>
      </w:r>
      <w:proofErr w:type="gramStart"/>
      <w:r w:rsidRPr="00466882">
        <w:rPr>
          <w:sz w:val="26"/>
          <w:szCs w:val="26"/>
        </w:rPr>
        <w:t>theo</w:t>
      </w:r>
      <w:proofErr w:type="gramEnd"/>
      <w:r w:rsidRPr="00466882">
        <w:rPr>
          <w:sz w:val="26"/>
          <w:szCs w:val="26"/>
        </w:rPr>
        <w:t xml:space="preserve"> sát đội tuyển trong giai đoạn ôn thi.</w:t>
      </w:r>
    </w:p>
    <w:p w:rsidR="00D87603" w:rsidRPr="00466882" w:rsidRDefault="00D87603" w:rsidP="00466882">
      <w:pPr>
        <w:spacing w:after="0"/>
        <w:ind w:firstLine="567"/>
        <w:jc w:val="both"/>
        <w:rPr>
          <w:sz w:val="26"/>
          <w:szCs w:val="26"/>
        </w:rPr>
      </w:pPr>
      <w:r w:rsidRPr="00466882">
        <w:rPr>
          <w:sz w:val="26"/>
          <w:szCs w:val="26"/>
        </w:rPr>
        <w:t>- Động viên khuyến khích giáo viên tham gia dạy đội tuyển HSG.</w:t>
      </w:r>
    </w:p>
    <w:p w:rsidR="00D87603" w:rsidRPr="00466882" w:rsidRDefault="00D87603" w:rsidP="00466882">
      <w:pPr>
        <w:spacing w:after="0"/>
        <w:ind w:firstLine="567"/>
        <w:jc w:val="both"/>
        <w:rPr>
          <w:sz w:val="26"/>
          <w:szCs w:val="26"/>
        </w:rPr>
      </w:pPr>
      <w:r w:rsidRPr="00466882">
        <w:rPr>
          <w:sz w:val="26"/>
          <w:szCs w:val="26"/>
        </w:rPr>
        <w:t xml:space="preserve">- Phó hiệu trưởng phân công giảng dạy ôn HSG </w:t>
      </w:r>
      <w:proofErr w:type="gramStart"/>
      <w:r w:rsidRPr="00466882">
        <w:rPr>
          <w:sz w:val="26"/>
          <w:szCs w:val="26"/>
        </w:rPr>
        <w:t>theo</w:t>
      </w:r>
      <w:proofErr w:type="gramEnd"/>
      <w:r w:rsidRPr="00466882">
        <w:rPr>
          <w:sz w:val="26"/>
          <w:szCs w:val="26"/>
        </w:rPr>
        <w:t xml:space="preserve"> thời khóa biểu.</w:t>
      </w:r>
    </w:p>
    <w:p w:rsidR="00D87603" w:rsidRPr="00466882" w:rsidRDefault="00D87603" w:rsidP="00466882">
      <w:pPr>
        <w:spacing w:after="0"/>
        <w:ind w:firstLine="567"/>
        <w:jc w:val="both"/>
        <w:rPr>
          <w:sz w:val="26"/>
          <w:szCs w:val="26"/>
        </w:rPr>
      </w:pPr>
      <w:r w:rsidRPr="00466882">
        <w:rPr>
          <w:sz w:val="26"/>
          <w:szCs w:val="26"/>
        </w:rPr>
        <w:t>- Chọn đội tuyển học sinh giỏi cấp trường</w:t>
      </w:r>
      <w:r w:rsidR="0015709A" w:rsidRPr="00466882">
        <w:rPr>
          <w:sz w:val="26"/>
          <w:szCs w:val="26"/>
        </w:rPr>
        <w:t>, t</w:t>
      </w:r>
      <w:r w:rsidRPr="00466882">
        <w:rPr>
          <w:sz w:val="26"/>
          <w:szCs w:val="26"/>
        </w:rPr>
        <w:t>ham gia thi học sinh giỏi các môn văn hóa lớp 9 cấp Thành phố</w:t>
      </w:r>
      <w:r w:rsidR="0015709A" w:rsidRPr="00466882">
        <w:rPr>
          <w:sz w:val="26"/>
          <w:szCs w:val="26"/>
        </w:rPr>
        <w:t>, cấp Tỉnh.</w:t>
      </w:r>
    </w:p>
    <w:p w:rsidR="00D06AA2" w:rsidRPr="00466882" w:rsidRDefault="00D06AA2" w:rsidP="00466882">
      <w:pPr>
        <w:spacing w:after="0"/>
        <w:ind w:firstLine="567"/>
        <w:jc w:val="both"/>
        <w:rPr>
          <w:sz w:val="26"/>
          <w:szCs w:val="26"/>
        </w:rPr>
      </w:pPr>
      <w:r w:rsidRPr="00466882">
        <w:rPr>
          <w:sz w:val="26"/>
          <w:szCs w:val="26"/>
        </w:rPr>
        <w:t>* Lịch thi HSG các cấp:</w:t>
      </w:r>
    </w:p>
    <w:p w:rsidR="00D06AA2" w:rsidRPr="00466882" w:rsidRDefault="00D06AA2" w:rsidP="00466882">
      <w:pPr>
        <w:spacing w:after="0"/>
        <w:ind w:firstLine="567"/>
        <w:jc w:val="both"/>
        <w:rPr>
          <w:i/>
          <w:spacing w:val="-2"/>
          <w:sz w:val="26"/>
          <w:szCs w:val="26"/>
          <w:lang w:val="da-DK"/>
        </w:rPr>
      </w:pPr>
      <w:r w:rsidRPr="00466882">
        <w:rPr>
          <w:spacing w:val="-2"/>
          <w:sz w:val="26"/>
          <w:szCs w:val="26"/>
          <w:lang w:val="da-DK"/>
        </w:rPr>
        <w:t>- Tháng 15/11/2021; 20/12/2021 : Thi chọn học sinh giỏi các môn văn hóa lớp 9 cấp thành phố.</w:t>
      </w:r>
    </w:p>
    <w:p w:rsidR="00D06AA2" w:rsidRPr="00466882" w:rsidRDefault="00D06AA2" w:rsidP="00466882">
      <w:pPr>
        <w:spacing w:after="0"/>
        <w:ind w:firstLine="567"/>
        <w:jc w:val="both"/>
        <w:rPr>
          <w:spacing w:val="-2"/>
          <w:sz w:val="26"/>
          <w:szCs w:val="26"/>
          <w:lang w:val="da-DK"/>
        </w:rPr>
      </w:pPr>
      <w:r w:rsidRPr="00466882">
        <w:rPr>
          <w:spacing w:val="-2"/>
          <w:sz w:val="26"/>
          <w:szCs w:val="26"/>
          <w:lang w:val="da-DK"/>
        </w:rPr>
        <w:t>- Tháng 01/3/2022 Thi chọn HSG 9 môn văn hóa lớp 9 cấp Tỉnh.</w:t>
      </w:r>
    </w:p>
    <w:p w:rsidR="00D06AA2" w:rsidRPr="00466882" w:rsidRDefault="00D06AA2" w:rsidP="00466882">
      <w:pPr>
        <w:spacing w:after="0"/>
        <w:ind w:firstLine="567"/>
        <w:jc w:val="both"/>
        <w:rPr>
          <w:spacing w:val="-2"/>
          <w:sz w:val="26"/>
          <w:szCs w:val="26"/>
          <w:lang w:val="da-DK"/>
        </w:rPr>
      </w:pPr>
      <w:r w:rsidRPr="00466882">
        <w:rPr>
          <w:spacing w:val="-2"/>
          <w:sz w:val="26"/>
          <w:szCs w:val="26"/>
          <w:lang w:val="da-DK"/>
        </w:rPr>
        <w:t xml:space="preserve">- Chỉ tiêu: </w:t>
      </w:r>
    </w:p>
    <w:p w:rsidR="004E616D" w:rsidRPr="00466882" w:rsidRDefault="004E616D" w:rsidP="00466882">
      <w:pPr>
        <w:spacing w:after="0"/>
        <w:ind w:firstLine="567"/>
        <w:jc w:val="both"/>
        <w:rPr>
          <w:spacing w:val="-2"/>
          <w:sz w:val="26"/>
          <w:szCs w:val="26"/>
          <w:lang w:val="da-DK"/>
        </w:rPr>
      </w:pPr>
      <w:r w:rsidRPr="00466882">
        <w:rPr>
          <w:spacing w:val="-2"/>
          <w:sz w:val="26"/>
          <w:szCs w:val="26"/>
          <w:lang w:val="da-DK"/>
        </w:rPr>
        <w:t>+ Cấp thành phố: 05 giải</w:t>
      </w:r>
    </w:p>
    <w:p w:rsidR="004E616D" w:rsidRPr="00466882" w:rsidRDefault="004E616D" w:rsidP="00466882">
      <w:pPr>
        <w:spacing w:after="0"/>
        <w:ind w:firstLine="567"/>
        <w:jc w:val="both"/>
        <w:rPr>
          <w:i/>
          <w:spacing w:val="-2"/>
          <w:sz w:val="26"/>
          <w:szCs w:val="26"/>
          <w:lang w:val="da-DK"/>
        </w:rPr>
      </w:pPr>
      <w:r w:rsidRPr="00466882">
        <w:rPr>
          <w:spacing w:val="-2"/>
          <w:sz w:val="26"/>
          <w:szCs w:val="26"/>
          <w:lang w:val="da-DK"/>
        </w:rPr>
        <w:t>+ Cấp Tỉnh: 02 giải</w:t>
      </w:r>
    </w:p>
    <w:p w:rsidR="00D576C7" w:rsidRPr="00466882" w:rsidRDefault="00125020" w:rsidP="00466882">
      <w:pPr>
        <w:spacing w:after="0"/>
        <w:ind w:firstLine="567"/>
        <w:jc w:val="both"/>
        <w:rPr>
          <w:sz w:val="26"/>
          <w:szCs w:val="26"/>
        </w:rPr>
      </w:pPr>
      <w:r w:rsidRPr="00466882">
        <w:rPr>
          <w:sz w:val="26"/>
          <w:szCs w:val="26"/>
        </w:rPr>
        <w:t>* Thể dục thể thao</w:t>
      </w:r>
    </w:p>
    <w:p w:rsidR="00D576C7" w:rsidRPr="00466882" w:rsidRDefault="00C47E41" w:rsidP="00466882">
      <w:pPr>
        <w:spacing w:after="0"/>
        <w:ind w:firstLine="567"/>
        <w:jc w:val="both"/>
        <w:rPr>
          <w:sz w:val="26"/>
          <w:szCs w:val="26"/>
        </w:rPr>
      </w:pPr>
      <w:r w:rsidRPr="00466882">
        <w:rPr>
          <w:sz w:val="26"/>
          <w:szCs w:val="26"/>
        </w:rPr>
        <w:t>- Duy trì có giải: 02 giải</w:t>
      </w:r>
      <w:r w:rsidR="00125020" w:rsidRPr="00466882">
        <w:rPr>
          <w:sz w:val="26"/>
          <w:szCs w:val="26"/>
        </w:rPr>
        <w:t xml:space="preserve"> </w:t>
      </w:r>
    </w:p>
    <w:p w:rsidR="004E616D" w:rsidRPr="00466882" w:rsidRDefault="004E616D" w:rsidP="00466882">
      <w:pPr>
        <w:spacing w:after="0"/>
        <w:ind w:firstLine="567"/>
        <w:jc w:val="both"/>
        <w:rPr>
          <w:sz w:val="26"/>
          <w:szCs w:val="26"/>
        </w:rPr>
      </w:pPr>
      <w:proofErr w:type="gramStart"/>
      <w:r w:rsidRPr="00466882">
        <w:rPr>
          <w:sz w:val="26"/>
          <w:szCs w:val="26"/>
          <w:highlight w:val="yellow"/>
        </w:rPr>
        <w:t>( có</w:t>
      </w:r>
      <w:proofErr w:type="gramEnd"/>
      <w:r w:rsidRPr="00466882">
        <w:rPr>
          <w:sz w:val="26"/>
          <w:szCs w:val="26"/>
          <w:highlight w:val="yellow"/>
        </w:rPr>
        <w:t xml:space="preserve"> KH BDHS giỏi)</w:t>
      </w:r>
    </w:p>
    <w:p w:rsidR="004E616D" w:rsidRPr="00466882" w:rsidRDefault="004E616D" w:rsidP="00466882">
      <w:pPr>
        <w:pStyle w:val="BodyTextIndent"/>
        <w:spacing w:line="276" w:lineRule="auto"/>
        <w:ind w:firstLine="567"/>
        <w:rPr>
          <w:b/>
          <w:sz w:val="26"/>
          <w:szCs w:val="26"/>
          <w:lang w:val="nl-NL"/>
        </w:rPr>
      </w:pPr>
      <w:r w:rsidRPr="00466882">
        <w:rPr>
          <w:b/>
          <w:sz w:val="26"/>
          <w:szCs w:val="26"/>
          <w:lang w:val="nl-NL"/>
        </w:rPr>
        <w:t>2.7. Phụ đạo học sinh yếu kém</w:t>
      </w:r>
    </w:p>
    <w:p w:rsidR="004E616D" w:rsidRPr="00466882" w:rsidRDefault="004E616D" w:rsidP="00466882">
      <w:pPr>
        <w:tabs>
          <w:tab w:val="left" w:pos="7481"/>
        </w:tabs>
        <w:spacing w:after="0"/>
        <w:ind w:firstLine="567"/>
        <w:jc w:val="both"/>
        <w:rPr>
          <w:iCs/>
          <w:sz w:val="26"/>
          <w:szCs w:val="26"/>
          <w:lang w:val="vi-VN"/>
        </w:rPr>
      </w:pPr>
      <w:r w:rsidRPr="00466882">
        <w:rPr>
          <w:iCs/>
          <w:sz w:val="26"/>
          <w:szCs w:val="26"/>
          <w:lang w:val="vi-VN"/>
        </w:rPr>
        <w:t xml:space="preserve">- </w:t>
      </w:r>
      <w:r w:rsidRPr="00466882">
        <w:rPr>
          <w:iCs/>
          <w:sz w:val="26"/>
          <w:szCs w:val="26"/>
          <w:lang w:val="nl-NL"/>
        </w:rPr>
        <w:t>Căn cứ vào</w:t>
      </w:r>
      <w:r w:rsidRPr="00466882">
        <w:rPr>
          <w:iCs/>
          <w:sz w:val="26"/>
          <w:szCs w:val="26"/>
          <w:lang w:val="vi-VN"/>
        </w:rPr>
        <w:t xml:space="preserve"> kết quả </w:t>
      </w:r>
      <w:r w:rsidRPr="00466882">
        <w:rPr>
          <w:iCs/>
          <w:sz w:val="26"/>
          <w:szCs w:val="26"/>
          <w:lang w:val="nl-NL"/>
        </w:rPr>
        <w:t>học tập của học sinh cuối năm học</w:t>
      </w:r>
      <w:r w:rsidRPr="00466882">
        <w:rPr>
          <w:iCs/>
          <w:sz w:val="26"/>
          <w:szCs w:val="26"/>
          <w:lang w:val="vi-VN"/>
        </w:rPr>
        <w:t xml:space="preserve">, nhà trường và giáo viên tiến hành xây dựng kế hoạch công tác ôn luyện, phụ đạo học sinh yếu kém bộ môn; tiến hành duyệt kế hoạch của tổ chuyên môn và giáo viên. </w:t>
      </w:r>
    </w:p>
    <w:p w:rsidR="004E616D" w:rsidRPr="00466882" w:rsidRDefault="004E616D" w:rsidP="00466882">
      <w:pPr>
        <w:tabs>
          <w:tab w:val="left" w:pos="7481"/>
        </w:tabs>
        <w:spacing w:after="0"/>
        <w:ind w:firstLine="567"/>
        <w:jc w:val="both"/>
        <w:rPr>
          <w:iCs/>
          <w:sz w:val="26"/>
          <w:szCs w:val="26"/>
          <w:lang w:val="vi-VN"/>
        </w:rPr>
      </w:pPr>
      <w:r w:rsidRPr="00466882">
        <w:rPr>
          <w:iCs/>
          <w:sz w:val="26"/>
          <w:szCs w:val="26"/>
          <w:lang w:val="vi-VN"/>
        </w:rPr>
        <w:t>- Chỉ đạo giáo viên quan tâm đến dạy học sát đối tượng, đặc biệt là học sinh yếu kém để có phương  pháp phù hợp trong quá trình dạy học ở môn/lớp phụ trách; gắn với việc cam kết thực hiện chất lượng sau khảo sát chất lượng</w:t>
      </w:r>
      <w:r w:rsidRPr="00466882">
        <w:rPr>
          <w:iCs/>
          <w:sz w:val="26"/>
          <w:szCs w:val="26"/>
        </w:rPr>
        <w:t>(bài kiểm tra thường xuyên)</w:t>
      </w:r>
      <w:r w:rsidRPr="00466882">
        <w:rPr>
          <w:iCs/>
          <w:sz w:val="26"/>
          <w:szCs w:val="26"/>
          <w:lang w:val="vi-VN"/>
        </w:rPr>
        <w:t xml:space="preserve"> đầu năm học vì sự tiến bộ thực chất của học sinh;</w:t>
      </w:r>
    </w:p>
    <w:p w:rsidR="004E616D" w:rsidRPr="00466882" w:rsidRDefault="004E616D" w:rsidP="00466882">
      <w:pPr>
        <w:tabs>
          <w:tab w:val="left" w:pos="7481"/>
        </w:tabs>
        <w:spacing w:after="0"/>
        <w:ind w:firstLine="567"/>
        <w:jc w:val="both"/>
        <w:rPr>
          <w:iCs/>
          <w:sz w:val="26"/>
          <w:szCs w:val="26"/>
          <w:lang w:val="vi-VN"/>
        </w:rPr>
      </w:pPr>
      <w:r w:rsidRPr="00466882">
        <w:rPr>
          <w:iCs/>
          <w:sz w:val="26"/>
          <w:szCs w:val="26"/>
          <w:lang w:val="vi-VN"/>
        </w:rPr>
        <w:lastRenderedPageBreak/>
        <w:t xml:space="preserve">- Chỉ đạo tổ/nhóm chuyên môn và giáo viên thực hiện phân nhóm học sinh yếu kém theo môn trong từng khối lớp, trên cơ sở đó phân thời khóa biểu, giáo viên tổ chức ôn phù đạo tập trung vào các buổi phù hợp trong tuần thuộc trách nhiệm của giáo viên. </w:t>
      </w:r>
    </w:p>
    <w:p w:rsidR="004E616D" w:rsidRPr="00466882" w:rsidRDefault="004E616D" w:rsidP="00466882">
      <w:pPr>
        <w:pStyle w:val="BodyTextIndent"/>
        <w:spacing w:line="276" w:lineRule="auto"/>
        <w:ind w:firstLine="567"/>
        <w:jc w:val="center"/>
        <w:rPr>
          <w:i/>
          <w:sz w:val="26"/>
          <w:szCs w:val="26"/>
          <w:lang w:val="nl-NL"/>
        </w:rPr>
      </w:pPr>
      <w:r w:rsidRPr="00466882">
        <w:rPr>
          <w:i/>
          <w:sz w:val="26"/>
          <w:szCs w:val="26"/>
          <w:highlight w:val="yellow"/>
          <w:lang w:val="nl-NL"/>
        </w:rPr>
        <w:t>(Có phụ lục danh sách học sinh yếu kém các môn, lịch phụ đạo và chương trình phụ đạo từng môn)</w:t>
      </w:r>
    </w:p>
    <w:p w:rsidR="006A66C2" w:rsidRPr="00466882" w:rsidRDefault="00C2436A" w:rsidP="00AA4807">
      <w:pPr>
        <w:pStyle w:val="Heading2"/>
        <w:spacing w:before="0"/>
        <w:ind w:firstLine="284"/>
        <w:jc w:val="both"/>
        <w:rPr>
          <w:rFonts w:ascii="Times New Roman" w:hAnsi="Times New Roman"/>
          <w:b/>
          <w:color w:val="auto"/>
        </w:rPr>
      </w:pPr>
      <w:r w:rsidRPr="00466882">
        <w:rPr>
          <w:rFonts w:ascii="Times New Roman" w:hAnsi="Times New Roman"/>
          <w:b/>
          <w:color w:val="auto"/>
        </w:rPr>
        <w:t>2.</w:t>
      </w:r>
      <w:r w:rsidR="00DD5D4F" w:rsidRPr="00466882">
        <w:rPr>
          <w:rFonts w:ascii="Times New Roman" w:hAnsi="Times New Roman"/>
          <w:b/>
          <w:color w:val="auto"/>
        </w:rPr>
        <w:t>8</w:t>
      </w:r>
      <w:r w:rsidR="006A66C2" w:rsidRPr="00466882">
        <w:rPr>
          <w:rFonts w:ascii="Times New Roman" w:hAnsi="Times New Roman"/>
          <w:b/>
          <w:color w:val="auto"/>
        </w:rPr>
        <w:t>. Tổ khảo thí (</w:t>
      </w:r>
      <w:r w:rsidR="00E9223D" w:rsidRPr="00466882">
        <w:rPr>
          <w:rFonts w:ascii="Times New Roman" w:hAnsi="Times New Roman"/>
          <w:b/>
          <w:color w:val="auto"/>
          <w:highlight w:val="yellow"/>
        </w:rPr>
        <w:t>Phụ lục</w:t>
      </w:r>
      <w:r w:rsidR="00DD5D4F" w:rsidRPr="00466882">
        <w:rPr>
          <w:rFonts w:ascii="Times New Roman" w:hAnsi="Times New Roman"/>
          <w:b/>
          <w:color w:val="auto"/>
          <w:highlight w:val="yellow"/>
        </w:rPr>
        <w:t xml:space="preserve"> kèm </w:t>
      </w:r>
      <w:proofErr w:type="gramStart"/>
      <w:r w:rsidR="00DD5D4F" w:rsidRPr="00466882">
        <w:rPr>
          <w:rFonts w:ascii="Times New Roman" w:hAnsi="Times New Roman"/>
          <w:b/>
          <w:color w:val="auto"/>
          <w:highlight w:val="yellow"/>
        </w:rPr>
        <w:t>theo</w:t>
      </w:r>
      <w:proofErr w:type="gramEnd"/>
      <w:r w:rsidR="006A66C2" w:rsidRPr="00466882">
        <w:rPr>
          <w:rFonts w:ascii="Times New Roman" w:hAnsi="Times New Roman"/>
          <w:b/>
          <w:color w:val="auto"/>
          <w:highlight w:val="yellow"/>
        </w:rPr>
        <w:t>)</w:t>
      </w:r>
    </w:p>
    <w:p w:rsidR="00CC1FFC" w:rsidRPr="00466882" w:rsidRDefault="00CC1FFC" w:rsidP="00AA4807">
      <w:pPr>
        <w:spacing w:after="0"/>
        <w:ind w:firstLine="284"/>
        <w:jc w:val="both"/>
        <w:rPr>
          <w:sz w:val="26"/>
          <w:szCs w:val="26"/>
        </w:rPr>
      </w:pPr>
      <w:r w:rsidRPr="00466882">
        <w:rPr>
          <w:sz w:val="26"/>
          <w:szCs w:val="26"/>
        </w:rPr>
        <w:t xml:space="preserve">- </w:t>
      </w:r>
      <w:r w:rsidR="005B444F" w:rsidRPr="00466882">
        <w:rPr>
          <w:sz w:val="26"/>
          <w:szCs w:val="26"/>
        </w:rPr>
        <w:t>Trường thành lập tổ khảo thí bao gồm Phó hiệu trưởng, TTCM, Giáo viên cốt cán-Nhóm trưởng các môn họ</w:t>
      </w:r>
      <w:r w:rsidR="00C2436A" w:rsidRPr="00466882">
        <w:rPr>
          <w:sz w:val="26"/>
          <w:szCs w:val="26"/>
        </w:rPr>
        <w:t>c</w:t>
      </w:r>
      <w:r w:rsidR="005B444F" w:rsidRPr="00466882">
        <w:rPr>
          <w:sz w:val="26"/>
          <w:szCs w:val="26"/>
        </w:rPr>
        <w:t>.</w:t>
      </w:r>
    </w:p>
    <w:p w:rsidR="005B444F" w:rsidRPr="00466882" w:rsidRDefault="005B444F" w:rsidP="00AA4807">
      <w:pPr>
        <w:spacing w:after="0"/>
        <w:ind w:firstLine="284"/>
        <w:jc w:val="both"/>
        <w:rPr>
          <w:sz w:val="26"/>
          <w:szCs w:val="26"/>
        </w:rPr>
      </w:pPr>
      <w:r w:rsidRPr="00466882">
        <w:rPr>
          <w:sz w:val="26"/>
          <w:szCs w:val="26"/>
        </w:rPr>
        <w:t>- Thực hiện phân công nhiệm vụ và sinh hoạt chuyên môn giữa kì, cuối kì, cuối năm học.</w:t>
      </w:r>
    </w:p>
    <w:p w:rsidR="005B444F" w:rsidRPr="00DB68EE" w:rsidRDefault="005B444F" w:rsidP="00AA4807">
      <w:pPr>
        <w:spacing w:after="0"/>
        <w:ind w:firstLine="284"/>
        <w:jc w:val="both"/>
        <w:rPr>
          <w:sz w:val="26"/>
          <w:szCs w:val="26"/>
        </w:rPr>
      </w:pPr>
      <w:r w:rsidRPr="00466882">
        <w:rPr>
          <w:sz w:val="26"/>
          <w:szCs w:val="26"/>
        </w:rPr>
        <w:t xml:space="preserve">- Nghiệp vụ: (1) Xây dựng hướng dẫn ôn tập; Đề xuất các bài tập-câu hỏi ôn tập; (2) Xây dựng ma trận kiến thức, ma trận đề kiểm tra giữa kì, cuối kì; (3) Ra đề kiểm tra theo ma trận; (4) Trộn đề, in sao đề kiểm tra giữa kì, cuối kì; (5) Tổ chức sắp xếp phòng kiểm tra trên SMAS; (6) Tổ chức phân công coi-chấm kiểm tra đảm bảo quy định (Như </w:t>
      </w:r>
      <w:r w:rsidRPr="00DB68EE">
        <w:rPr>
          <w:sz w:val="26"/>
          <w:szCs w:val="26"/>
        </w:rPr>
        <w:t>quy chế thi).</w:t>
      </w:r>
    </w:p>
    <w:p w:rsidR="005D4140" w:rsidRPr="00DB68EE" w:rsidRDefault="00B94FD1" w:rsidP="005D4140">
      <w:pPr>
        <w:spacing w:after="0"/>
        <w:ind w:firstLine="284"/>
        <w:jc w:val="both"/>
        <w:rPr>
          <w:sz w:val="26"/>
          <w:szCs w:val="26"/>
        </w:rPr>
      </w:pPr>
      <w:r w:rsidRPr="00DB68EE">
        <w:rPr>
          <w:sz w:val="26"/>
          <w:szCs w:val="26"/>
        </w:rPr>
        <w:t>- Tài liệu, hồ sơ hoạt động được lập và lưu trữ tại hồ sơ trường.</w:t>
      </w:r>
    </w:p>
    <w:p w:rsidR="005D4140" w:rsidRPr="00DB68EE" w:rsidRDefault="00293450" w:rsidP="005D4140">
      <w:pPr>
        <w:spacing w:after="0"/>
        <w:ind w:firstLine="284"/>
        <w:jc w:val="both"/>
        <w:rPr>
          <w:rFonts w:eastAsia="Times New Roman"/>
          <w:sz w:val="26"/>
          <w:szCs w:val="26"/>
        </w:rPr>
      </w:pPr>
      <w:r w:rsidRPr="00DB68EE">
        <w:rPr>
          <w:b/>
          <w:sz w:val="26"/>
          <w:szCs w:val="26"/>
        </w:rPr>
        <w:t xml:space="preserve">3. </w:t>
      </w:r>
      <w:r w:rsidRPr="00DB68EE">
        <w:rPr>
          <w:rFonts w:eastAsia="Times New Roman"/>
          <w:b/>
          <w:bCs/>
          <w:iCs/>
          <w:sz w:val="26"/>
          <w:szCs w:val="26"/>
          <w:lang w:val="vi-VN"/>
        </w:rPr>
        <w:t>Thực hiện hiệu quả các phương pháp và hình thức dạy học</w:t>
      </w:r>
      <w:r w:rsidR="00790FC7" w:rsidRPr="00DB68EE">
        <w:rPr>
          <w:rFonts w:eastAsia="Times New Roman"/>
          <w:b/>
          <w:bCs/>
          <w:iCs/>
          <w:sz w:val="26"/>
          <w:szCs w:val="26"/>
        </w:rPr>
        <w:t>, tổ chức các hoạt động giáo dục</w:t>
      </w:r>
      <w:r w:rsidRPr="00DB68EE">
        <w:rPr>
          <w:rFonts w:eastAsia="Times New Roman"/>
          <w:b/>
          <w:bCs/>
          <w:iCs/>
          <w:sz w:val="26"/>
          <w:szCs w:val="26"/>
          <w:lang w:val="vi-VN"/>
        </w:rPr>
        <w:t xml:space="preserve"> tích cực</w:t>
      </w:r>
      <w:r w:rsidRPr="00DB68EE">
        <w:rPr>
          <w:rFonts w:eastAsia="Times New Roman"/>
          <w:sz w:val="26"/>
          <w:szCs w:val="26"/>
          <w:lang w:val="vi-VN"/>
        </w:rPr>
        <w:t> </w:t>
      </w:r>
    </w:p>
    <w:p w:rsidR="005D4140" w:rsidRPr="00DB68EE" w:rsidRDefault="00293450" w:rsidP="005D4140">
      <w:pPr>
        <w:spacing w:after="0"/>
        <w:ind w:firstLine="284"/>
        <w:jc w:val="both"/>
        <w:rPr>
          <w:sz w:val="26"/>
          <w:szCs w:val="26"/>
        </w:rPr>
      </w:pPr>
      <w:r w:rsidRPr="00DB68EE">
        <w:rPr>
          <w:sz w:val="26"/>
          <w:szCs w:val="26"/>
        </w:rPr>
        <w:t xml:space="preserve">3.1. Mục tiêu:  </w:t>
      </w:r>
    </w:p>
    <w:p w:rsidR="005D4140" w:rsidRPr="00DB68EE" w:rsidRDefault="00293450" w:rsidP="005D4140">
      <w:pPr>
        <w:spacing w:after="0"/>
        <w:ind w:firstLine="284"/>
        <w:jc w:val="both"/>
        <w:rPr>
          <w:sz w:val="26"/>
          <w:szCs w:val="26"/>
        </w:rPr>
      </w:pPr>
      <w:r w:rsidRPr="00DB68EE">
        <w:rPr>
          <w:sz w:val="26"/>
          <w:szCs w:val="26"/>
        </w:rPr>
        <w:t xml:space="preserve">- Xây dựng kế hoạch dạy học các bài học bảo đảm các yêu cầu về phương pháp, kĩ thuật dạy học, thiết bị dạy học và học liệu, phương án kiểm tra, đánh giá trong quá trình dạy học. Tiến trình dạy học mỗi bài học được xây dựng thành các hoạt động học với mục tiêu, nội dung, cách thức thực hiện và sản phẩm cụ thể để giao cho học sinh thực hiện trong lớp học, ngoài lớp học, ở trường, ở nhà, cơ sở sản xuất, kinh doanh, tại di sản văn hóa và cộng đồng. </w:t>
      </w:r>
    </w:p>
    <w:p w:rsidR="005D4140" w:rsidRPr="00DB68EE" w:rsidRDefault="00293450" w:rsidP="005D4140">
      <w:pPr>
        <w:spacing w:after="0"/>
        <w:ind w:firstLine="284"/>
        <w:jc w:val="both"/>
        <w:rPr>
          <w:sz w:val="26"/>
          <w:szCs w:val="26"/>
        </w:rPr>
      </w:pPr>
      <w:r w:rsidRPr="00DB68EE">
        <w:rPr>
          <w:sz w:val="26"/>
          <w:szCs w:val="26"/>
        </w:rPr>
        <w:t xml:space="preserve">3.2. Chỉ tiêu </w:t>
      </w:r>
    </w:p>
    <w:p w:rsidR="005D4140" w:rsidRPr="00DB68EE" w:rsidRDefault="00293450" w:rsidP="005D4140">
      <w:pPr>
        <w:spacing w:after="0"/>
        <w:ind w:firstLine="284"/>
        <w:jc w:val="both"/>
        <w:rPr>
          <w:sz w:val="26"/>
          <w:szCs w:val="26"/>
        </w:rPr>
      </w:pPr>
      <w:r w:rsidRPr="00DB68EE">
        <w:rPr>
          <w:sz w:val="26"/>
          <w:szCs w:val="26"/>
        </w:rPr>
        <w:t xml:space="preserve">- 100% các môn học được dạy bằng các phương pháp, hình thức tổ chức nhằm nâng cao chất lượng giáo dục toàn diện </w:t>
      </w:r>
      <w:proofErr w:type="gramStart"/>
      <w:r w:rsidRPr="00DB68EE">
        <w:rPr>
          <w:sz w:val="26"/>
          <w:szCs w:val="26"/>
        </w:rPr>
        <w:t>theo</w:t>
      </w:r>
      <w:proofErr w:type="gramEnd"/>
      <w:r w:rsidRPr="00DB68EE">
        <w:rPr>
          <w:sz w:val="26"/>
          <w:szCs w:val="26"/>
        </w:rPr>
        <w:t xml:space="preserve"> định hướng phát triển phẩm chất, năng lực học sinh. </w:t>
      </w:r>
    </w:p>
    <w:p w:rsidR="005D4140" w:rsidRPr="00DB68EE" w:rsidRDefault="00293450" w:rsidP="005D4140">
      <w:pPr>
        <w:spacing w:after="0"/>
        <w:ind w:firstLine="284"/>
        <w:jc w:val="both"/>
        <w:rPr>
          <w:sz w:val="26"/>
          <w:szCs w:val="26"/>
        </w:rPr>
      </w:pPr>
      <w:r w:rsidRPr="00DB68EE">
        <w:rPr>
          <w:sz w:val="26"/>
          <w:szCs w:val="26"/>
        </w:rPr>
        <w:t xml:space="preserve">- Tổ chức chuyên đề bồi dưỡng phương pháp và hình thức dạy học:  </w:t>
      </w:r>
    </w:p>
    <w:p w:rsidR="00DF23C6" w:rsidRPr="00DB68EE" w:rsidRDefault="00DF23C6" w:rsidP="005D4140">
      <w:pPr>
        <w:spacing w:after="0"/>
        <w:ind w:firstLine="284"/>
        <w:jc w:val="both"/>
        <w:rPr>
          <w:sz w:val="26"/>
          <w:szCs w:val="26"/>
        </w:rPr>
      </w:pPr>
      <w:r w:rsidRPr="00DB68EE">
        <w:rPr>
          <w:sz w:val="26"/>
          <w:szCs w:val="26"/>
        </w:rPr>
        <w:t>- Mỗi tổ chuyên môn: 02 chuyên đề, ngoại khóa/năm học được nhà trường phê duyệt trong kế hoạch năm học</w:t>
      </w:r>
      <w:proofErr w:type="gramStart"/>
      <w:r w:rsidRPr="00DB68EE">
        <w:rPr>
          <w:sz w:val="26"/>
          <w:szCs w:val="26"/>
        </w:rPr>
        <w:t>..</w:t>
      </w:r>
      <w:proofErr w:type="gramEnd"/>
    </w:p>
    <w:p w:rsidR="00DF23C6" w:rsidRPr="00DB68EE" w:rsidRDefault="00DF23C6" w:rsidP="00AA4807">
      <w:pPr>
        <w:spacing w:after="0"/>
        <w:ind w:firstLine="567"/>
        <w:jc w:val="both"/>
        <w:rPr>
          <w:sz w:val="26"/>
          <w:szCs w:val="26"/>
        </w:rPr>
      </w:pPr>
      <w:r w:rsidRPr="00DB68EE">
        <w:rPr>
          <w:sz w:val="26"/>
          <w:szCs w:val="26"/>
        </w:rPr>
        <w:t>- Cấp cụm: 02 chuyên đề, ngoại khóa/năm học.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4694"/>
        <w:gridCol w:w="1411"/>
        <w:gridCol w:w="1701"/>
      </w:tblGrid>
      <w:tr w:rsidR="00DF23C6" w:rsidRPr="00DE24D7" w:rsidTr="00597799">
        <w:tc>
          <w:tcPr>
            <w:tcW w:w="1011" w:type="dxa"/>
            <w:shd w:val="clear" w:color="auto" w:fill="auto"/>
            <w:vAlign w:val="center"/>
          </w:tcPr>
          <w:p w:rsidR="00DF23C6" w:rsidRPr="00DE24D7" w:rsidRDefault="00DF23C6" w:rsidP="00597799">
            <w:pPr>
              <w:spacing w:after="0" w:line="240" w:lineRule="auto"/>
              <w:jc w:val="center"/>
              <w:rPr>
                <w:b/>
                <w:color w:val="FF0000"/>
                <w:sz w:val="26"/>
                <w:szCs w:val="26"/>
              </w:rPr>
            </w:pPr>
            <w:r w:rsidRPr="00DE24D7">
              <w:rPr>
                <w:b/>
                <w:color w:val="FF0000"/>
                <w:sz w:val="26"/>
                <w:szCs w:val="26"/>
              </w:rPr>
              <w:t>Tổ chuyên môn</w:t>
            </w:r>
          </w:p>
        </w:tc>
        <w:tc>
          <w:tcPr>
            <w:tcW w:w="4694" w:type="dxa"/>
            <w:shd w:val="clear" w:color="auto" w:fill="auto"/>
            <w:vAlign w:val="center"/>
          </w:tcPr>
          <w:p w:rsidR="00DF23C6" w:rsidRPr="00DE24D7" w:rsidRDefault="00DF23C6" w:rsidP="00597799">
            <w:pPr>
              <w:spacing w:after="0" w:line="240" w:lineRule="auto"/>
              <w:jc w:val="center"/>
              <w:rPr>
                <w:b/>
                <w:color w:val="FF0000"/>
                <w:sz w:val="26"/>
                <w:szCs w:val="26"/>
              </w:rPr>
            </w:pPr>
            <w:r w:rsidRPr="00DE24D7">
              <w:rPr>
                <w:b/>
                <w:color w:val="FF0000"/>
                <w:sz w:val="26"/>
                <w:szCs w:val="26"/>
              </w:rPr>
              <w:t>Tên chuyên đề, ngoại khóa</w:t>
            </w:r>
          </w:p>
        </w:tc>
        <w:tc>
          <w:tcPr>
            <w:tcW w:w="1411" w:type="dxa"/>
            <w:shd w:val="clear" w:color="auto" w:fill="auto"/>
            <w:vAlign w:val="center"/>
          </w:tcPr>
          <w:p w:rsidR="00DF23C6" w:rsidRPr="00DE24D7" w:rsidRDefault="00DF23C6" w:rsidP="00597799">
            <w:pPr>
              <w:spacing w:after="0" w:line="240" w:lineRule="auto"/>
              <w:jc w:val="center"/>
              <w:rPr>
                <w:b/>
                <w:color w:val="FF0000"/>
                <w:sz w:val="26"/>
                <w:szCs w:val="26"/>
              </w:rPr>
            </w:pPr>
            <w:r w:rsidRPr="00DE24D7">
              <w:rPr>
                <w:b/>
                <w:color w:val="FF0000"/>
                <w:sz w:val="26"/>
                <w:szCs w:val="26"/>
              </w:rPr>
              <w:t>Môn</w:t>
            </w:r>
          </w:p>
        </w:tc>
        <w:tc>
          <w:tcPr>
            <w:tcW w:w="1701" w:type="dxa"/>
            <w:shd w:val="clear" w:color="auto" w:fill="auto"/>
            <w:vAlign w:val="center"/>
          </w:tcPr>
          <w:p w:rsidR="00DF23C6" w:rsidRPr="00DE24D7" w:rsidRDefault="00DF23C6" w:rsidP="00597799">
            <w:pPr>
              <w:spacing w:after="0" w:line="240" w:lineRule="auto"/>
              <w:jc w:val="center"/>
              <w:rPr>
                <w:b/>
                <w:color w:val="FF0000"/>
                <w:sz w:val="26"/>
                <w:szCs w:val="26"/>
              </w:rPr>
            </w:pPr>
            <w:r w:rsidRPr="00DE24D7">
              <w:rPr>
                <w:b/>
                <w:color w:val="FF0000"/>
                <w:sz w:val="26"/>
                <w:szCs w:val="26"/>
              </w:rPr>
              <w:t>Tháng thực hiện</w:t>
            </w:r>
          </w:p>
        </w:tc>
      </w:tr>
      <w:tr w:rsidR="00DF23C6" w:rsidRPr="00DE24D7" w:rsidTr="00597799">
        <w:tc>
          <w:tcPr>
            <w:tcW w:w="1011" w:type="dxa"/>
            <w:vMerge w:val="restart"/>
            <w:shd w:val="clear" w:color="auto" w:fill="auto"/>
            <w:vAlign w:val="center"/>
          </w:tcPr>
          <w:p w:rsidR="00DF23C6" w:rsidRPr="00DE24D7" w:rsidRDefault="00DF23C6" w:rsidP="00597799">
            <w:pPr>
              <w:spacing w:after="0" w:line="240" w:lineRule="auto"/>
              <w:jc w:val="center"/>
              <w:rPr>
                <w:color w:val="FF0000"/>
                <w:sz w:val="26"/>
                <w:szCs w:val="26"/>
              </w:rPr>
            </w:pPr>
            <w:r w:rsidRPr="00DE24D7">
              <w:rPr>
                <w:color w:val="FF0000"/>
                <w:sz w:val="26"/>
                <w:szCs w:val="26"/>
              </w:rPr>
              <w:t>KHTN</w:t>
            </w:r>
          </w:p>
        </w:tc>
        <w:tc>
          <w:tcPr>
            <w:tcW w:w="4694" w:type="dxa"/>
            <w:shd w:val="clear" w:color="auto" w:fill="auto"/>
          </w:tcPr>
          <w:p w:rsidR="00DF23C6" w:rsidRPr="00DE24D7" w:rsidRDefault="000012FB" w:rsidP="00597799">
            <w:pPr>
              <w:spacing w:after="0" w:line="240" w:lineRule="auto"/>
              <w:jc w:val="both"/>
              <w:rPr>
                <w:color w:val="FF0000"/>
                <w:sz w:val="26"/>
                <w:szCs w:val="26"/>
              </w:rPr>
            </w:pPr>
            <w:r>
              <w:rPr>
                <w:color w:val="FF0000"/>
                <w:sz w:val="26"/>
                <w:szCs w:val="26"/>
              </w:rPr>
              <w:t>Ứng dụng hình học phẳng vào thực tiễn trong Toán 6</w:t>
            </w:r>
          </w:p>
        </w:tc>
        <w:tc>
          <w:tcPr>
            <w:tcW w:w="1411" w:type="dxa"/>
            <w:shd w:val="clear" w:color="auto" w:fill="auto"/>
            <w:vAlign w:val="center"/>
          </w:tcPr>
          <w:p w:rsidR="00DF23C6" w:rsidRPr="00DE24D7" w:rsidRDefault="000012FB" w:rsidP="00597799">
            <w:pPr>
              <w:spacing w:after="0" w:line="240" w:lineRule="auto"/>
              <w:jc w:val="center"/>
              <w:rPr>
                <w:color w:val="FF0000"/>
                <w:sz w:val="26"/>
                <w:szCs w:val="26"/>
              </w:rPr>
            </w:pPr>
            <w:r>
              <w:rPr>
                <w:color w:val="FF0000"/>
                <w:sz w:val="26"/>
                <w:szCs w:val="26"/>
              </w:rPr>
              <w:t>Toán</w:t>
            </w:r>
          </w:p>
        </w:tc>
        <w:tc>
          <w:tcPr>
            <w:tcW w:w="1701" w:type="dxa"/>
            <w:shd w:val="clear" w:color="auto" w:fill="auto"/>
            <w:vAlign w:val="center"/>
          </w:tcPr>
          <w:p w:rsidR="00DF23C6" w:rsidRPr="00DE24D7" w:rsidRDefault="000012FB" w:rsidP="00597799">
            <w:pPr>
              <w:spacing w:after="0" w:line="240" w:lineRule="auto"/>
              <w:jc w:val="center"/>
              <w:rPr>
                <w:color w:val="FF0000"/>
                <w:sz w:val="26"/>
                <w:szCs w:val="26"/>
              </w:rPr>
            </w:pPr>
            <w:r>
              <w:rPr>
                <w:color w:val="FF0000"/>
                <w:sz w:val="26"/>
                <w:szCs w:val="26"/>
              </w:rPr>
              <w:t>12/2021</w:t>
            </w:r>
          </w:p>
        </w:tc>
      </w:tr>
      <w:tr w:rsidR="00DF23C6" w:rsidRPr="00DE24D7" w:rsidTr="00597799">
        <w:tc>
          <w:tcPr>
            <w:tcW w:w="1011" w:type="dxa"/>
            <w:vMerge/>
            <w:shd w:val="clear" w:color="auto" w:fill="auto"/>
            <w:vAlign w:val="center"/>
          </w:tcPr>
          <w:p w:rsidR="00DF23C6" w:rsidRPr="00DE24D7" w:rsidRDefault="00DF23C6" w:rsidP="00597799">
            <w:pPr>
              <w:spacing w:after="0" w:line="240" w:lineRule="auto"/>
              <w:jc w:val="center"/>
              <w:rPr>
                <w:color w:val="FF0000"/>
                <w:sz w:val="26"/>
                <w:szCs w:val="26"/>
              </w:rPr>
            </w:pPr>
          </w:p>
        </w:tc>
        <w:tc>
          <w:tcPr>
            <w:tcW w:w="4694" w:type="dxa"/>
            <w:shd w:val="clear" w:color="auto" w:fill="auto"/>
          </w:tcPr>
          <w:p w:rsidR="00DF23C6" w:rsidRPr="00DE24D7" w:rsidRDefault="000012FB" w:rsidP="00597799">
            <w:pPr>
              <w:spacing w:after="0" w:line="240" w:lineRule="auto"/>
              <w:jc w:val="both"/>
              <w:rPr>
                <w:color w:val="FF0000"/>
                <w:sz w:val="26"/>
                <w:szCs w:val="26"/>
              </w:rPr>
            </w:pPr>
            <w:r>
              <w:rPr>
                <w:color w:val="FF0000"/>
                <w:sz w:val="26"/>
                <w:szCs w:val="26"/>
              </w:rPr>
              <w:t>Vận dụng một số kĩ thuật dạy học tích cực để nâng cao chất lượng học sinh trong giảng dạy địa 6</w:t>
            </w:r>
          </w:p>
        </w:tc>
        <w:tc>
          <w:tcPr>
            <w:tcW w:w="1411" w:type="dxa"/>
            <w:shd w:val="clear" w:color="auto" w:fill="auto"/>
            <w:vAlign w:val="center"/>
          </w:tcPr>
          <w:p w:rsidR="00DF23C6" w:rsidRPr="00DE24D7" w:rsidRDefault="000012FB" w:rsidP="00597799">
            <w:pPr>
              <w:spacing w:after="0" w:line="240" w:lineRule="auto"/>
              <w:jc w:val="center"/>
              <w:rPr>
                <w:color w:val="FF0000"/>
                <w:sz w:val="26"/>
                <w:szCs w:val="26"/>
              </w:rPr>
            </w:pPr>
            <w:r>
              <w:rPr>
                <w:color w:val="FF0000"/>
                <w:sz w:val="26"/>
                <w:szCs w:val="26"/>
              </w:rPr>
              <w:t>Địa lí</w:t>
            </w:r>
          </w:p>
        </w:tc>
        <w:tc>
          <w:tcPr>
            <w:tcW w:w="1701" w:type="dxa"/>
            <w:shd w:val="clear" w:color="auto" w:fill="auto"/>
            <w:vAlign w:val="center"/>
          </w:tcPr>
          <w:p w:rsidR="00DF23C6" w:rsidRPr="00DE24D7" w:rsidRDefault="000012FB" w:rsidP="00597799">
            <w:pPr>
              <w:spacing w:after="0" w:line="240" w:lineRule="auto"/>
              <w:jc w:val="center"/>
              <w:rPr>
                <w:color w:val="FF0000"/>
                <w:sz w:val="26"/>
                <w:szCs w:val="26"/>
              </w:rPr>
            </w:pPr>
            <w:r>
              <w:rPr>
                <w:color w:val="FF0000"/>
                <w:sz w:val="26"/>
                <w:szCs w:val="26"/>
              </w:rPr>
              <w:t>4/2022</w:t>
            </w:r>
          </w:p>
        </w:tc>
      </w:tr>
      <w:tr w:rsidR="00DF23C6" w:rsidRPr="00DE24D7" w:rsidTr="00597799">
        <w:tc>
          <w:tcPr>
            <w:tcW w:w="1011" w:type="dxa"/>
            <w:vMerge w:val="restart"/>
            <w:shd w:val="clear" w:color="auto" w:fill="auto"/>
            <w:vAlign w:val="center"/>
          </w:tcPr>
          <w:p w:rsidR="00DF23C6" w:rsidRPr="00DE24D7" w:rsidRDefault="00DF23C6" w:rsidP="00597799">
            <w:pPr>
              <w:spacing w:after="0" w:line="240" w:lineRule="auto"/>
              <w:jc w:val="center"/>
              <w:rPr>
                <w:color w:val="FF0000"/>
                <w:sz w:val="26"/>
                <w:szCs w:val="26"/>
              </w:rPr>
            </w:pPr>
            <w:r w:rsidRPr="00DE24D7">
              <w:rPr>
                <w:color w:val="FF0000"/>
                <w:sz w:val="26"/>
                <w:szCs w:val="26"/>
              </w:rPr>
              <w:t>KHXH</w:t>
            </w:r>
          </w:p>
        </w:tc>
        <w:tc>
          <w:tcPr>
            <w:tcW w:w="4694" w:type="dxa"/>
            <w:shd w:val="clear" w:color="auto" w:fill="auto"/>
          </w:tcPr>
          <w:p w:rsidR="00DF23C6" w:rsidRPr="00DE24D7" w:rsidRDefault="000012FB" w:rsidP="00597799">
            <w:pPr>
              <w:spacing w:after="0" w:line="240" w:lineRule="auto"/>
              <w:jc w:val="both"/>
              <w:rPr>
                <w:color w:val="FF0000"/>
                <w:sz w:val="26"/>
                <w:szCs w:val="26"/>
              </w:rPr>
            </w:pPr>
            <w:r>
              <w:rPr>
                <w:color w:val="FF0000"/>
                <w:sz w:val="26"/>
                <w:szCs w:val="26"/>
              </w:rPr>
              <w:t xml:space="preserve">Đáu tranh bảo tồ và phát triển văn hóa dân tộc của người Việt trong giảng dạy Lịch sử </w:t>
            </w:r>
            <w:r>
              <w:rPr>
                <w:color w:val="FF0000"/>
                <w:sz w:val="26"/>
                <w:szCs w:val="26"/>
              </w:rPr>
              <w:lastRenderedPageBreak/>
              <w:t>6</w:t>
            </w:r>
          </w:p>
        </w:tc>
        <w:tc>
          <w:tcPr>
            <w:tcW w:w="1411" w:type="dxa"/>
            <w:shd w:val="clear" w:color="auto" w:fill="auto"/>
            <w:vAlign w:val="center"/>
          </w:tcPr>
          <w:p w:rsidR="00DF23C6" w:rsidRPr="00DE24D7" w:rsidRDefault="000012FB" w:rsidP="00597799">
            <w:pPr>
              <w:spacing w:after="0" w:line="240" w:lineRule="auto"/>
              <w:jc w:val="center"/>
              <w:rPr>
                <w:color w:val="FF0000"/>
                <w:sz w:val="26"/>
                <w:szCs w:val="26"/>
              </w:rPr>
            </w:pPr>
            <w:r>
              <w:rPr>
                <w:color w:val="FF0000"/>
                <w:sz w:val="26"/>
                <w:szCs w:val="26"/>
              </w:rPr>
              <w:lastRenderedPageBreak/>
              <w:t>Lịch sử</w:t>
            </w:r>
          </w:p>
        </w:tc>
        <w:tc>
          <w:tcPr>
            <w:tcW w:w="1701" w:type="dxa"/>
            <w:shd w:val="clear" w:color="auto" w:fill="auto"/>
            <w:vAlign w:val="center"/>
          </w:tcPr>
          <w:p w:rsidR="00DF23C6" w:rsidRPr="00DE24D7" w:rsidRDefault="000012FB" w:rsidP="00597799">
            <w:pPr>
              <w:spacing w:after="0" w:line="240" w:lineRule="auto"/>
              <w:jc w:val="center"/>
              <w:rPr>
                <w:color w:val="FF0000"/>
                <w:sz w:val="26"/>
                <w:szCs w:val="26"/>
              </w:rPr>
            </w:pPr>
            <w:r>
              <w:rPr>
                <w:color w:val="FF0000"/>
                <w:sz w:val="26"/>
                <w:szCs w:val="26"/>
              </w:rPr>
              <w:t>4/2022</w:t>
            </w:r>
          </w:p>
        </w:tc>
      </w:tr>
      <w:tr w:rsidR="00DF23C6" w:rsidRPr="00DE24D7" w:rsidTr="00597799">
        <w:tc>
          <w:tcPr>
            <w:tcW w:w="1011" w:type="dxa"/>
            <w:vMerge/>
            <w:shd w:val="clear" w:color="auto" w:fill="auto"/>
            <w:vAlign w:val="center"/>
          </w:tcPr>
          <w:p w:rsidR="00DF23C6" w:rsidRPr="00DE24D7" w:rsidRDefault="00DF23C6" w:rsidP="00597799">
            <w:pPr>
              <w:spacing w:after="0" w:line="240" w:lineRule="auto"/>
              <w:jc w:val="center"/>
              <w:rPr>
                <w:color w:val="FF0000"/>
                <w:sz w:val="26"/>
                <w:szCs w:val="26"/>
              </w:rPr>
            </w:pPr>
          </w:p>
        </w:tc>
        <w:tc>
          <w:tcPr>
            <w:tcW w:w="4694" w:type="dxa"/>
            <w:shd w:val="clear" w:color="auto" w:fill="auto"/>
          </w:tcPr>
          <w:p w:rsidR="00DF23C6" w:rsidRPr="000012FB" w:rsidRDefault="000012FB" w:rsidP="00597799">
            <w:pPr>
              <w:spacing w:after="0" w:line="240" w:lineRule="auto"/>
              <w:jc w:val="both"/>
              <w:rPr>
                <w:color w:val="FF0000"/>
                <w:sz w:val="26"/>
                <w:szCs w:val="26"/>
                <w:highlight w:val="yellow"/>
              </w:rPr>
            </w:pPr>
            <w:r w:rsidRPr="000012FB">
              <w:rPr>
                <w:color w:val="FF0000"/>
                <w:sz w:val="26"/>
                <w:szCs w:val="26"/>
                <w:highlight w:val="yellow"/>
              </w:rPr>
              <w:t>Hoạt động trải nghiệm môn Ngữ văn 6</w:t>
            </w:r>
          </w:p>
          <w:p w:rsidR="000012FB" w:rsidRPr="000012FB" w:rsidRDefault="000012FB" w:rsidP="00597799">
            <w:pPr>
              <w:spacing w:after="0" w:line="240" w:lineRule="auto"/>
              <w:jc w:val="both"/>
              <w:rPr>
                <w:color w:val="FF0000"/>
                <w:sz w:val="26"/>
                <w:szCs w:val="26"/>
                <w:highlight w:val="yellow"/>
              </w:rPr>
            </w:pPr>
            <w:r w:rsidRPr="000012FB">
              <w:rPr>
                <w:color w:val="FF0000"/>
                <w:sz w:val="26"/>
                <w:szCs w:val="26"/>
                <w:highlight w:val="yellow"/>
              </w:rPr>
              <w:t>Chủ đề: Sân khấu hóa tác phẩm truyện dân gian</w:t>
            </w:r>
          </w:p>
        </w:tc>
        <w:tc>
          <w:tcPr>
            <w:tcW w:w="1411" w:type="dxa"/>
            <w:shd w:val="clear" w:color="auto" w:fill="auto"/>
            <w:vAlign w:val="center"/>
          </w:tcPr>
          <w:p w:rsidR="00DF23C6" w:rsidRPr="00DE24D7" w:rsidRDefault="000012FB" w:rsidP="000012FB">
            <w:pPr>
              <w:spacing w:after="0" w:line="240" w:lineRule="auto"/>
              <w:jc w:val="center"/>
              <w:rPr>
                <w:color w:val="FF0000"/>
                <w:sz w:val="26"/>
                <w:szCs w:val="26"/>
              </w:rPr>
            </w:pPr>
            <w:r>
              <w:rPr>
                <w:color w:val="FF0000"/>
                <w:sz w:val="26"/>
                <w:szCs w:val="26"/>
              </w:rPr>
              <w:t>Ngữ văn</w:t>
            </w:r>
          </w:p>
        </w:tc>
        <w:tc>
          <w:tcPr>
            <w:tcW w:w="1701" w:type="dxa"/>
            <w:shd w:val="clear" w:color="auto" w:fill="auto"/>
            <w:vAlign w:val="center"/>
          </w:tcPr>
          <w:p w:rsidR="00DF23C6" w:rsidRPr="00DE24D7" w:rsidRDefault="000012FB" w:rsidP="00597799">
            <w:pPr>
              <w:spacing w:after="0" w:line="240" w:lineRule="auto"/>
              <w:jc w:val="center"/>
              <w:rPr>
                <w:color w:val="FF0000"/>
                <w:sz w:val="26"/>
                <w:szCs w:val="26"/>
              </w:rPr>
            </w:pPr>
            <w:r>
              <w:rPr>
                <w:color w:val="FF0000"/>
                <w:sz w:val="26"/>
                <w:szCs w:val="26"/>
              </w:rPr>
              <w:t>12/2021</w:t>
            </w:r>
          </w:p>
        </w:tc>
      </w:tr>
    </w:tbl>
    <w:p w:rsidR="00DF23C6" w:rsidRPr="00466882" w:rsidRDefault="00DF23C6" w:rsidP="00AA4807">
      <w:pPr>
        <w:pStyle w:val="Heading2"/>
        <w:spacing w:before="0"/>
        <w:ind w:firstLine="567"/>
        <w:jc w:val="both"/>
        <w:rPr>
          <w:rFonts w:ascii="Times New Roman" w:hAnsi="Times New Roman" w:cs="Times New Roman"/>
          <w:color w:val="auto"/>
        </w:rPr>
      </w:pPr>
      <w:r w:rsidRPr="00466882">
        <w:rPr>
          <w:rFonts w:ascii="Times New Roman" w:hAnsi="Times New Roman" w:cs="Times New Roman"/>
          <w:color w:val="auto"/>
        </w:rPr>
        <w:t xml:space="preserve">3.3. Biện pháp thực hiện </w:t>
      </w:r>
    </w:p>
    <w:p w:rsidR="00DF23C6" w:rsidRPr="00466882" w:rsidRDefault="00DF23C6" w:rsidP="00466882">
      <w:pPr>
        <w:pStyle w:val="Heading2"/>
        <w:spacing w:before="0"/>
        <w:ind w:firstLine="567"/>
        <w:jc w:val="both"/>
        <w:rPr>
          <w:rFonts w:ascii="Times New Roman" w:hAnsi="Times New Roman" w:cs="Times New Roman"/>
          <w:color w:val="auto"/>
        </w:rPr>
      </w:pPr>
      <w:r w:rsidRPr="00466882">
        <w:rPr>
          <w:rFonts w:ascii="Times New Roman" w:hAnsi="Times New Roman" w:cs="Times New Roman"/>
          <w:color w:val="auto"/>
        </w:rPr>
        <w:t xml:space="preserve">- Thực hiện dạy phân hóa đối tượng học sinh, chú trọng việc xây dựng kế hoạch bài học gắn với đối tượng cụ thể, thiết kế tiến trình dạy học thành các hoạt động học (Mở đầu (tình huống có vấn đề, giao nhiệm vụ học tập) xác định vấn đề cần giải quyết hoặc nhiệm vụ học tập gắn với kiến thức mới của bài học; Hình thành kiến thức mới (hoạt động với sách giáo khoa, thiết bị dạy học và học liệu để khai thác, tiếp nhận kiến thức mới thông qua kênh chữ, kênh hình, kênh tiếng, vật thật); Luyện tập (câu hỏi, bài tập, thực hành, thí nghiệm) để phát triển các kĩ năng gắn với kiến thức mới vừa học; Vận dụng- Tiếp nối) với mục tiêu, nội dung, cách thức thực hiện và sản phẩm cụ thể để giao cho học sinh thực hiện trong lớp học, ngoài lớp học, ở trường, ở nhà, cơ sở sản xuất, kinh doanh, tại di sản văn hóa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 </w:t>
      </w:r>
    </w:p>
    <w:p w:rsidR="00DF23C6" w:rsidRPr="00466882" w:rsidRDefault="00DF23C6" w:rsidP="00466882">
      <w:pPr>
        <w:spacing w:after="0"/>
        <w:ind w:firstLine="567"/>
        <w:jc w:val="both"/>
        <w:rPr>
          <w:sz w:val="26"/>
          <w:szCs w:val="26"/>
        </w:rPr>
      </w:pPr>
      <w:r w:rsidRPr="00466882">
        <w:rPr>
          <w:sz w:val="26"/>
          <w:szCs w:val="26"/>
        </w:rPr>
        <w:t xml:space="preserve">- Sử dụng sách giáo khoa, thiết bị dạy học, học liệu, hạ tầng CNTT, hệ thống trang thiết bị trong PHTM, lớp học thông minh, phòng học đa năng… phù hợp theo nội dung hoạt động với câu hỏi/lệnh rõ về mục đích, cách thức thực hiện (đọc, nhìn, nghe, nói, làm) và yêu cầu về sản phẩm mà học sinh phải hoàn thành để thực hiện cả ở trên lớp và ngoài lớp học đáp ứng mục tiêu học tập của học sinh. Giáo viên tích cực vận dụng các phương pháp dạy học, kỹ thuật dạy học tích cực phù hợp với đặc trung bộ môn nhằm phát huy tính tích cực, chủ động, sáng tạo, rèn luyện khả năng tự học và vận dụng kiến thức, kĩ năng của học sinh; tích cực vận dụng dạy học giải quyết vấn đề, các phương pháp thực hành, dạy học theo chủ đề trong các môn học; tích cực ứng dụng công nghệ thông tin phù hợp với nội dung bài học; bảo đảm cân đối giữa trang bị kiến thức, rèn luyện kĩ năng và định hướng thái độ, hành vi cho học sinh. </w:t>
      </w:r>
    </w:p>
    <w:p w:rsidR="00DF23C6" w:rsidRPr="00466882" w:rsidRDefault="00DF23C6" w:rsidP="00466882">
      <w:pPr>
        <w:spacing w:after="0"/>
        <w:ind w:firstLine="567"/>
        <w:jc w:val="both"/>
        <w:rPr>
          <w:sz w:val="26"/>
          <w:szCs w:val="26"/>
        </w:rPr>
      </w:pPr>
      <w:r w:rsidRPr="00466882">
        <w:rPr>
          <w:sz w:val="26"/>
          <w:szCs w:val="26"/>
        </w:rPr>
        <w:t xml:space="preserve">- Trong thiết kế và thực hiện bài dạy, cùng với việc tổ chức cho học sinh thực hiện các nhiệm vụ học tập ở trên lớp, giáo viên cần coi trọng giao nhiệm vụ và hướng dẫn học sinh học tập ở nhà, ở ngoài nhà trường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 Tăng cường ứng dụng CNTT vào đổi mới hình thức tổ chức dạy học và đổi mới phương pháp dạy học góp phần nâng cao chất lượng hiệu quả hoạt động giáo dục. Giáo viên chú trọng rèn luyện cho học sinh phương pháp tự học, tự nghiên cứu sách giáo khoa để tiếp nhận và vận dụng kiến thức mới thông qua giải quyết nhiệm vụ học tập đặt ra trong bài học. </w:t>
      </w:r>
    </w:p>
    <w:p w:rsidR="00DF23C6" w:rsidRPr="00466882" w:rsidRDefault="00DF23C6" w:rsidP="00466882">
      <w:pPr>
        <w:spacing w:after="0"/>
        <w:ind w:firstLine="567"/>
        <w:jc w:val="both"/>
        <w:rPr>
          <w:sz w:val="26"/>
          <w:szCs w:val="26"/>
        </w:rPr>
      </w:pPr>
      <w:r w:rsidRPr="00466882">
        <w:rPr>
          <w:sz w:val="26"/>
          <w:szCs w:val="26"/>
        </w:rPr>
        <w:t xml:space="preserve">- Khuyến khích tổ chức, thu hút học sinh tham gia các hoạt động văn hóa văn nghệ, thể dục-thể thao trên cơ sở tự nguyện của nhà trường, cha mẹ học sinh và học sinh, phù hợp với đặc điểm tâm sinh lý và nội dung học tập của học sinh trung học; tăng </w:t>
      </w:r>
      <w:r w:rsidRPr="00466882">
        <w:rPr>
          <w:sz w:val="26"/>
          <w:szCs w:val="26"/>
        </w:rPr>
        <w:lastRenderedPageBreak/>
        <w:t xml:space="preserve">cường giao lưu, hợp tác nhằm thúc đẩy học sinh hứng thú học tập, bổ sung hiểu biết về các giá trị văn hóa truyền thống dân tộc và tinh hoa văn hoá thế giới.  </w:t>
      </w:r>
    </w:p>
    <w:p w:rsidR="00DF23C6" w:rsidRPr="00466882" w:rsidRDefault="00DF23C6" w:rsidP="00466882">
      <w:pPr>
        <w:spacing w:after="0"/>
        <w:ind w:firstLine="567"/>
        <w:jc w:val="both"/>
        <w:rPr>
          <w:sz w:val="26"/>
          <w:szCs w:val="26"/>
        </w:rPr>
      </w:pPr>
      <w:r w:rsidRPr="00466882">
        <w:rPr>
          <w:sz w:val="26"/>
          <w:szCs w:val="26"/>
        </w:rPr>
        <w:t xml:space="preserve">- Tuyên truyền tới học sinh và CMHS, tạo điều kiện cho các em tham gia học bơi miễn phí tại bể bơi của trường. Hướng dẫn học sinh các biện pháp phòng chống đuối nước, </w:t>
      </w:r>
      <w:proofErr w:type="gramStart"/>
      <w:r w:rsidRPr="00466882">
        <w:rPr>
          <w:sz w:val="26"/>
          <w:szCs w:val="26"/>
        </w:rPr>
        <w:t>tai</w:t>
      </w:r>
      <w:proofErr w:type="gramEnd"/>
      <w:r w:rsidRPr="00466882">
        <w:rPr>
          <w:sz w:val="26"/>
          <w:szCs w:val="26"/>
        </w:rPr>
        <w:t xml:space="preserve"> nạn thương tích thông qua các buổi học. </w:t>
      </w:r>
    </w:p>
    <w:p w:rsidR="00B720C7" w:rsidRPr="00466882" w:rsidRDefault="00B720C7" w:rsidP="00466882">
      <w:pPr>
        <w:spacing w:after="0"/>
        <w:ind w:firstLine="567"/>
        <w:jc w:val="both"/>
        <w:rPr>
          <w:sz w:val="26"/>
          <w:szCs w:val="26"/>
        </w:rPr>
      </w:pPr>
      <w:r w:rsidRPr="00466882">
        <w:rPr>
          <w:sz w:val="26"/>
          <w:szCs w:val="26"/>
        </w:rPr>
        <w:t>- Các tổ chuyên môn</w:t>
      </w:r>
      <w:r w:rsidR="0087468E" w:rsidRPr="00466882">
        <w:rPr>
          <w:sz w:val="26"/>
          <w:szCs w:val="26"/>
        </w:rPr>
        <w:t xml:space="preserve"> phối hợp với Nhà trường</w:t>
      </w:r>
      <w:r w:rsidRPr="00466882">
        <w:rPr>
          <w:sz w:val="26"/>
          <w:szCs w:val="26"/>
        </w:rPr>
        <w:t xml:space="preserve"> xây dựng KH và tổ chức chuyên đề về đổi mới phương pháp dạy học, lựa chọn thực hiện đối với các bộ môn. </w:t>
      </w:r>
    </w:p>
    <w:p w:rsidR="00DF23C6" w:rsidRPr="00466882" w:rsidRDefault="00B720C7" w:rsidP="00466882">
      <w:pPr>
        <w:spacing w:after="0"/>
        <w:ind w:firstLine="567"/>
        <w:jc w:val="both"/>
        <w:rPr>
          <w:sz w:val="26"/>
          <w:szCs w:val="26"/>
        </w:rPr>
      </w:pPr>
      <w:r w:rsidRPr="00466882">
        <w:rPr>
          <w:sz w:val="26"/>
          <w:szCs w:val="26"/>
        </w:rPr>
        <w:t>- Phối hợp với các trường trong Cụ</w:t>
      </w:r>
      <w:r w:rsidR="0087468E" w:rsidRPr="00466882">
        <w:rPr>
          <w:sz w:val="26"/>
          <w:szCs w:val="26"/>
        </w:rPr>
        <w:t>m chuyên môn</w:t>
      </w:r>
      <w:r w:rsidRPr="00466882">
        <w:rPr>
          <w:sz w:val="26"/>
          <w:szCs w:val="26"/>
        </w:rPr>
        <w:t xml:space="preserve"> thực hiện chuyên đề</w:t>
      </w:r>
      <w:r w:rsidR="0087468E" w:rsidRPr="00466882">
        <w:rPr>
          <w:sz w:val="26"/>
          <w:szCs w:val="26"/>
        </w:rPr>
        <w:t>.</w:t>
      </w:r>
    </w:p>
    <w:p w:rsidR="002A6126" w:rsidRPr="00466882" w:rsidRDefault="002A6126" w:rsidP="00466882">
      <w:pPr>
        <w:spacing w:after="0"/>
        <w:ind w:firstLine="567"/>
        <w:jc w:val="both"/>
        <w:textAlignment w:val="baseline"/>
        <w:rPr>
          <w:rFonts w:eastAsia="Times New Roman"/>
          <w:sz w:val="26"/>
          <w:szCs w:val="26"/>
          <w:lang w:val="vi-VN"/>
        </w:rPr>
      </w:pPr>
      <w:r w:rsidRPr="00466882">
        <w:rPr>
          <w:rFonts w:eastAsia="Times New Roman"/>
          <w:b/>
          <w:bCs/>
          <w:iCs/>
          <w:sz w:val="26"/>
          <w:szCs w:val="26"/>
          <w:lang w:val="vi-VN"/>
        </w:rPr>
        <w:t>4. Thực hiện hiệu quả các phương pháp và hình thức kiểm tra, đánh giá</w:t>
      </w:r>
      <w:r w:rsidRPr="00466882">
        <w:rPr>
          <w:rFonts w:eastAsia="Times New Roman"/>
          <w:sz w:val="26"/>
          <w:szCs w:val="26"/>
          <w:lang w:val="vi-VN"/>
        </w:rPr>
        <w:t> </w:t>
      </w:r>
    </w:p>
    <w:p w:rsidR="00585CC4"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rPr>
        <w:t>4</w:t>
      </w:r>
      <w:r w:rsidRPr="00466882">
        <w:rPr>
          <w:rFonts w:eastAsia="Times New Roman"/>
          <w:sz w:val="26"/>
          <w:szCs w:val="26"/>
          <w:lang w:val="vi-VN"/>
        </w:rPr>
        <w:t xml:space="preserve">.1. Mục tiêu: </w:t>
      </w:r>
    </w:p>
    <w:p w:rsidR="00585CC4"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lang w:val="vi-VN"/>
        </w:rPr>
        <w:t xml:space="preserve">Đánh giá đúng thực trạng để định hướng điều chỉnh hoạt động của học sinh, tạo cơ hội cho học sinh phát triển kĩ năng tự đánh giá, giúp học sinh nhận ra sự tiến bộ của mình, khuyến khích động viên việc học tập. </w:t>
      </w:r>
    </w:p>
    <w:p w:rsidR="00585CC4"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lang w:val="vi-VN"/>
        </w:rPr>
        <w:t xml:space="preserve">Giúp cho giáo viên có cơ sở thực tế để nhận ra những điểm mạnh và điểm yếu của mình, tự hoàn thiện hoạt động dạy, phấn đấu không ngừng nâng cao chất lượng và hiệu quả dạy học.  </w:t>
      </w:r>
    </w:p>
    <w:p w:rsidR="00585CC4"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lang w:val="vi-VN"/>
        </w:rPr>
        <w:t xml:space="preserve">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trình GDPT hiện hành; </w:t>
      </w:r>
    </w:p>
    <w:p w:rsidR="00585CC4"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rPr>
        <w:t>4</w:t>
      </w:r>
      <w:r w:rsidRPr="00466882">
        <w:rPr>
          <w:rFonts w:eastAsia="Times New Roman"/>
          <w:sz w:val="26"/>
          <w:szCs w:val="26"/>
          <w:lang w:val="vi-VN"/>
        </w:rPr>
        <w:t xml:space="preserve">.2. Chỉ tiêu </w:t>
      </w:r>
    </w:p>
    <w:p w:rsidR="00585CC4"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lang w:val="vi-VN"/>
        </w:rPr>
        <w:t>100% các môn học thực hiện đánh giá đảm bảo thực chất, khách quan, công bằng, đánh giá đúng năng lực và sự tiến bộ của học sinh theo hướng dẫn đánh giá, xếp loại học sinh THCS theo quy định của Bộ GDĐT (Thông tư số 58/2011/TTBGDĐT ngày 12/12/2011; thông tư số 26/2020/TT-BGDĐT ngày 26/8/2020 của Bộ GDĐT</w:t>
      </w:r>
      <w:r w:rsidRPr="00466882">
        <w:rPr>
          <w:rFonts w:eastAsia="Times New Roman"/>
          <w:sz w:val="26"/>
          <w:szCs w:val="26"/>
        </w:rPr>
        <w:t xml:space="preserve">; </w:t>
      </w:r>
      <w:r w:rsidRPr="00466882">
        <w:rPr>
          <w:rFonts w:eastAsia="Times New Roman"/>
          <w:sz w:val="26"/>
          <w:szCs w:val="26"/>
          <w:lang w:val="vi-VN"/>
        </w:rPr>
        <w:t>thông tư số 2</w:t>
      </w:r>
      <w:r w:rsidRPr="00466882">
        <w:rPr>
          <w:rFonts w:eastAsia="Times New Roman"/>
          <w:sz w:val="26"/>
          <w:szCs w:val="26"/>
        </w:rPr>
        <w:t>2</w:t>
      </w:r>
      <w:r w:rsidRPr="00466882">
        <w:rPr>
          <w:rFonts w:eastAsia="Times New Roman"/>
          <w:sz w:val="26"/>
          <w:szCs w:val="26"/>
          <w:lang w:val="vi-VN"/>
        </w:rPr>
        <w:t>/202</w:t>
      </w:r>
      <w:r w:rsidRPr="00466882">
        <w:rPr>
          <w:rFonts w:eastAsia="Times New Roman"/>
          <w:sz w:val="26"/>
          <w:szCs w:val="26"/>
        </w:rPr>
        <w:t>1</w:t>
      </w:r>
      <w:r w:rsidRPr="00466882">
        <w:rPr>
          <w:rFonts w:eastAsia="Times New Roman"/>
          <w:sz w:val="26"/>
          <w:szCs w:val="26"/>
          <w:lang w:val="vi-VN"/>
        </w:rPr>
        <w:t xml:space="preserve">/TT-BGDĐT ngày </w:t>
      </w:r>
      <w:r w:rsidRPr="00466882">
        <w:rPr>
          <w:rFonts w:eastAsia="Times New Roman"/>
          <w:sz w:val="26"/>
          <w:szCs w:val="26"/>
        </w:rPr>
        <w:t>20/7/2021</w:t>
      </w:r>
      <w:r w:rsidRPr="00466882">
        <w:rPr>
          <w:rFonts w:eastAsia="Times New Roman"/>
          <w:sz w:val="26"/>
          <w:szCs w:val="26"/>
          <w:lang w:val="vi-VN"/>
        </w:rPr>
        <w:t xml:space="preserve"> của Bộ GDĐT) </w:t>
      </w:r>
    </w:p>
    <w:p w:rsidR="00585CC4"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lang w:val="vi-VN"/>
        </w:rPr>
        <w:t>Bài kiểm tra giữa kỳ thực hiện đề chung trong toàn khối và tổ chức theo lịch chung của toàn trường.</w:t>
      </w:r>
    </w:p>
    <w:p w:rsidR="00585CC4" w:rsidRPr="00466882" w:rsidRDefault="00585CC4" w:rsidP="00466882">
      <w:pPr>
        <w:spacing w:after="0"/>
        <w:ind w:firstLine="567"/>
        <w:jc w:val="both"/>
        <w:textAlignment w:val="baseline"/>
        <w:rPr>
          <w:rFonts w:eastAsia="Times New Roman"/>
          <w:sz w:val="26"/>
          <w:szCs w:val="26"/>
        </w:rPr>
      </w:pPr>
      <w:r w:rsidRPr="00466882">
        <w:rPr>
          <w:rFonts w:eastAsia="Times New Roman"/>
          <w:sz w:val="26"/>
          <w:szCs w:val="26"/>
        </w:rPr>
        <w:t>4.3. Giải pháp thực hiện</w:t>
      </w:r>
    </w:p>
    <w:p w:rsidR="002A6126"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rPr>
        <w:t>*</w:t>
      </w:r>
      <w:r w:rsidR="002A6126" w:rsidRPr="00466882">
        <w:rPr>
          <w:rFonts w:eastAsia="Times New Roman"/>
          <w:sz w:val="26"/>
          <w:szCs w:val="26"/>
          <w:lang w:val="vi-VN"/>
        </w:rPr>
        <w:t xml:space="preserve"> Xây dựng kế hoạch kiểm tra, đánh giá kết quả rèn luyện và học tập của học sinh phù hợp với kế hoạch giáo dục từng môn học và hoạt động giáo dục của nhà trường theo hướng dẫn tại Công văn số 2369</w:t>
      </w:r>
      <w:r w:rsidR="002A6126" w:rsidRPr="00466882">
        <w:rPr>
          <w:rFonts w:eastAsia="Times New Roman"/>
          <w:b/>
          <w:bCs/>
          <w:sz w:val="26"/>
          <w:szCs w:val="26"/>
          <w:lang w:val="vi-VN"/>
        </w:rPr>
        <w:t>/</w:t>
      </w:r>
      <w:r w:rsidR="002A6126" w:rsidRPr="00466882">
        <w:rPr>
          <w:rFonts w:eastAsia="Times New Roman"/>
          <w:sz w:val="26"/>
          <w:szCs w:val="26"/>
          <w:lang w:val="vi-VN"/>
        </w:rPr>
        <w:t>SGDĐT-GDTrH ngày 13/9/2018 về việc thực hiện đổi mới kiểm tra đánh giá theo định hướng phát triển phẩm chất, năng lực học sinh và Công văn số 3219</w:t>
      </w:r>
      <w:r w:rsidR="002A6126" w:rsidRPr="00466882">
        <w:rPr>
          <w:rFonts w:eastAsia="Times New Roman"/>
          <w:b/>
          <w:bCs/>
          <w:sz w:val="26"/>
          <w:szCs w:val="26"/>
          <w:lang w:val="vi-VN"/>
        </w:rPr>
        <w:t>/</w:t>
      </w:r>
      <w:r w:rsidR="002A6126" w:rsidRPr="00466882">
        <w:rPr>
          <w:rFonts w:eastAsia="Times New Roman"/>
          <w:sz w:val="26"/>
          <w:szCs w:val="26"/>
          <w:lang w:val="vi-VN"/>
        </w:rPr>
        <w:t>SGDĐT- GDTrH ngày 26/11/2018 về việc hướng dẫn tổ chức kiểm tra học kỳ từ năm học 2018-2019 của Sở GDĐT. Không kiểm tra, đánh giá vượt quá yêu cầu cần đạt hoặc mức độ cần đạt của chương trình GDPT; không kiểm tra, đánh giá đối với các nội dung phải thực hiện tinh giản và các nội dung hướng dẫn học sinh tự học ở nhà theo hướng dẫn của Bộ GDĐT trong điều kiện phòng, chống dịch Covid-19.  </w:t>
      </w:r>
    </w:p>
    <w:p w:rsidR="002A6126"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lang w:val="vi-VN"/>
        </w:rPr>
        <w:t>*</w:t>
      </w:r>
      <w:r w:rsidR="002A6126" w:rsidRPr="00466882">
        <w:rPr>
          <w:rFonts w:eastAsia="Times New Roman"/>
          <w:sz w:val="26"/>
          <w:szCs w:val="26"/>
          <w:lang w:val="vi-VN"/>
        </w:rPr>
        <w:t xml:space="preserve"> Đánh giá kết quả rèn luyện và học tập của học sinh theo qui định: </w:t>
      </w:r>
    </w:p>
    <w:p w:rsidR="002A6126" w:rsidRPr="00466882" w:rsidRDefault="002A6126" w:rsidP="00466882">
      <w:pPr>
        <w:spacing w:after="0"/>
        <w:ind w:firstLine="567"/>
        <w:jc w:val="both"/>
        <w:textAlignment w:val="baseline"/>
        <w:rPr>
          <w:rFonts w:eastAsia="Times New Roman"/>
          <w:sz w:val="26"/>
          <w:szCs w:val="26"/>
          <w:lang w:val="vi-VN"/>
        </w:rPr>
      </w:pPr>
      <w:r w:rsidRPr="00466882">
        <w:rPr>
          <w:rFonts w:eastAsia="Times New Roman"/>
          <w:sz w:val="26"/>
          <w:szCs w:val="26"/>
          <w:lang w:val="vi-VN"/>
        </w:rPr>
        <w:t xml:space="preserve">- Đối với lớp 6: Thực hiện Thông tư số 22/2021/TT-BGDĐT ngày 20/7/2021 của Bộ GDĐT về Quy chế đánh giá, xếp loại học sinh THCS và học sinh THPT (gọi tắt là Thông tư 22), Công văn số 2613/BGDĐT ngày 23/6/2021 của Bộ GDĐT về việc triển </w:t>
      </w:r>
      <w:r w:rsidRPr="00466882">
        <w:rPr>
          <w:rFonts w:eastAsia="Times New Roman"/>
          <w:sz w:val="26"/>
          <w:szCs w:val="26"/>
          <w:lang w:val="vi-VN"/>
        </w:rPr>
        <w:lastRenderedPageBreak/>
        <w:t>khai thực hiện chương trình GDTrH  năm học 2021-2022; Công văn số 2406/SGDĐT - GDPT ngày 27/8/2021 của Sở GDĐT về việc hướng dẫn triển khai thực hiện Thông tư 22. </w:t>
      </w:r>
    </w:p>
    <w:p w:rsidR="002A6126" w:rsidRPr="00466882" w:rsidRDefault="002A6126" w:rsidP="00466882">
      <w:pPr>
        <w:spacing w:after="0"/>
        <w:ind w:firstLine="623"/>
        <w:jc w:val="both"/>
        <w:textAlignment w:val="baseline"/>
        <w:rPr>
          <w:rFonts w:eastAsia="Times New Roman"/>
          <w:sz w:val="26"/>
          <w:szCs w:val="26"/>
        </w:rPr>
      </w:pPr>
      <w:r w:rsidRPr="00466882">
        <w:rPr>
          <w:rFonts w:eastAsia="Times New Roman"/>
          <w:sz w:val="26"/>
          <w:szCs w:val="26"/>
          <w:lang w:val="vi-VN"/>
        </w:rPr>
        <w:t>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 </w:t>
      </w:r>
    </w:p>
    <w:p w:rsidR="002A6126" w:rsidRPr="00466882" w:rsidRDefault="002A6126" w:rsidP="00466882">
      <w:pPr>
        <w:spacing w:after="0"/>
        <w:ind w:firstLine="567"/>
        <w:jc w:val="both"/>
        <w:rPr>
          <w:spacing w:val="-2"/>
          <w:sz w:val="26"/>
          <w:szCs w:val="26"/>
          <w:lang w:val="vi-VN"/>
        </w:rPr>
      </w:pPr>
      <w:r w:rsidRPr="00466882">
        <w:rPr>
          <w:rFonts w:eastAsia="Times New Roman"/>
          <w:sz w:val="26"/>
          <w:szCs w:val="26"/>
          <w:lang w:val="vi-VN"/>
        </w:rPr>
        <w:t xml:space="preserve">Môn </w:t>
      </w:r>
      <w:r w:rsidRPr="00466882">
        <w:rPr>
          <w:rFonts w:eastAsia="Times New Roman"/>
          <w:sz w:val="26"/>
          <w:szCs w:val="26"/>
        </w:rPr>
        <w:t>Khoa học tự nhiên</w:t>
      </w:r>
      <w:r w:rsidRPr="00466882">
        <w:rPr>
          <w:rFonts w:eastAsia="Times New Roman"/>
          <w:sz w:val="26"/>
          <w:szCs w:val="26"/>
          <w:lang w:val="vi-VN"/>
        </w:rPr>
        <w:t>:</w:t>
      </w:r>
      <w:r w:rsidRPr="00466882">
        <w:rPr>
          <w:bCs/>
          <w:iCs/>
          <w:spacing w:val="-2"/>
          <w:sz w:val="26"/>
          <w:szCs w:val="26"/>
        </w:rPr>
        <w:t xml:space="preserve"> Việc kiểm tra, đánh giá thường xuyên trong mỗi học kì được thực hiện trong quá trình dạy học môn học theo kế hoạch. </w:t>
      </w:r>
      <w:r w:rsidRPr="00466882">
        <w:rPr>
          <w:spacing w:val="-2"/>
          <w:sz w:val="26"/>
          <w:szCs w:val="26"/>
        </w:rPr>
        <w:t xml:space="preserve">Bài </w:t>
      </w:r>
      <w:r w:rsidRPr="00466882">
        <w:rPr>
          <w:spacing w:val="-2"/>
          <w:sz w:val="26"/>
          <w:szCs w:val="26"/>
          <w:lang w:val="vi-VN"/>
        </w:rPr>
        <w:t>kiểm tra</w:t>
      </w:r>
      <w:r w:rsidRPr="00466882">
        <w:rPr>
          <w:spacing w:val="-2"/>
          <w:sz w:val="26"/>
          <w:szCs w:val="26"/>
        </w:rPr>
        <w:t xml:space="preserve">, đánh giá </w:t>
      </w:r>
      <w:r w:rsidRPr="00466882">
        <w:rPr>
          <w:spacing w:val="-2"/>
          <w:sz w:val="26"/>
          <w:szCs w:val="26"/>
          <w:lang w:val="vi-VN"/>
        </w:rPr>
        <w:t>định kì</w:t>
      </w:r>
      <w:r w:rsidRPr="00466882">
        <w:rPr>
          <w:spacing w:val="-2"/>
          <w:sz w:val="26"/>
          <w:szCs w:val="26"/>
        </w:rPr>
        <w:t xml:space="preserve"> </w:t>
      </w:r>
      <w:r w:rsidRPr="00466882">
        <w:rPr>
          <w:spacing w:val="-2"/>
          <w:sz w:val="26"/>
          <w:szCs w:val="26"/>
          <w:lang w:val="vi-VN"/>
        </w:rPr>
        <w:t xml:space="preserve">được </w:t>
      </w:r>
      <w:r w:rsidRPr="00466882">
        <w:rPr>
          <w:spacing w:val="-2"/>
          <w:sz w:val="26"/>
          <w:szCs w:val="26"/>
        </w:rPr>
        <w:t>xây dựng</w:t>
      </w:r>
      <w:r w:rsidRPr="00466882">
        <w:rPr>
          <w:spacing w:val="-2"/>
          <w:sz w:val="26"/>
          <w:szCs w:val="26"/>
          <w:lang w:val="vi-VN"/>
        </w:rPr>
        <w:t xml:space="preserve"> </w:t>
      </w:r>
      <w:r w:rsidRPr="00466882">
        <w:rPr>
          <w:spacing w:val="-2"/>
          <w:sz w:val="26"/>
          <w:szCs w:val="26"/>
        </w:rPr>
        <w:t xml:space="preserve">gồm nội dung của các chủ đề đã thực hiện </w:t>
      </w:r>
      <w:proofErr w:type="gramStart"/>
      <w:r w:rsidRPr="00466882">
        <w:rPr>
          <w:spacing w:val="-2"/>
          <w:sz w:val="26"/>
          <w:szCs w:val="26"/>
        </w:rPr>
        <w:t>theo</w:t>
      </w:r>
      <w:proofErr w:type="gramEnd"/>
      <w:r w:rsidRPr="00466882">
        <w:rPr>
          <w:spacing w:val="-2"/>
          <w:sz w:val="26"/>
          <w:szCs w:val="26"/>
        </w:rPr>
        <w:t xml:space="preserve"> kế hoạch dạy học, bảo đảm tỉ lệ phù hợp với nội dung và thời lượng dạy học đến thời điểm kiểm tra, đánh giá</w:t>
      </w:r>
      <w:r w:rsidRPr="00466882">
        <w:rPr>
          <w:spacing w:val="-2"/>
          <w:sz w:val="26"/>
          <w:szCs w:val="26"/>
          <w:lang w:val="vi-VN"/>
        </w:rPr>
        <w:t>.</w:t>
      </w:r>
    </w:p>
    <w:p w:rsidR="002A6126" w:rsidRPr="00466882" w:rsidRDefault="002A6126" w:rsidP="00466882">
      <w:pPr>
        <w:spacing w:after="0"/>
        <w:ind w:firstLine="623"/>
        <w:jc w:val="both"/>
        <w:textAlignment w:val="baseline"/>
        <w:rPr>
          <w:rFonts w:eastAsia="Times New Roman"/>
          <w:sz w:val="26"/>
          <w:szCs w:val="26"/>
          <w:lang w:val="vi-VN"/>
        </w:rPr>
      </w:pPr>
      <w:r w:rsidRPr="00466882">
        <w:rPr>
          <w:rFonts w:eastAsia="Times New Roman"/>
          <w:sz w:val="26"/>
          <w:szCs w:val="26"/>
          <w:lang w:val="vi-VN"/>
        </w:rPr>
        <w:t>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02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 </w:t>
      </w:r>
    </w:p>
    <w:p w:rsidR="002A6126" w:rsidRPr="00466882" w:rsidRDefault="002A6126" w:rsidP="00466882">
      <w:pPr>
        <w:spacing w:after="0"/>
        <w:ind w:firstLine="623"/>
        <w:jc w:val="both"/>
        <w:textAlignment w:val="baseline"/>
        <w:rPr>
          <w:rFonts w:eastAsia="Times New Roman"/>
          <w:sz w:val="26"/>
          <w:szCs w:val="26"/>
          <w:lang w:val="vi-VN"/>
        </w:rPr>
      </w:pPr>
      <w:r w:rsidRPr="00466882">
        <w:rPr>
          <w:rFonts w:eastAsia="Times New Roman"/>
          <w:sz w:val="26"/>
          <w:szCs w:val="26"/>
          <w:lang w:val="vi-VN"/>
        </w:rPr>
        <w:t>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 </w:t>
      </w:r>
    </w:p>
    <w:p w:rsidR="002A6126" w:rsidRPr="00466882" w:rsidRDefault="002A6126" w:rsidP="00466882">
      <w:pPr>
        <w:spacing w:after="0"/>
        <w:ind w:firstLine="623"/>
        <w:jc w:val="both"/>
        <w:textAlignment w:val="baseline"/>
        <w:rPr>
          <w:rFonts w:eastAsia="Times New Roman"/>
          <w:sz w:val="26"/>
          <w:szCs w:val="26"/>
          <w:lang w:val="vi-VN"/>
        </w:rPr>
      </w:pPr>
      <w:r w:rsidRPr="00466882">
        <w:rPr>
          <w:rFonts w:eastAsia="Times New Roman"/>
          <w:b/>
          <w:bCs/>
          <w:sz w:val="26"/>
          <w:szCs w:val="26"/>
          <w:lang w:val="vi-VN"/>
        </w:rPr>
        <w:t xml:space="preserve">- </w:t>
      </w:r>
      <w:r w:rsidRPr="00466882">
        <w:rPr>
          <w:rFonts w:eastAsia="Times New Roman"/>
          <w:sz w:val="26"/>
          <w:szCs w:val="26"/>
          <w:lang w:val="vi-VN"/>
        </w:rPr>
        <w:t>Đối với các lớp từ 7 đến 9: Thực hiện theo Thông tư số 58/2011/TT-BGDĐT ngày 12/12/2011 của Bộ GDĐT về Quy chế đánh giá, xếp loại học sinh THCS và học sinh THPT (Gọi tắt là Thông tư 58); Thông tư số 26/2020/TT-BGDĐT ngày 26/8/2020 của Bộ GDĐT về việc sửa đổi, bổ sung một số điều của Quy chế đánh giá, xếp loại học sinh THCS và học sinh THPT ban hành kèm theo Thông tư 58. </w:t>
      </w:r>
    </w:p>
    <w:p w:rsidR="002A6126"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rPr>
        <w:t>*</w:t>
      </w:r>
      <w:r w:rsidR="002A6126" w:rsidRPr="00466882">
        <w:rPr>
          <w:rFonts w:eastAsia="Times New Roman"/>
          <w:sz w:val="26"/>
          <w:szCs w:val="26"/>
          <w:lang w:val="vi-VN"/>
        </w:rPr>
        <w:t xml:space="preserve"> 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bảng đặc tả của đề kiểm tra cần phối hợp theo tỉ lệ phù hợp giữa câu hỏi trắc nghiệm và câu hỏi tự l</w:t>
      </w:r>
      <w:r w:rsidRPr="00466882">
        <w:rPr>
          <w:rFonts w:eastAsia="Times New Roman"/>
          <w:sz w:val="26"/>
          <w:szCs w:val="26"/>
          <w:lang w:val="vi-VN"/>
        </w:rPr>
        <w:t xml:space="preserve">uận. </w:t>
      </w:r>
      <w:r w:rsidRPr="00466882">
        <w:rPr>
          <w:rFonts w:eastAsia="Times New Roman"/>
          <w:sz w:val="26"/>
          <w:szCs w:val="26"/>
        </w:rPr>
        <w:t>X</w:t>
      </w:r>
      <w:r w:rsidR="002A6126" w:rsidRPr="00466882">
        <w:rPr>
          <w:rFonts w:eastAsia="Times New Roman"/>
          <w:sz w:val="26"/>
          <w:szCs w:val="26"/>
          <w:lang w:val="vi-VN"/>
        </w:rPr>
        <w:t>ây dựng ngân hàng câu hỏi, ngân hàng đề kiểm tra, đánh giá. Đối với các môn học, hoạt động giáo dục đánh giá bằng nhận xét, khuyến khích thực hiện việc kiểm tra, đánh giá định kì thông qua bài thực hành, dự án học tập phù hợp với đặc thù môn học, hoạt động giáo dục. </w:t>
      </w:r>
    </w:p>
    <w:p w:rsidR="002A6126" w:rsidRPr="00466882" w:rsidRDefault="00585CC4" w:rsidP="00466882">
      <w:pPr>
        <w:spacing w:after="0"/>
        <w:ind w:firstLine="567"/>
        <w:jc w:val="both"/>
        <w:textAlignment w:val="baseline"/>
        <w:rPr>
          <w:rFonts w:eastAsia="Times New Roman"/>
          <w:sz w:val="26"/>
          <w:szCs w:val="26"/>
          <w:lang w:val="vi-VN"/>
        </w:rPr>
      </w:pPr>
      <w:r w:rsidRPr="00466882">
        <w:rPr>
          <w:rFonts w:eastAsia="Times New Roman"/>
          <w:sz w:val="26"/>
          <w:szCs w:val="26"/>
        </w:rPr>
        <w:t>*</w:t>
      </w:r>
      <w:r w:rsidR="002A6126" w:rsidRPr="00466882">
        <w:rPr>
          <w:rFonts w:eastAsia="Times New Roman"/>
          <w:sz w:val="26"/>
          <w:szCs w:val="26"/>
          <w:lang w:val="vi-VN"/>
        </w:rPr>
        <w:t xml:space="preserve"> Chuẩn bị tốt các điều kiện để thực hiện kiểm tra, đánh giá </w:t>
      </w:r>
      <w:proofErr w:type="gramStart"/>
      <w:r w:rsidR="002A6126" w:rsidRPr="00466882">
        <w:rPr>
          <w:rFonts w:eastAsia="Times New Roman"/>
          <w:sz w:val="26"/>
          <w:szCs w:val="26"/>
          <w:lang w:val="vi-VN"/>
        </w:rPr>
        <w:t>theo</w:t>
      </w:r>
      <w:proofErr w:type="gramEnd"/>
      <w:r w:rsidR="002A6126" w:rsidRPr="00466882">
        <w:rPr>
          <w:rFonts w:eastAsia="Times New Roman"/>
          <w:sz w:val="26"/>
          <w:szCs w:val="26"/>
          <w:lang w:val="vi-VN"/>
        </w:rPr>
        <w:t xml:space="preserve"> hình thức trực tuyến theo quy định, bảo đảm chất lượng, chính xác, hiệu quả, công bằng, khách quan, trung thực; đánh giá đúng năng lực của học sinh. </w:t>
      </w:r>
    </w:p>
    <w:p w:rsidR="002A6126" w:rsidRPr="00466882" w:rsidRDefault="002A6126" w:rsidP="00466882">
      <w:pPr>
        <w:spacing w:after="0"/>
        <w:ind w:firstLine="567"/>
        <w:jc w:val="both"/>
        <w:rPr>
          <w:rFonts w:eastAsiaTheme="majorEastAsia"/>
          <w:sz w:val="26"/>
          <w:szCs w:val="26"/>
        </w:rPr>
      </w:pPr>
    </w:p>
    <w:p w:rsidR="005E7A0E" w:rsidRPr="00466882" w:rsidRDefault="00585CC4" w:rsidP="00466882">
      <w:pPr>
        <w:pStyle w:val="Heading2"/>
        <w:spacing w:before="0"/>
        <w:jc w:val="both"/>
        <w:rPr>
          <w:rFonts w:ascii="Times New Roman" w:hAnsi="Times New Roman" w:cs="Times New Roman"/>
          <w:b/>
          <w:color w:val="auto"/>
        </w:rPr>
      </w:pPr>
      <w:r w:rsidRPr="00466882">
        <w:rPr>
          <w:rFonts w:ascii="Times New Roman" w:hAnsi="Times New Roman" w:cs="Times New Roman"/>
          <w:b/>
          <w:color w:val="auto"/>
        </w:rPr>
        <w:t>5</w:t>
      </w:r>
      <w:r w:rsidR="005E7A0E" w:rsidRPr="00466882">
        <w:rPr>
          <w:rFonts w:ascii="Times New Roman" w:hAnsi="Times New Roman" w:cs="Times New Roman"/>
          <w:b/>
          <w:color w:val="auto"/>
        </w:rPr>
        <w:t>. Kế hoạch giáo dục học sinh khuyết tậ</w:t>
      </w:r>
      <w:r w:rsidR="00AE10B5" w:rsidRPr="00466882">
        <w:rPr>
          <w:rFonts w:ascii="Times New Roman" w:hAnsi="Times New Roman" w:cs="Times New Roman"/>
          <w:b/>
          <w:color w:val="auto"/>
        </w:rPr>
        <w:t>t</w:t>
      </w:r>
    </w:p>
    <w:p w:rsidR="00BD4A0F" w:rsidRPr="00466882" w:rsidRDefault="00BD4A0F" w:rsidP="00466882">
      <w:pPr>
        <w:shd w:val="clear" w:color="auto" w:fill="FFFFFF"/>
        <w:spacing w:after="0"/>
        <w:ind w:firstLine="284"/>
        <w:jc w:val="both"/>
        <w:rPr>
          <w:rFonts w:eastAsia="Times New Roman"/>
          <w:sz w:val="26"/>
          <w:szCs w:val="26"/>
        </w:rPr>
      </w:pPr>
      <w:r w:rsidRPr="00466882">
        <w:rPr>
          <w:rFonts w:eastAsia="Times New Roman"/>
          <w:sz w:val="26"/>
          <w:szCs w:val="26"/>
        </w:rPr>
        <w:t xml:space="preserve">- Đánh giá kết quả giáo dục học sinh khuyết tật </w:t>
      </w:r>
      <w:proofErr w:type="gramStart"/>
      <w:r w:rsidRPr="00466882">
        <w:rPr>
          <w:rFonts w:eastAsia="Times New Roman"/>
          <w:sz w:val="26"/>
          <w:szCs w:val="26"/>
        </w:rPr>
        <w:t>theo</w:t>
      </w:r>
      <w:proofErr w:type="gramEnd"/>
      <w:r w:rsidRPr="00466882">
        <w:rPr>
          <w:rFonts w:eastAsia="Times New Roman"/>
          <w:sz w:val="26"/>
          <w:szCs w:val="26"/>
        </w:rPr>
        <w:t xml:space="preserve"> đúng hướng dẫn của Thông tư </w:t>
      </w:r>
      <w:r w:rsidR="00C2436A" w:rsidRPr="00466882">
        <w:rPr>
          <w:rFonts w:eastAsia="Times New Roman"/>
          <w:sz w:val="26"/>
          <w:szCs w:val="26"/>
        </w:rPr>
        <w:t xml:space="preserve">22, </w:t>
      </w:r>
      <w:r w:rsidRPr="00466882">
        <w:rPr>
          <w:rFonts w:eastAsia="Times New Roman"/>
          <w:sz w:val="26"/>
          <w:szCs w:val="26"/>
        </w:rPr>
        <w:t xml:space="preserve">26 và 58 của Bộ GD&amp;ĐT. Đánh giá các em dựa trên nhiều mặt: Các kỹ năng xã hội, kỹ năng sống, khả năng hoà nhập, kết quả lĩnh hội tri thức, rèn luyện kỹ năng áp dụng trong cuộc </w:t>
      </w:r>
      <w:proofErr w:type="gramStart"/>
      <w:r w:rsidRPr="00466882">
        <w:rPr>
          <w:rFonts w:eastAsia="Times New Roman"/>
          <w:sz w:val="26"/>
          <w:szCs w:val="26"/>
        </w:rPr>
        <w:t>sống ....</w:t>
      </w:r>
      <w:proofErr w:type="gramEnd"/>
    </w:p>
    <w:p w:rsidR="00BD4A0F" w:rsidRPr="00466882" w:rsidRDefault="00BD4A0F" w:rsidP="00466882">
      <w:pPr>
        <w:shd w:val="clear" w:color="auto" w:fill="FFFFFF"/>
        <w:spacing w:after="0"/>
        <w:ind w:firstLine="284"/>
        <w:jc w:val="both"/>
        <w:rPr>
          <w:rFonts w:eastAsia="Times New Roman"/>
          <w:sz w:val="26"/>
          <w:szCs w:val="26"/>
        </w:rPr>
      </w:pPr>
      <w:r w:rsidRPr="00466882">
        <w:rPr>
          <w:rFonts w:eastAsia="Times New Roman"/>
          <w:sz w:val="26"/>
          <w:szCs w:val="26"/>
        </w:rPr>
        <w:t xml:space="preserve">- Đánh giá sự tiến bộ của học sinh </w:t>
      </w:r>
      <w:proofErr w:type="gramStart"/>
      <w:r w:rsidRPr="00466882">
        <w:rPr>
          <w:rFonts w:eastAsia="Times New Roman"/>
          <w:sz w:val="26"/>
          <w:szCs w:val="26"/>
        </w:rPr>
        <w:t>theo</w:t>
      </w:r>
      <w:proofErr w:type="gramEnd"/>
      <w:r w:rsidRPr="00466882">
        <w:rPr>
          <w:rFonts w:eastAsia="Times New Roman"/>
          <w:sz w:val="26"/>
          <w:szCs w:val="26"/>
        </w:rPr>
        <w:t xml:space="preserve"> hướng động viên khuyến khích các em vươn tới sự tiến bộ với phương châm động viên là chính.</w:t>
      </w:r>
    </w:p>
    <w:p w:rsidR="00BD4A0F" w:rsidRPr="00466882" w:rsidRDefault="00BD4A0F" w:rsidP="00466882">
      <w:pPr>
        <w:shd w:val="clear" w:color="auto" w:fill="FFFFFF"/>
        <w:spacing w:after="0"/>
        <w:ind w:firstLine="284"/>
        <w:jc w:val="both"/>
        <w:rPr>
          <w:rFonts w:eastAsia="Times New Roman"/>
          <w:sz w:val="26"/>
          <w:szCs w:val="26"/>
        </w:rPr>
      </w:pPr>
      <w:r w:rsidRPr="00466882">
        <w:rPr>
          <w:rFonts w:eastAsia="Times New Roman"/>
          <w:sz w:val="26"/>
          <w:szCs w:val="26"/>
        </w:rPr>
        <w:t xml:space="preserve">- Đánh giá </w:t>
      </w:r>
      <w:proofErr w:type="gramStart"/>
      <w:r w:rsidRPr="00466882">
        <w:rPr>
          <w:rFonts w:eastAsia="Times New Roman"/>
          <w:sz w:val="26"/>
          <w:szCs w:val="26"/>
        </w:rPr>
        <w:t>theo</w:t>
      </w:r>
      <w:proofErr w:type="gramEnd"/>
      <w:r w:rsidRPr="00466882">
        <w:rPr>
          <w:rFonts w:eastAsia="Times New Roman"/>
          <w:sz w:val="26"/>
          <w:szCs w:val="26"/>
        </w:rPr>
        <w:t xml:space="preserve"> nhu cầu, khả năng tiếp cận với mục tiêu giáo dục cá nhân.</w:t>
      </w:r>
    </w:p>
    <w:p w:rsidR="00BD4A0F" w:rsidRPr="00466882" w:rsidRDefault="00BD4A0F" w:rsidP="00466882">
      <w:pPr>
        <w:shd w:val="clear" w:color="auto" w:fill="FFFFFF"/>
        <w:spacing w:after="0"/>
        <w:ind w:firstLine="284"/>
        <w:jc w:val="both"/>
        <w:rPr>
          <w:rFonts w:eastAsia="Times New Roman"/>
          <w:sz w:val="26"/>
          <w:szCs w:val="26"/>
        </w:rPr>
      </w:pPr>
      <w:r w:rsidRPr="00466882">
        <w:rPr>
          <w:rFonts w:eastAsia="Times New Roman"/>
          <w:sz w:val="26"/>
          <w:szCs w:val="26"/>
        </w:rPr>
        <w:t>- Hình thức đánh giá phù hợp với từng dạng khuyết tật (Có thể vấn đáp hoặc trắc nghiệm).</w:t>
      </w:r>
    </w:p>
    <w:p w:rsidR="001D563A" w:rsidRPr="00466882" w:rsidRDefault="001D563A" w:rsidP="00466882">
      <w:pPr>
        <w:pStyle w:val="Heading1"/>
        <w:spacing w:before="0"/>
        <w:jc w:val="both"/>
        <w:rPr>
          <w:rFonts w:ascii="Times New Roman" w:hAnsi="Times New Roman"/>
          <w:b/>
          <w:color w:val="auto"/>
          <w:sz w:val="26"/>
          <w:szCs w:val="26"/>
        </w:rPr>
      </w:pPr>
      <w:bookmarkStart w:id="5" w:name="_Toc52205704"/>
      <w:r w:rsidRPr="00466882">
        <w:rPr>
          <w:rFonts w:ascii="Times New Roman" w:hAnsi="Times New Roman"/>
          <w:b/>
          <w:color w:val="auto"/>
          <w:sz w:val="26"/>
          <w:szCs w:val="26"/>
        </w:rPr>
        <w:t>6. Hoạt động dạy thêm học thêm</w:t>
      </w:r>
      <w:bookmarkEnd w:id="5"/>
    </w:p>
    <w:p w:rsidR="001D563A" w:rsidRPr="00466882" w:rsidRDefault="001D563A" w:rsidP="00466882">
      <w:pPr>
        <w:spacing w:after="0"/>
        <w:ind w:firstLine="567"/>
        <w:jc w:val="both"/>
        <w:rPr>
          <w:color w:val="FF0000"/>
          <w:sz w:val="26"/>
          <w:szCs w:val="26"/>
        </w:rPr>
      </w:pPr>
      <w:r w:rsidRPr="00466882">
        <w:rPr>
          <w:color w:val="FF0000"/>
          <w:sz w:val="26"/>
          <w:szCs w:val="26"/>
        </w:rPr>
        <w:t>Thực hiện nghiêm túc Quyết định 02/2019/QĐ-UBND ngày 18/01/2019 của Ủy ban nhân dân tỉnh về việc ban hành Qui định về dạy thêm, học thêm đối với giáo dục phổ thông trên địa bàn tỉnh Quảng Ninh và Công văn số 414/SGDĐT-GDTrH ngày 27/02/2019 của Sở GDĐT về việc triển khai Quyết định 02/QĐ-UBND ngày 18 tháng 01 năm 2019 của UBND tỉnh Ban hành qui định về dạy thêm, học thêm đối với giáo dục phổ thông trên địa bàn tỉnh Quảng Ninh. Cụ thể:</w:t>
      </w:r>
    </w:p>
    <w:p w:rsidR="001D563A" w:rsidRPr="00466882" w:rsidRDefault="001D563A" w:rsidP="00466882">
      <w:pPr>
        <w:spacing w:after="0"/>
        <w:ind w:firstLine="567"/>
        <w:jc w:val="both"/>
        <w:rPr>
          <w:sz w:val="26"/>
          <w:szCs w:val="26"/>
        </w:rPr>
      </w:pPr>
      <w:r w:rsidRPr="00466882">
        <w:rPr>
          <w:sz w:val="26"/>
          <w:szCs w:val="26"/>
        </w:rPr>
        <w:t>4.1. Tổ chức ký cam kết không tổ chức dạy thêm, học thêm trái quy định trong cán bộ, giáo viên nhà trường và yêu cầu thực hiện nghiêm túc.</w:t>
      </w:r>
    </w:p>
    <w:p w:rsidR="001D563A" w:rsidRPr="00466882" w:rsidRDefault="001D563A" w:rsidP="00466882">
      <w:pPr>
        <w:spacing w:after="0"/>
        <w:ind w:firstLine="567"/>
        <w:jc w:val="both"/>
        <w:rPr>
          <w:sz w:val="26"/>
          <w:szCs w:val="26"/>
        </w:rPr>
      </w:pPr>
      <w:r w:rsidRPr="00466882">
        <w:rPr>
          <w:sz w:val="26"/>
          <w:szCs w:val="26"/>
        </w:rPr>
        <w:t xml:space="preserve">4.2. Tổ chức dạy thêm học thêm trong nhà trường </w:t>
      </w:r>
      <w:proofErr w:type="gramStart"/>
      <w:r w:rsidRPr="00466882">
        <w:rPr>
          <w:sz w:val="26"/>
          <w:szCs w:val="26"/>
        </w:rPr>
        <w:t>( nếu</w:t>
      </w:r>
      <w:proofErr w:type="gramEnd"/>
      <w:r w:rsidRPr="00466882">
        <w:rPr>
          <w:sz w:val="26"/>
          <w:szCs w:val="26"/>
        </w:rPr>
        <w:t xml:space="preserve"> có theo nhu cầu nguyện vọng của PH-HS)</w:t>
      </w:r>
    </w:p>
    <w:p w:rsidR="001D563A" w:rsidRPr="00466882" w:rsidRDefault="001D563A" w:rsidP="00466882">
      <w:pPr>
        <w:spacing w:after="0"/>
        <w:ind w:firstLine="567"/>
        <w:jc w:val="both"/>
        <w:rPr>
          <w:sz w:val="26"/>
          <w:szCs w:val="26"/>
        </w:rPr>
      </w:pPr>
      <w:r w:rsidRPr="00466882">
        <w:rPr>
          <w:sz w:val="26"/>
          <w:szCs w:val="26"/>
        </w:rPr>
        <w:t>- Mục tiêu: đáp ứng nhu cầu của học sinh và cha mẹ học sinh.</w:t>
      </w:r>
    </w:p>
    <w:p w:rsidR="001D563A" w:rsidRPr="00466882" w:rsidRDefault="001D563A" w:rsidP="00466882">
      <w:pPr>
        <w:spacing w:after="0"/>
        <w:ind w:firstLine="567"/>
        <w:jc w:val="both"/>
        <w:rPr>
          <w:sz w:val="26"/>
          <w:szCs w:val="26"/>
        </w:rPr>
      </w:pPr>
      <w:r w:rsidRPr="00466882">
        <w:rPr>
          <w:sz w:val="26"/>
          <w:szCs w:val="26"/>
        </w:rPr>
        <w:t>- Thời lượng học các môn Toán, Ngữ văn, Tiếng Anh, mỗi môn học 1buổi/tuần, mỗi buổi dạy 3 tiết theo quy định.</w:t>
      </w:r>
    </w:p>
    <w:p w:rsidR="001D563A" w:rsidRPr="00466882" w:rsidRDefault="001D563A" w:rsidP="00466882">
      <w:pPr>
        <w:spacing w:after="0"/>
        <w:ind w:firstLine="567"/>
        <w:jc w:val="both"/>
        <w:rPr>
          <w:sz w:val="26"/>
          <w:szCs w:val="26"/>
        </w:rPr>
      </w:pPr>
      <w:r w:rsidRPr="00466882">
        <w:rPr>
          <w:sz w:val="26"/>
          <w:szCs w:val="26"/>
        </w:rPr>
        <w:t xml:space="preserve">- Đối tượng học thêm: học sinh lớp 6,7,8,9 - </w:t>
      </w:r>
      <w:proofErr w:type="gramStart"/>
      <w:r w:rsidRPr="00466882">
        <w:rPr>
          <w:sz w:val="26"/>
          <w:szCs w:val="26"/>
        </w:rPr>
        <w:t>theo</w:t>
      </w:r>
      <w:proofErr w:type="gramEnd"/>
      <w:r w:rsidRPr="00466882">
        <w:rPr>
          <w:sz w:val="26"/>
          <w:szCs w:val="26"/>
        </w:rPr>
        <w:t xml:space="preserve"> đăng ký của cha mẹ học sinh và học sinh.</w:t>
      </w:r>
    </w:p>
    <w:p w:rsidR="001D563A" w:rsidRPr="00466882" w:rsidRDefault="001D563A" w:rsidP="00466882">
      <w:pPr>
        <w:spacing w:after="0"/>
        <w:ind w:firstLine="567"/>
        <w:jc w:val="both"/>
        <w:rPr>
          <w:sz w:val="26"/>
          <w:szCs w:val="26"/>
        </w:rPr>
      </w:pPr>
      <w:r w:rsidRPr="00466882">
        <w:rPr>
          <w:sz w:val="26"/>
          <w:szCs w:val="26"/>
        </w:rPr>
        <w:t>- Nội dung dạy thêm: củng cố kiến thức cơ bản của chương trình, ôn luyện rèn kỹ năng làm bài các môn Toán, Ngữ Văn, Tiếng Anh.</w:t>
      </w:r>
    </w:p>
    <w:tbl>
      <w:tblPr>
        <w:tblW w:w="10355" w:type="dxa"/>
        <w:jc w:val="center"/>
        <w:shd w:val="clear" w:color="auto" w:fill="FFFFFF"/>
        <w:tblCellMar>
          <w:left w:w="0" w:type="dxa"/>
          <w:right w:w="0" w:type="dxa"/>
        </w:tblCellMar>
        <w:tblLook w:val="04A0" w:firstRow="1" w:lastRow="0" w:firstColumn="1" w:lastColumn="0" w:noHBand="0" w:noVBand="1"/>
      </w:tblPr>
      <w:tblGrid>
        <w:gridCol w:w="754"/>
        <w:gridCol w:w="2640"/>
        <w:gridCol w:w="1630"/>
        <w:gridCol w:w="2481"/>
        <w:gridCol w:w="1897"/>
        <w:gridCol w:w="953"/>
      </w:tblGrid>
      <w:tr w:rsidR="00DE24D7" w:rsidRPr="00DE24D7" w:rsidTr="006714A5">
        <w:trPr>
          <w:tblHeade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STT</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Họ và tên</w:t>
            </w: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Ngày tháng năm sinh</w:t>
            </w: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 w:val="24"/>
                <w:szCs w:val="24"/>
              </w:rPr>
            </w:pPr>
            <w:r w:rsidRPr="00DE24D7">
              <w:rPr>
                <w:rFonts w:eastAsia="Times New Roman"/>
                <w:color w:val="FF0000"/>
                <w:sz w:val="24"/>
                <w:szCs w:val="24"/>
              </w:rPr>
              <w:t>Con Ông, Bà</w:t>
            </w: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Tình trạng khuyết tật</w:t>
            </w: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Học lớp</w:t>
            </w:r>
          </w:p>
        </w:tc>
      </w:tr>
      <w:tr w:rsidR="00DE24D7" w:rsidRPr="00DE24D7" w:rsidTr="00864490">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1</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293450">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293450">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3</w:t>
            </w:r>
          </w:p>
        </w:tc>
        <w:tc>
          <w:tcPr>
            <w:tcW w:w="2640" w:type="dxa"/>
            <w:tcBorders>
              <w:top w:val="nil"/>
              <w:left w:val="single" w:sz="4" w:space="0" w:color="000000"/>
              <w:bottom w:val="nil"/>
              <w:right w:val="single" w:sz="4" w:space="0" w:color="000000"/>
            </w:tcBorders>
            <w:shd w:val="clear" w:color="auto" w:fill="auto"/>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5</w:t>
            </w:r>
          </w:p>
        </w:tc>
        <w:tc>
          <w:tcPr>
            <w:tcW w:w="2640"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6</w:t>
            </w:r>
          </w:p>
        </w:tc>
        <w:tc>
          <w:tcPr>
            <w:tcW w:w="2640"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7</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lastRenderedPageBreak/>
              <w:t>8</w:t>
            </w:r>
          </w:p>
        </w:tc>
        <w:tc>
          <w:tcPr>
            <w:tcW w:w="2640"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9</w:t>
            </w:r>
          </w:p>
        </w:tc>
        <w:tc>
          <w:tcPr>
            <w:tcW w:w="2640" w:type="dxa"/>
            <w:tcBorders>
              <w:top w:val="nil"/>
              <w:left w:val="single" w:sz="4" w:space="0" w:color="000000"/>
              <w:bottom w:val="nil"/>
              <w:right w:val="single" w:sz="4" w:space="0" w:color="000000"/>
            </w:tcBorders>
            <w:shd w:val="clear" w:color="auto" w:fill="auto"/>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10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r w:rsidR="00DE24D7" w:rsidRPr="00DE24D7" w:rsidTr="006714A5">
        <w:trPr>
          <w:jc w:val="center"/>
        </w:trPr>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r w:rsidRPr="00DE24D7">
              <w:rPr>
                <w:rFonts w:eastAsia="Times New Roman"/>
                <w:color w:val="FF0000"/>
                <w:szCs w:val="28"/>
              </w:rPr>
              <w:t>11</w:t>
            </w:r>
          </w:p>
        </w:tc>
        <w:tc>
          <w:tcPr>
            <w:tcW w:w="2640"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194F1C" w:rsidRPr="00DE24D7" w:rsidRDefault="00194F1C" w:rsidP="006714A5">
            <w:pPr>
              <w:spacing w:before="40" w:after="40" w:line="240" w:lineRule="auto"/>
              <w:rPr>
                <w:rFonts w:eastAsia="Times New Roman"/>
                <w:color w:val="FF0000"/>
                <w:szCs w:val="28"/>
              </w:rPr>
            </w:pPr>
          </w:p>
        </w:tc>
        <w:tc>
          <w:tcPr>
            <w:tcW w:w="1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2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 w:val="24"/>
                <w:szCs w:val="24"/>
              </w:rPr>
            </w:pPr>
          </w:p>
        </w:tc>
        <w:tc>
          <w:tcPr>
            <w:tcW w:w="18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94F1C" w:rsidRPr="00DE24D7" w:rsidRDefault="00194F1C" w:rsidP="006714A5">
            <w:pPr>
              <w:spacing w:before="40" w:after="40" w:line="240" w:lineRule="auto"/>
              <w:jc w:val="center"/>
              <w:rPr>
                <w:rFonts w:eastAsia="Times New Roman"/>
                <w:color w:val="FF0000"/>
                <w:szCs w:val="28"/>
              </w:rPr>
            </w:pPr>
          </w:p>
        </w:tc>
      </w:tr>
    </w:tbl>
    <w:p w:rsidR="00CC1FFC" w:rsidRDefault="00CC1FFC" w:rsidP="006A66C2">
      <w:pPr>
        <w:pStyle w:val="BodyTextIndent"/>
        <w:spacing w:line="276" w:lineRule="auto"/>
        <w:ind w:firstLine="142"/>
        <w:rPr>
          <w:b/>
          <w:color w:val="FF0000"/>
        </w:rPr>
      </w:pPr>
    </w:p>
    <w:p w:rsidR="00D5430F" w:rsidRPr="00466882" w:rsidRDefault="00D5430F" w:rsidP="00466882">
      <w:pPr>
        <w:pStyle w:val="BodyTextIndent"/>
        <w:spacing w:line="276" w:lineRule="auto"/>
        <w:ind w:firstLine="567"/>
        <w:rPr>
          <w:b/>
          <w:sz w:val="26"/>
          <w:szCs w:val="26"/>
        </w:rPr>
      </w:pPr>
      <w:r w:rsidRPr="00466882">
        <w:rPr>
          <w:b/>
          <w:sz w:val="26"/>
          <w:szCs w:val="26"/>
        </w:rPr>
        <w:t xml:space="preserve">7. Công tác phòng chống dịch bệnh Covid-19 </w:t>
      </w:r>
    </w:p>
    <w:p w:rsidR="00D5430F" w:rsidRPr="00466882" w:rsidRDefault="00D5430F" w:rsidP="00466882">
      <w:pPr>
        <w:pStyle w:val="BodyTextIndent"/>
        <w:spacing w:line="276" w:lineRule="auto"/>
        <w:ind w:firstLine="567"/>
        <w:rPr>
          <w:sz w:val="26"/>
          <w:szCs w:val="26"/>
        </w:rPr>
      </w:pPr>
      <w:r w:rsidRPr="00466882">
        <w:rPr>
          <w:sz w:val="26"/>
          <w:szCs w:val="26"/>
        </w:rPr>
        <w:t>7.1. Mục tiêu</w:t>
      </w:r>
    </w:p>
    <w:p w:rsidR="00D5430F" w:rsidRPr="00466882" w:rsidRDefault="00D5430F" w:rsidP="00466882">
      <w:pPr>
        <w:pStyle w:val="BodyTextIndent"/>
        <w:spacing w:line="276" w:lineRule="auto"/>
        <w:ind w:firstLine="567"/>
        <w:rPr>
          <w:sz w:val="26"/>
          <w:szCs w:val="26"/>
        </w:rPr>
      </w:pPr>
      <w:r w:rsidRPr="00466882">
        <w:rPr>
          <w:sz w:val="26"/>
          <w:szCs w:val="26"/>
        </w:rPr>
        <w:t xml:space="preserve">-  Nhằm chủ động ứng phó có hiệu quả nhất góp phần bảo vệ, chăm sóc và nâng cao sức khỏe cán bộ, giáo viên, người </w:t>
      </w:r>
      <w:proofErr w:type="gramStart"/>
      <w:r w:rsidRPr="00466882">
        <w:rPr>
          <w:sz w:val="26"/>
          <w:szCs w:val="26"/>
        </w:rPr>
        <w:t>lao</w:t>
      </w:r>
      <w:proofErr w:type="gramEnd"/>
      <w:r w:rsidRPr="00466882">
        <w:rPr>
          <w:sz w:val="26"/>
          <w:szCs w:val="26"/>
        </w:rPr>
        <w:t xml:space="preserve"> động, học sinh trong nhà trường. </w:t>
      </w:r>
    </w:p>
    <w:p w:rsidR="00D5430F" w:rsidRPr="00466882" w:rsidRDefault="00D5430F" w:rsidP="00466882">
      <w:pPr>
        <w:pStyle w:val="BodyTextIndent"/>
        <w:spacing w:line="276" w:lineRule="auto"/>
        <w:ind w:firstLine="567"/>
        <w:rPr>
          <w:sz w:val="26"/>
          <w:szCs w:val="26"/>
        </w:rPr>
      </w:pPr>
      <w:r w:rsidRPr="00466882">
        <w:rPr>
          <w:sz w:val="26"/>
          <w:szCs w:val="26"/>
        </w:rPr>
        <w:t xml:space="preserve">7.2. Chỉ tiêu </w:t>
      </w:r>
    </w:p>
    <w:p w:rsidR="00D5430F" w:rsidRPr="00466882" w:rsidRDefault="00D5430F" w:rsidP="00466882">
      <w:pPr>
        <w:pStyle w:val="BodyTextIndent"/>
        <w:spacing w:line="276" w:lineRule="auto"/>
        <w:ind w:firstLine="567"/>
        <w:rPr>
          <w:sz w:val="26"/>
          <w:szCs w:val="26"/>
        </w:rPr>
      </w:pPr>
      <w:r w:rsidRPr="00466882">
        <w:rPr>
          <w:sz w:val="26"/>
          <w:szCs w:val="26"/>
        </w:rPr>
        <w:t xml:space="preserve">- 100% CBGVNV, học sinh và cha mẹ học sinh được truyền thông về các biện pháp phòng, chống dịch bệnh Covid-19. </w:t>
      </w:r>
    </w:p>
    <w:p w:rsidR="00D5430F" w:rsidRPr="00466882" w:rsidRDefault="00D5430F" w:rsidP="00466882">
      <w:pPr>
        <w:pStyle w:val="BodyTextIndent"/>
        <w:spacing w:line="276" w:lineRule="auto"/>
        <w:ind w:firstLine="567"/>
        <w:rPr>
          <w:sz w:val="26"/>
          <w:szCs w:val="26"/>
        </w:rPr>
      </w:pPr>
      <w:r w:rsidRPr="00466882">
        <w:rPr>
          <w:sz w:val="26"/>
          <w:szCs w:val="26"/>
        </w:rPr>
        <w:t xml:space="preserve">100% CBGVNV, học sinh trong nhà trường được </w:t>
      </w:r>
      <w:proofErr w:type="gramStart"/>
      <w:r w:rsidRPr="00466882">
        <w:rPr>
          <w:sz w:val="26"/>
          <w:szCs w:val="26"/>
        </w:rPr>
        <w:t>theo</w:t>
      </w:r>
      <w:proofErr w:type="gramEnd"/>
      <w:r w:rsidRPr="00466882">
        <w:rPr>
          <w:sz w:val="26"/>
          <w:szCs w:val="26"/>
        </w:rPr>
        <w:t xml:space="preserve"> dõi, giám sát về sức khỏe.  Nhà trường đảm bảo vệ sinh môi trường, nguồn lực và cơ sở vật chất sẵn sàng đáp ứng kịp thời với các tình huống về dịch bệnh trong các nhà trường. </w:t>
      </w:r>
    </w:p>
    <w:p w:rsidR="00D5430F" w:rsidRPr="00466882" w:rsidRDefault="00D5430F" w:rsidP="00466882">
      <w:pPr>
        <w:pStyle w:val="BodyTextIndent"/>
        <w:spacing w:line="276" w:lineRule="auto"/>
        <w:ind w:firstLine="567"/>
        <w:rPr>
          <w:sz w:val="26"/>
          <w:szCs w:val="26"/>
        </w:rPr>
      </w:pPr>
      <w:r w:rsidRPr="00466882">
        <w:rPr>
          <w:sz w:val="26"/>
          <w:szCs w:val="26"/>
        </w:rPr>
        <w:t xml:space="preserve">7.3. Biện pháp  </w:t>
      </w:r>
    </w:p>
    <w:p w:rsidR="00D5430F" w:rsidRPr="00466882" w:rsidRDefault="00D5430F" w:rsidP="00466882">
      <w:pPr>
        <w:pStyle w:val="BodyTextIndent"/>
        <w:spacing w:line="276" w:lineRule="auto"/>
        <w:ind w:firstLine="567"/>
        <w:rPr>
          <w:sz w:val="26"/>
          <w:szCs w:val="26"/>
        </w:rPr>
      </w:pPr>
      <w:r w:rsidRPr="00466882">
        <w:rPr>
          <w:sz w:val="26"/>
          <w:szCs w:val="26"/>
        </w:rPr>
        <w:t xml:space="preserve">- Thành lập Ban chỉ đạo và xây dựng kế hoạch cụ thể về phòng chống dịch bệnh Covid-19 theo các văn bản hướng dẫn và khuyến cáo của cơ quan chúc năng, phù hợp với tình hình thực tế của nhà trường. </w:t>
      </w:r>
    </w:p>
    <w:p w:rsidR="00D5430F" w:rsidRPr="00466882" w:rsidRDefault="00D5430F" w:rsidP="00466882">
      <w:pPr>
        <w:pStyle w:val="BodyTextIndent"/>
        <w:spacing w:line="276" w:lineRule="auto"/>
        <w:ind w:firstLine="567"/>
        <w:rPr>
          <w:sz w:val="26"/>
          <w:szCs w:val="26"/>
        </w:rPr>
      </w:pPr>
      <w:r w:rsidRPr="00466882">
        <w:rPr>
          <w:sz w:val="26"/>
          <w:szCs w:val="26"/>
        </w:rPr>
        <w:t xml:space="preserve">- Tổ chức tuyên truyền và tập huấn cho CBGVNV về quy trình phòng chống dịch bệnh và giao nhiệm vụ cụ thể cho giáo viên, cán bộ quản lý, nhân viên nhà trường quy trình phòng, chống dịch bệnh để thực hiện và hướng dẫn học sinh thực hiện theo đúng quy trình phòng, chống dịch bệnh được cơ quan Y tế hướng dẫn. </w:t>
      </w:r>
    </w:p>
    <w:p w:rsidR="00D5430F" w:rsidRPr="00466882" w:rsidRDefault="00D5430F" w:rsidP="00466882">
      <w:pPr>
        <w:pStyle w:val="BodyTextIndent"/>
        <w:spacing w:line="276" w:lineRule="auto"/>
        <w:ind w:firstLine="567"/>
        <w:rPr>
          <w:sz w:val="26"/>
          <w:szCs w:val="26"/>
        </w:rPr>
      </w:pPr>
      <w:r w:rsidRPr="00466882">
        <w:rPr>
          <w:sz w:val="26"/>
          <w:szCs w:val="26"/>
        </w:rPr>
        <w:t xml:space="preserve">- Thực hiện nghiêm các biện pháp đảm bảo an toàn trường học trong phòng chống dịch bệnh Covid-19 khi học sinh đi học: Thực hiện đeo khẩu trang, kiểm tra thân nhiệt, rửa </w:t>
      </w:r>
      <w:proofErr w:type="gramStart"/>
      <w:r w:rsidRPr="00466882">
        <w:rPr>
          <w:sz w:val="26"/>
          <w:szCs w:val="26"/>
        </w:rPr>
        <w:t>tay</w:t>
      </w:r>
      <w:proofErr w:type="gramEnd"/>
      <w:r w:rsidRPr="00466882">
        <w:rPr>
          <w:sz w:val="26"/>
          <w:szCs w:val="26"/>
        </w:rPr>
        <w:t xml:space="preserve"> thường xuyên, vệ sinh lớp học sạch sẽ. </w:t>
      </w:r>
    </w:p>
    <w:p w:rsidR="00D5430F" w:rsidRPr="00466882" w:rsidRDefault="00D5430F" w:rsidP="00466882">
      <w:pPr>
        <w:pStyle w:val="BodyTextIndent"/>
        <w:spacing w:line="276" w:lineRule="auto"/>
        <w:ind w:firstLine="567"/>
        <w:rPr>
          <w:sz w:val="26"/>
          <w:szCs w:val="26"/>
        </w:rPr>
      </w:pPr>
      <w:r w:rsidRPr="00466882">
        <w:rPr>
          <w:sz w:val="26"/>
          <w:szCs w:val="26"/>
        </w:rPr>
        <w:t xml:space="preserve">- Phối hợp chặt chẽ với CMHS trong việc quản lý, chăm sóc và phòng chống dịch Covid-19 cho học sinh.  </w:t>
      </w:r>
    </w:p>
    <w:p w:rsidR="00D5430F" w:rsidRPr="00466882" w:rsidRDefault="00D5430F" w:rsidP="00466882">
      <w:pPr>
        <w:pStyle w:val="BodyTextIndent"/>
        <w:spacing w:line="276" w:lineRule="auto"/>
        <w:ind w:firstLine="567"/>
        <w:rPr>
          <w:sz w:val="26"/>
          <w:szCs w:val="26"/>
        </w:rPr>
      </w:pPr>
      <w:r w:rsidRPr="00466882">
        <w:rPr>
          <w:sz w:val="26"/>
          <w:szCs w:val="26"/>
        </w:rPr>
        <w:t xml:space="preserve">- Chuẩn bị đầy đủ trang thiết bị y tế </w:t>
      </w:r>
      <w:proofErr w:type="gramStart"/>
      <w:r w:rsidRPr="00466882">
        <w:rPr>
          <w:sz w:val="26"/>
          <w:szCs w:val="26"/>
        </w:rPr>
        <w:t>theo</w:t>
      </w:r>
      <w:proofErr w:type="gramEnd"/>
      <w:r w:rsidRPr="00466882">
        <w:rPr>
          <w:sz w:val="26"/>
          <w:szCs w:val="26"/>
        </w:rPr>
        <w:t xml:space="preserve"> quy định để đáp ứng kịp thời với các tình huống về dịch bệnh trong các nhà trường: Khẩu trang, nước sát khuẩn, nhiệt kế. Bổ sung các điều kiện đảm bảo phục vụ học sinh rửa </w:t>
      </w:r>
      <w:proofErr w:type="gramStart"/>
      <w:r w:rsidRPr="00466882">
        <w:rPr>
          <w:sz w:val="26"/>
          <w:szCs w:val="26"/>
        </w:rPr>
        <w:t>tay</w:t>
      </w:r>
      <w:proofErr w:type="gramEnd"/>
      <w:r w:rsidRPr="00466882">
        <w:rPr>
          <w:sz w:val="26"/>
          <w:szCs w:val="26"/>
        </w:rPr>
        <w:t xml:space="preserve"> sát khuẩn khi tham gia các hoạt động tại nhà trường…  </w:t>
      </w:r>
    </w:p>
    <w:p w:rsidR="00D5430F" w:rsidRPr="00466882" w:rsidRDefault="00D5430F" w:rsidP="00466882">
      <w:pPr>
        <w:pStyle w:val="BodyTextIndent"/>
        <w:spacing w:line="276" w:lineRule="auto"/>
        <w:ind w:firstLine="567"/>
        <w:rPr>
          <w:sz w:val="26"/>
          <w:szCs w:val="26"/>
        </w:rPr>
      </w:pPr>
      <w:r w:rsidRPr="00466882">
        <w:rPr>
          <w:sz w:val="26"/>
          <w:szCs w:val="26"/>
        </w:rPr>
        <w:t xml:space="preserve">- Thường xuyên cập nhật thông tin về tình hình dicghj bệnh Covid-19 tại địa chỉ chính thống để triển khai thực hiện </w:t>
      </w:r>
      <w:proofErr w:type="gramStart"/>
      <w:r w:rsidRPr="00466882">
        <w:rPr>
          <w:sz w:val="26"/>
          <w:szCs w:val="26"/>
        </w:rPr>
        <w:t>theo</w:t>
      </w:r>
      <w:proofErr w:type="gramEnd"/>
      <w:r w:rsidRPr="00466882">
        <w:rPr>
          <w:sz w:val="26"/>
          <w:szCs w:val="26"/>
        </w:rPr>
        <w:t xml:space="preserve"> các văn bản chỉ đạo của cơ quan chức năng. </w:t>
      </w:r>
    </w:p>
    <w:p w:rsidR="00D5430F" w:rsidRPr="00466882" w:rsidRDefault="00D5430F" w:rsidP="00466882">
      <w:pPr>
        <w:pStyle w:val="BodyTextIndent"/>
        <w:spacing w:line="276" w:lineRule="auto"/>
        <w:ind w:firstLine="142"/>
        <w:rPr>
          <w:sz w:val="26"/>
          <w:szCs w:val="26"/>
        </w:rPr>
      </w:pPr>
      <w:r w:rsidRPr="00466882">
        <w:rPr>
          <w:sz w:val="26"/>
          <w:szCs w:val="26"/>
          <w:highlight w:val="yellow"/>
        </w:rPr>
        <w:t>(Có KH cụ thể)</w:t>
      </w:r>
    </w:p>
    <w:p w:rsidR="00FA0A8A" w:rsidRDefault="00FA0A8A" w:rsidP="00466882">
      <w:pPr>
        <w:pStyle w:val="BodyTextIndent"/>
        <w:spacing w:line="276" w:lineRule="auto"/>
        <w:ind w:firstLine="142"/>
        <w:rPr>
          <w:b/>
          <w:sz w:val="26"/>
          <w:szCs w:val="26"/>
        </w:rPr>
      </w:pPr>
    </w:p>
    <w:p w:rsidR="00047EE7" w:rsidRDefault="00047EE7">
      <w:pPr>
        <w:spacing w:after="0" w:line="240" w:lineRule="auto"/>
        <w:rPr>
          <w:rFonts w:eastAsia="Times New Roman"/>
          <w:b/>
          <w:sz w:val="26"/>
          <w:szCs w:val="26"/>
        </w:rPr>
      </w:pPr>
      <w:r>
        <w:rPr>
          <w:b/>
          <w:sz w:val="26"/>
          <w:szCs w:val="26"/>
        </w:rPr>
        <w:br w:type="page"/>
      </w:r>
    </w:p>
    <w:p w:rsidR="00981D3A" w:rsidRPr="00466882" w:rsidRDefault="00B729EF" w:rsidP="00466882">
      <w:pPr>
        <w:pStyle w:val="BodyTextIndent"/>
        <w:spacing w:line="276" w:lineRule="auto"/>
        <w:ind w:firstLine="142"/>
        <w:rPr>
          <w:i/>
          <w:sz w:val="26"/>
          <w:szCs w:val="26"/>
          <w:shd w:val="clear" w:color="auto" w:fill="FFFFFF"/>
          <w:lang w:val="nl-NL"/>
        </w:rPr>
      </w:pPr>
      <w:r w:rsidRPr="00466882">
        <w:rPr>
          <w:b/>
          <w:sz w:val="26"/>
          <w:szCs w:val="26"/>
        </w:rPr>
        <w:lastRenderedPageBreak/>
        <w:t>PHẦN II: CÁC NHIỆM VỤ KHÁC</w:t>
      </w:r>
      <w:r w:rsidR="006738FE" w:rsidRPr="00466882">
        <w:rPr>
          <w:b/>
          <w:sz w:val="26"/>
          <w:szCs w:val="26"/>
        </w:rPr>
        <w:t xml:space="preserve"> </w:t>
      </w:r>
      <w:r w:rsidR="00981D3A" w:rsidRPr="00466882">
        <w:rPr>
          <w:i/>
          <w:sz w:val="26"/>
          <w:szCs w:val="26"/>
        </w:rPr>
        <w:t xml:space="preserve">(Có KH và các phụ lục kèm </w:t>
      </w:r>
      <w:proofErr w:type="gramStart"/>
      <w:r w:rsidR="00981D3A" w:rsidRPr="00466882">
        <w:rPr>
          <w:i/>
          <w:sz w:val="26"/>
          <w:szCs w:val="26"/>
        </w:rPr>
        <w:t>theo</w:t>
      </w:r>
      <w:proofErr w:type="gramEnd"/>
      <w:r w:rsidR="00981D3A" w:rsidRPr="00466882">
        <w:rPr>
          <w:i/>
          <w:sz w:val="26"/>
          <w:szCs w:val="26"/>
        </w:rPr>
        <w:t>)</w:t>
      </w:r>
    </w:p>
    <w:p w:rsidR="0089218A" w:rsidRPr="00466882" w:rsidRDefault="001D563A" w:rsidP="00466882">
      <w:pPr>
        <w:pStyle w:val="BodyTextIndent"/>
        <w:spacing w:line="276" w:lineRule="auto"/>
        <w:ind w:firstLine="567"/>
        <w:rPr>
          <w:sz w:val="26"/>
          <w:szCs w:val="26"/>
          <w:lang w:val="vi-VN"/>
        </w:rPr>
      </w:pPr>
      <w:r w:rsidRPr="00466882">
        <w:rPr>
          <w:b/>
          <w:bCs/>
          <w:sz w:val="26"/>
          <w:szCs w:val="26"/>
        </w:rPr>
        <w:t xml:space="preserve">I. </w:t>
      </w:r>
      <w:r w:rsidRPr="00466882">
        <w:rPr>
          <w:b/>
          <w:bCs/>
          <w:sz w:val="26"/>
          <w:szCs w:val="26"/>
          <w:lang w:val="vi-VN"/>
        </w:rPr>
        <w:t>Phát triển mạng lưới trường, lớp, nâng cao chất lượng phổ cập giáo dục trung học cơ sở</w:t>
      </w:r>
      <w:r w:rsidRPr="00466882">
        <w:rPr>
          <w:sz w:val="26"/>
          <w:szCs w:val="26"/>
          <w:lang w:val="vi-VN"/>
        </w:rPr>
        <w:t> </w:t>
      </w:r>
    </w:p>
    <w:p w:rsidR="002B77A7" w:rsidRPr="00466882" w:rsidRDefault="002B77A7" w:rsidP="00466882">
      <w:pPr>
        <w:pStyle w:val="BodyTextIndent"/>
        <w:spacing w:line="276" w:lineRule="auto"/>
        <w:ind w:firstLine="567"/>
        <w:rPr>
          <w:sz w:val="26"/>
          <w:szCs w:val="26"/>
        </w:rPr>
      </w:pPr>
      <w:r w:rsidRPr="00466882">
        <w:rPr>
          <w:sz w:val="26"/>
          <w:szCs w:val="26"/>
        </w:rPr>
        <w:t xml:space="preserve">1. </w:t>
      </w:r>
      <w:r w:rsidRPr="00466882">
        <w:rPr>
          <w:b/>
          <w:bCs/>
          <w:sz w:val="26"/>
          <w:szCs w:val="26"/>
          <w:lang w:val="vi-VN"/>
        </w:rPr>
        <w:t>Phát triển mạng lưới trường, lớp</w:t>
      </w:r>
    </w:p>
    <w:p w:rsidR="001D563A" w:rsidRPr="00466882" w:rsidRDefault="001D563A" w:rsidP="00466882">
      <w:pPr>
        <w:widowControl w:val="0"/>
        <w:autoSpaceDE w:val="0"/>
        <w:autoSpaceDN w:val="0"/>
        <w:adjustRightInd w:val="0"/>
        <w:spacing w:after="0"/>
        <w:ind w:firstLine="567"/>
        <w:jc w:val="both"/>
        <w:rPr>
          <w:spacing w:val="-2"/>
          <w:sz w:val="26"/>
          <w:szCs w:val="26"/>
        </w:rPr>
      </w:pPr>
      <w:r w:rsidRPr="00466882">
        <w:rPr>
          <w:spacing w:val="-2"/>
          <w:sz w:val="26"/>
          <w:szCs w:val="26"/>
        </w:rPr>
        <w:t>1</w:t>
      </w:r>
      <w:r w:rsidR="002B77A7" w:rsidRPr="00466882">
        <w:rPr>
          <w:spacing w:val="-2"/>
          <w:sz w:val="26"/>
          <w:szCs w:val="26"/>
        </w:rPr>
        <w:t>.1</w:t>
      </w:r>
      <w:r w:rsidRPr="00466882">
        <w:rPr>
          <w:spacing w:val="-2"/>
          <w:sz w:val="26"/>
          <w:szCs w:val="26"/>
        </w:rPr>
        <w:t xml:space="preserve">. Mục tiêu: </w:t>
      </w:r>
    </w:p>
    <w:p w:rsidR="001D563A" w:rsidRPr="00466882" w:rsidRDefault="001D563A" w:rsidP="00466882">
      <w:pPr>
        <w:widowControl w:val="0"/>
        <w:autoSpaceDE w:val="0"/>
        <w:autoSpaceDN w:val="0"/>
        <w:adjustRightInd w:val="0"/>
        <w:spacing w:after="0"/>
        <w:ind w:firstLine="567"/>
        <w:jc w:val="both"/>
        <w:rPr>
          <w:spacing w:val="-2"/>
          <w:sz w:val="26"/>
          <w:szCs w:val="26"/>
        </w:rPr>
      </w:pPr>
      <w:r w:rsidRPr="00466882">
        <w:rPr>
          <w:spacing w:val="-2"/>
          <w:sz w:val="26"/>
          <w:szCs w:val="26"/>
        </w:rPr>
        <w:t>- Thực hiện tốt kế hoạch phát triển giáo dục năm học 2021-2022 đã được phê duyệt</w:t>
      </w:r>
    </w:p>
    <w:p w:rsidR="001D563A"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1.</w:t>
      </w:r>
      <w:r w:rsidR="001D563A" w:rsidRPr="00466882">
        <w:rPr>
          <w:sz w:val="26"/>
          <w:szCs w:val="26"/>
          <w:shd w:val="clear" w:color="auto" w:fill="FFFFFF"/>
          <w:lang w:val="nl-NL"/>
        </w:rPr>
        <w:t xml:space="preserve">2. Chỉ tiêu </w:t>
      </w:r>
    </w:p>
    <w:p w:rsidR="001D563A" w:rsidRPr="00466882" w:rsidRDefault="001D563A"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Tuyển sinh lớp 6: 100% học sinh hoàn thành chương trình tiểu học, có hộ khẩu thường trú tại xã Thượng Yên Công. Tổng số 107 học sinh. </w:t>
      </w:r>
    </w:p>
    <w:p w:rsidR="001D563A" w:rsidRPr="00466882" w:rsidRDefault="001D563A"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Quy mô: 9 lớp, gồm:  Khối 6: 3 lớp; Khối 7: 2 lớp; Khối 8: 2 lớp; Khối 9: 2 lớp. </w:t>
      </w:r>
    </w:p>
    <w:p w:rsidR="001D563A" w:rsidRPr="00466882" w:rsidRDefault="002B77A7" w:rsidP="00466882">
      <w:pPr>
        <w:widowControl w:val="0"/>
        <w:autoSpaceDE w:val="0"/>
        <w:autoSpaceDN w:val="0"/>
        <w:adjustRightInd w:val="0"/>
        <w:spacing w:after="0"/>
        <w:ind w:firstLine="567"/>
        <w:jc w:val="both"/>
        <w:rPr>
          <w:spacing w:val="-2"/>
          <w:sz w:val="26"/>
          <w:szCs w:val="26"/>
        </w:rPr>
      </w:pPr>
      <w:r w:rsidRPr="00466882">
        <w:rPr>
          <w:spacing w:val="-2"/>
          <w:sz w:val="26"/>
          <w:szCs w:val="26"/>
        </w:rPr>
        <w:t>1.3</w:t>
      </w:r>
      <w:r w:rsidR="001D563A" w:rsidRPr="00466882">
        <w:rPr>
          <w:spacing w:val="-2"/>
          <w:sz w:val="26"/>
          <w:szCs w:val="26"/>
        </w:rPr>
        <w:t xml:space="preserve">. Giải pháp:  </w:t>
      </w:r>
    </w:p>
    <w:p w:rsidR="001D563A" w:rsidRPr="00466882" w:rsidRDefault="001D563A"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Nhà trường thực hiện rà soát sĩ số học sinh trên lớp, căn cứ thực tế đề xuất với Phòng GD&amp;ĐT phê duyệt quy mô số lớp, bảo đảm nguyên tắc thuận lợi cho việc học của học sinh gắn với các điều kiện bảo đảm chất lượng, đáp ứng yêu cầu đổi mới Chương trình giáo dục phổ thông 2018. </w:t>
      </w:r>
    </w:p>
    <w:p w:rsidR="001D563A" w:rsidRPr="00466882" w:rsidRDefault="001D563A"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Thực hiện công tác điều tra để nắm bắt số lượng học sinh hoàn thành chương trình tiểu học hàng năm, dự báo quy mô phát triển số lớp để xây dựng kế hoạch phát triển giáo dục gắn với các điều kiện đảm bảo nâng cao chất lượng giáo dục trung học cơ sở; Đề xuất với các cơ quan chuyên có phương án đầu tư CSVC để giải quyết dứt điểm tình trạng thiếu phòng học bộ môn, nhà vệ sinh.  </w:t>
      </w:r>
    </w:p>
    <w:p w:rsidR="001D563A" w:rsidRPr="00466882" w:rsidRDefault="001D563A"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Chuẩn bị các điều kiện sẵn sàng, chủ động triển khai Chương trình GDPT 2018 bắt đầu đối với lớp 6 từ năm học 2021-2022 và các năm học tiếp theo</w:t>
      </w:r>
    </w:p>
    <w:p w:rsidR="002B77A7" w:rsidRPr="00466882" w:rsidRDefault="00A43472" w:rsidP="00466882">
      <w:pPr>
        <w:widowControl w:val="0"/>
        <w:autoSpaceDE w:val="0"/>
        <w:autoSpaceDN w:val="0"/>
        <w:spacing w:after="0"/>
        <w:ind w:firstLine="567"/>
        <w:jc w:val="both"/>
        <w:rPr>
          <w:rFonts w:eastAsia="Times New Roman"/>
          <w:b/>
          <w:bCs/>
          <w:sz w:val="26"/>
          <w:szCs w:val="26"/>
          <w:lang w:val="vi-VN"/>
        </w:rPr>
      </w:pPr>
      <w:r w:rsidRPr="00466882">
        <w:rPr>
          <w:rFonts w:eastAsia="Times New Roman"/>
          <w:b/>
          <w:bCs/>
          <w:sz w:val="26"/>
          <w:szCs w:val="26"/>
        </w:rPr>
        <w:t>2</w:t>
      </w:r>
      <w:r w:rsidR="002B77A7" w:rsidRPr="00466882">
        <w:rPr>
          <w:rFonts w:eastAsia="Times New Roman"/>
          <w:b/>
          <w:bCs/>
          <w:sz w:val="26"/>
          <w:szCs w:val="26"/>
        </w:rPr>
        <w:t>. N</w:t>
      </w:r>
      <w:r w:rsidR="002B77A7" w:rsidRPr="00466882">
        <w:rPr>
          <w:rFonts w:eastAsia="Times New Roman"/>
          <w:b/>
          <w:bCs/>
          <w:sz w:val="26"/>
          <w:szCs w:val="26"/>
          <w:lang w:val="vi-VN"/>
        </w:rPr>
        <w:t>âng cao chất lượng phổ cập giáo dục trung học cơ sở</w:t>
      </w:r>
    </w:p>
    <w:p w:rsidR="002B77A7" w:rsidRPr="00466882" w:rsidRDefault="00A4347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2</w:t>
      </w:r>
      <w:r w:rsidR="002B77A7" w:rsidRPr="00466882">
        <w:rPr>
          <w:sz w:val="26"/>
          <w:szCs w:val="26"/>
          <w:shd w:val="clear" w:color="auto" w:fill="FFFFFF"/>
          <w:lang w:val="nl-NL"/>
        </w:rPr>
        <w:t xml:space="preserve">.1. Mục tiêu: </w:t>
      </w:r>
    </w:p>
    <w:p w:rsidR="002B77A7"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Quán triệt sâu sắc và đẩy mạnh thực hiện các Chỉ thị, Nghị quyết, Chương trình hành động của các cấp chính quyền và của phòng GD&amp;ĐT về thực hiện phổ cập giáo dục. Củng cố, duy trì chất lượng phổ cập giáo dục, xóa mù chữ. </w:t>
      </w:r>
    </w:p>
    <w:p w:rsidR="002B77A7" w:rsidRPr="00466882" w:rsidRDefault="00A4347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2</w:t>
      </w:r>
      <w:r w:rsidR="002B77A7" w:rsidRPr="00466882">
        <w:rPr>
          <w:sz w:val="26"/>
          <w:szCs w:val="26"/>
          <w:shd w:val="clear" w:color="auto" w:fill="FFFFFF"/>
          <w:lang w:val="nl-NL"/>
        </w:rPr>
        <w:t xml:space="preserve">.2 Chỉ tiêu </w:t>
      </w:r>
    </w:p>
    <w:p w:rsidR="002B77A7"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Tuyển sinh lớp 6: </w:t>
      </w:r>
    </w:p>
    <w:p w:rsidR="002B77A7"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100% học sinh hoàn thành chương trình tiểu học trong độ tuổi trên địa bàn nhà trường quản lý.  </w:t>
      </w:r>
    </w:p>
    <w:p w:rsidR="002B77A7"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Tỉ lệ chuyên cần trong toàn trưởng: 99,8%. Không có học sinh bỏ học. </w:t>
      </w:r>
    </w:p>
    <w:p w:rsidR="002B77A7"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Phổ cập giáo dục: Giữ vững PC GDTHCS mức độ 3 và PCGD-XMC mức độ 2. </w:t>
      </w:r>
    </w:p>
    <w:p w:rsidR="002B77A7" w:rsidRPr="00466882" w:rsidRDefault="00A4347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2</w:t>
      </w:r>
      <w:r w:rsidR="002B77A7" w:rsidRPr="00466882">
        <w:rPr>
          <w:sz w:val="26"/>
          <w:szCs w:val="26"/>
          <w:shd w:val="clear" w:color="auto" w:fill="FFFFFF"/>
          <w:lang w:val="nl-NL"/>
        </w:rPr>
        <w:t xml:space="preserve">.3. Biện pháp thực hiện </w:t>
      </w:r>
    </w:p>
    <w:p w:rsidR="00A43472"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Tăng cường công tác tuyên truyền Chỉ thị số 10-CT/TW ngày 05/12/2011 của Bộ Chính trị, tuyên truyền phân luồng học sinh sau THCS và xóa mù chữ cho người lớn; tuyên truyền Nghị định số 20/2014/NĐ-CP ngày 24/3/2014 về phổ cập giáo dục mầm non cho trẻ 5 tuổi, Thông tư số 07/2016/TT-BGDĐT ngày 22/3/2016 quy định về điều kiện đảm bảo nội dung, quy trình và thủ tục kiểm tra công nhận đạt chuẩn phổ cập giáo dục, xóa mù chữ, tăng cường phân luồng học sinh sau trung học cơ sở và xóa mù chữ cho người lớn thông qua các hội nghị toàn thể, đặc biệt là hội nghị CMHS. Xây dựng kế hoạch thực hiện công tác PCGD, phân công trách nhiệm điều tra, cập nhật thông tin kịp </w:t>
      </w:r>
      <w:r w:rsidRPr="00466882">
        <w:rPr>
          <w:sz w:val="26"/>
          <w:szCs w:val="26"/>
          <w:shd w:val="clear" w:color="auto" w:fill="FFFFFF"/>
          <w:lang w:val="nl-NL"/>
        </w:rPr>
        <w:lastRenderedPageBreak/>
        <w:t>thời đối với học sinh thuộc địa bàn quản lý. Phối hợp với các Mầm non, Tiểu học trên đị</w:t>
      </w:r>
      <w:r w:rsidR="00A43472" w:rsidRPr="00466882">
        <w:rPr>
          <w:sz w:val="26"/>
          <w:szCs w:val="26"/>
          <w:shd w:val="clear" w:color="auto" w:fill="FFFFFF"/>
          <w:lang w:val="nl-NL"/>
        </w:rPr>
        <w:t>a bàn xã</w:t>
      </w:r>
      <w:r w:rsidRPr="00466882">
        <w:rPr>
          <w:sz w:val="26"/>
          <w:szCs w:val="26"/>
          <w:shd w:val="clear" w:color="auto" w:fill="FFFFFF"/>
          <w:lang w:val="nl-NL"/>
        </w:rPr>
        <w:t xml:space="preserve"> làm tốt công tác điều tra, thống kê, báo cáo và hoàn thiện hồ sơ phổ cập giáo dục </w:t>
      </w:r>
      <w:r w:rsidRPr="00CC01B0">
        <w:rPr>
          <w:color w:val="FF0000"/>
          <w:sz w:val="26"/>
          <w:szCs w:val="26"/>
          <w:shd w:val="clear" w:color="auto" w:fill="FFFFFF"/>
          <w:lang w:val="nl-NL"/>
        </w:rPr>
        <w:t>năm 202</w:t>
      </w:r>
      <w:r w:rsidR="00CC01B0" w:rsidRPr="00CC01B0">
        <w:rPr>
          <w:color w:val="FF0000"/>
          <w:sz w:val="26"/>
          <w:szCs w:val="26"/>
          <w:shd w:val="clear" w:color="auto" w:fill="FFFFFF"/>
          <w:lang w:val="nl-NL"/>
        </w:rPr>
        <w:t>1</w:t>
      </w:r>
      <w:r w:rsidRPr="00CC01B0">
        <w:rPr>
          <w:color w:val="FF0000"/>
          <w:sz w:val="26"/>
          <w:szCs w:val="26"/>
          <w:shd w:val="clear" w:color="auto" w:fill="FFFFFF"/>
          <w:lang w:val="nl-NL"/>
        </w:rPr>
        <w:t xml:space="preserve"> đúng </w:t>
      </w:r>
      <w:r w:rsidRPr="00466882">
        <w:rPr>
          <w:sz w:val="26"/>
          <w:szCs w:val="26"/>
          <w:shd w:val="clear" w:color="auto" w:fill="FFFFFF"/>
          <w:lang w:val="nl-NL"/>
        </w:rPr>
        <w:t xml:space="preserve">thời gian quy định. </w:t>
      </w:r>
    </w:p>
    <w:p w:rsidR="00A43472"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Tham mưu với địa phương quan tâm củng cố, kiện toàn Ban chỉ đạo phổ cập giáo dục của phường. Phân công Phó hiệu trưởng phụ trách chuyên môn đồng thời phụ trách công tác PCGD; thực hiện tốt việc quản lí và lưu trữ hồ sơ phổ cập giáo dục; thường xuyên cập nhật thông tin trên hệ thống thông tin điện tử quản lí PCGD-XMC và kiểm tra tính xác thực của các số liệu trên hệ thống. </w:t>
      </w:r>
    </w:p>
    <w:p w:rsidR="00A43472"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Thực hiện nghiêm túc công tác tuyển sinh vào lớp 6 THCS theo đúng Quy chế. Huy động 100% học sinh đã hoàn thành chương trình giáo dục tiểu học vào học lớp 6, phối hợp chặt chẽ với các đoàn thể tuyên truyền vận động học sinh trong độ tuổi hoàn thành chương trình tiểu học đến lớp. Quản lý chặt chẽ sĩ số học sinh hàng ngày, phát hiện kịp thời và có biện pháp cụ thể ngăn chặn hiện tượng học sinh bỏ học, bỏ tiết; tăng cường công tác chủ nhiệm, công tác bảo vệ trường, giám sát chặt chẽ hiện tượng học sinh nghỉ học, thông báo kịp thời cho cha mẹ học sinh phối hợp cùng quản lý. Giao trách nhiệm hỗ trợ, </w:t>
      </w:r>
      <w:r w:rsidR="00A43472" w:rsidRPr="00466882">
        <w:rPr>
          <w:sz w:val="26"/>
          <w:szCs w:val="26"/>
          <w:shd w:val="clear" w:color="auto" w:fill="FFFFFF"/>
          <w:lang w:val="nl-NL"/>
        </w:rPr>
        <w:t xml:space="preserve">giúp đỡ </w:t>
      </w:r>
      <w:r w:rsidRPr="00466882">
        <w:rPr>
          <w:sz w:val="26"/>
          <w:szCs w:val="26"/>
          <w:shd w:val="clear" w:color="auto" w:fill="FFFFFF"/>
          <w:lang w:val="nl-NL"/>
        </w:rPr>
        <w:t xml:space="preserve">học sinh yếu kém cho từng giáo viên bộ môn để chống lưu ban, bỏ học nhằm duy trì sĩ số học sinh.. </w:t>
      </w:r>
    </w:p>
    <w:p w:rsidR="00A43472"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Tham mưu với lãnh đạo địa phương, tăng cường các nguồn lực với các giải pháp tích cực để nâng cao chất lượng giáo dục; huy động triệt để các đối tượng diện phổ cập giáo dục trung học cơ sở ra lớp; phối hợp tốt với các đoàn thể trong và ngoài nhà trường nắm chắc tình hình, không để xảy ra tình trạng học sinh bỏ học; vận động nhiều lực lượng tham gia nhằm duy trì sĩ số học sinh; củng cố, duy trì và nâng cao tỉ lệ, chất lượng PCGD.</w:t>
      </w:r>
    </w:p>
    <w:p w:rsidR="002B77A7" w:rsidRPr="00466882" w:rsidRDefault="002B77A7"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w:t>
      </w:r>
      <w:r w:rsidRPr="00466882">
        <w:rPr>
          <w:sz w:val="26"/>
          <w:szCs w:val="26"/>
          <w:highlight w:val="yellow"/>
          <w:shd w:val="clear" w:color="auto" w:fill="FFFFFF"/>
          <w:lang w:val="nl-NL"/>
        </w:rPr>
        <w:t>(Có kế hoạch cụ thể để thực hiện)</w:t>
      </w:r>
    </w:p>
    <w:p w:rsidR="00D62BEE" w:rsidRDefault="002B77A7" w:rsidP="00466882">
      <w:pPr>
        <w:spacing w:after="0"/>
        <w:ind w:firstLine="567"/>
        <w:textAlignment w:val="baseline"/>
        <w:rPr>
          <w:rFonts w:eastAsia="Times New Roman"/>
          <w:b/>
          <w:bCs/>
          <w:sz w:val="26"/>
          <w:szCs w:val="26"/>
        </w:rPr>
      </w:pPr>
      <w:r w:rsidRPr="00466882">
        <w:rPr>
          <w:rFonts w:eastAsia="Times New Roman"/>
          <w:b/>
          <w:bCs/>
          <w:sz w:val="26"/>
          <w:szCs w:val="26"/>
          <w:lang w:val="vi-VN"/>
        </w:rPr>
        <w:t>I</w:t>
      </w:r>
      <w:r w:rsidR="00864490">
        <w:rPr>
          <w:rFonts w:eastAsia="Times New Roman"/>
          <w:b/>
          <w:bCs/>
          <w:sz w:val="26"/>
          <w:szCs w:val="26"/>
        </w:rPr>
        <w:t>I</w:t>
      </w:r>
      <w:r w:rsidRPr="00466882">
        <w:rPr>
          <w:rFonts w:eastAsia="Times New Roman"/>
          <w:b/>
          <w:bCs/>
          <w:sz w:val="26"/>
          <w:szCs w:val="26"/>
          <w:lang w:val="vi-VN"/>
        </w:rPr>
        <w:t>I. Tăng cường các điều kiện</w:t>
      </w:r>
      <w:r w:rsidR="00D2178A">
        <w:rPr>
          <w:rFonts w:eastAsia="Times New Roman"/>
          <w:b/>
          <w:bCs/>
          <w:sz w:val="26"/>
          <w:szCs w:val="26"/>
        </w:rPr>
        <w:t xml:space="preserve"> cơ sở vật chất</w:t>
      </w:r>
      <w:r w:rsidR="00D62BEE">
        <w:rPr>
          <w:rFonts w:eastAsia="Times New Roman"/>
          <w:b/>
          <w:bCs/>
          <w:sz w:val="26"/>
          <w:szCs w:val="26"/>
        </w:rPr>
        <w:t xml:space="preserve"> thiết bị dạy học, học liệu</w:t>
      </w:r>
    </w:p>
    <w:p w:rsidR="00D62BEE" w:rsidRDefault="00D62BEE" w:rsidP="00466882">
      <w:pPr>
        <w:spacing w:after="0"/>
        <w:ind w:firstLine="567"/>
        <w:textAlignment w:val="baseline"/>
        <w:rPr>
          <w:rFonts w:eastAsia="Times New Roman"/>
          <w:b/>
          <w:bCs/>
          <w:sz w:val="26"/>
          <w:szCs w:val="26"/>
        </w:rPr>
      </w:pPr>
      <w:r>
        <w:rPr>
          <w:rFonts w:eastAsia="Times New Roman"/>
          <w:b/>
          <w:bCs/>
          <w:sz w:val="26"/>
          <w:szCs w:val="26"/>
        </w:rPr>
        <w:t>1. Tăng cường cơ sở vật chất, thiết bị dạy học</w:t>
      </w:r>
    </w:p>
    <w:p w:rsidR="00D2178A" w:rsidRDefault="00D62BEE" w:rsidP="00F538AD">
      <w:pPr>
        <w:spacing w:after="0"/>
        <w:ind w:firstLine="567"/>
        <w:jc w:val="both"/>
        <w:textAlignment w:val="baseline"/>
        <w:rPr>
          <w:rFonts w:eastAsia="Times New Roman"/>
          <w:sz w:val="26"/>
          <w:szCs w:val="26"/>
          <w:lang w:val="nl-NL"/>
        </w:rPr>
      </w:pPr>
      <w:r>
        <w:rPr>
          <w:rFonts w:eastAsia="Times New Roman"/>
          <w:sz w:val="26"/>
          <w:szCs w:val="26"/>
          <w:lang w:val="nl-NL"/>
        </w:rPr>
        <w:t>1.</w:t>
      </w:r>
      <w:r w:rsidR="00D2178A" w:rsidRPr="00D2178A">
        <w:rPr>
          <w:rFonts w:eastAsia="Times New Roman"/>
          <w:sz w:val="26"/>
          <w:szCs w:val="26"/>
          <w:lang w:val="nl-NL"/>
        </w:rPr>
        <w:t>1.</w:t>
      </w:r>
      <w:r w:rsidR="00D2178A">
        <w:rPr>
          <w:rFonts w:eastAsia="Times New Roman"/>
          <w:sz w:val="26"/>
          <w:szCs w:val="26"/>
          <w:lang w:val="nl-NL"/>
        </w:rPr>
        <w:t xml:space="preserve"> </w:t>
      </w:r>
      <w:r w:rsidR="00D2178A" w:rsidRPr="00D2178A">
        <w:rPr>
          <w:rFonts w:eastAsia="Times New Roman"/>
          <w:sz w:val="26"/>
          <w:szCs w:val="26"/>
          <w:lang w:val="nl-NL"/>
        </w:rPr>
        <w:t xml:space="preserve">Mục tiêu: </w:t>
      </w:r>
    </w:p>
    <w:p w:rsidR="00D2178A"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Đầu tư, quản lý và sử dụng có hiệu quả cơ sở vật chất thiết bị trường học phục vụ các hoạt động giáo dục của nhà trường. </w:t>
      </w:r>
    </w:p>
    <w:p w:rsidR="00D2178A" w:rsidRDefault="00D62BEE" w:rsidP="00F538AD">
      <w:pPr>
        <w:spacing w:after="0"/>
        <w:ind w:firstLine="567"/>
        <w:jc w:val="both"/>
        <w:textAlignment w:val="baseline"/>
        <w:rPr>
          <w:rFonts w:eastAsia="Times New Roman"/>
          <w:sz w:val="26"/>
          <w:szCs w:val="26"/>
          <w:lang w:val="nl-NL"/>
        </w:rPr>
      </w:pPr>
      <w:r>
        <w:rPr>
          <w:rFonts w:eastAsia="Times New Roman"/>
          <w:sz w:val="26"/>
          <w:szCs w:val="26"/>
          <w:lang w:val="nl-NL"/>
        </w:rPr>
        <w:t>1.2.</w:t>
      </w:r>
      <w:r w:rsidR="00D2178A" w:rsidRPr="00D2178A">
        <w:rPr>
          <w:rFonts w:eastAsia="Times New Roman"/>
          <w:sz w:val="26"/>
          <w:szCs w:val="26"/>
          <w:lang w:val="nl-NL"/>
        </w:rPr>
        <w:t xml:space="preserve"> Chỉ tiêu </w:t>
      </w:r>
    </w:p>
    <w:p w:rsidR="00D2178A"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Cơ sở vật chất: Cải tạo nâng cấp công trình nhà vệ sinh cho học sinh; Tu bổ, sửa chữa công</w:t>
      </w:r>
      <w:r w:rsidR="00F538AD">
        <w:rPr>
          <w:rFonts w:eastAsia="Times New Roman"/>
          <w:sz w:val="26"/>
          <w:szCs w:val="26"/>
          <w:lang w:val="nl-NL"/>
        </w:rPr>
        <w:t xml:space="preserve"> trình nền, tường sân trường, phòng học; sử</w:t>
      </w:r>
      <w:r w:rsidRPr="00D2178A">
        <w:rPr>
          <w:rFonts w:eastAsia="Times New Roman"/>
          <w:sz w:val="26"/>
          <w:szCs w:val="26"/>
          <w:lang w:val="nl-NL"/>
        </w:rPr>
        <w:t xml:space="preserve">a chữa CSVC phòng làm việc, phòng học của học sinh. </w:t>
      </w:r>
    </w:p>
    <w:p w:rsidR="00D2178A"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Thiết bị dạy học: Mua sắm bổ sung đảm bảo mỗi khối lớp có 1 bộ thiết bị đồ dùng dạy học theo danh mục thiết bị dạy học tối thiểu được ban hành theo Thông tư số 19/2009/TT-BGDĐT ngày 11/8/2009; Mua sắm bổ sung các trang thiết bị đáp ứng yêu cầu ứng dụng CNTT trong các hoạt động giáo dục. </w:t>
      </w:r>
    </w:p>
    <w:p w:rsidR="00D2178A"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Xây dựng thư viện đạt danh hiệu “Thư viện tiên tiến” </w:t>
      </w:r>
    </w:p>
    <w:p w:rsidR="00D2178A" w:rsidRDefault="00D62BEE" w:rsidP="00F538AD">
      <w:pPr>
        <w:spacing w:after="0"/>
        <w:ind w:firstLine="567"/>
        <w:jc w:val="both"/>
        <w:textAlignment w:val="baseline"/>
        <w:rPr>
          <w:rFonts w:eastAsia="Times New Roman"/>
          <w:sz w:val="26"/>
          <w:szCs w:val="26"/>
          <w:lang w:val="nl-NL"/>
        </w:rPr>
      </w:pPr>
      <w:r>
        <w:rPr>
          <w:rFonts w:eastAsia="Times New Roman"/>
          <w:sz w:val="26"/>
          <w:szCs w:val="26"/>
          <w:lang w:val="nl-NL"/>
        </w:rPr>
        <w:t>1</w:t>
      </w:r>
      <w:r w:rsidR="00D2178A" w:rsidRPr="00D2178A">
        <w:rPr>
          <w:rFonts w:eastAsia="Times New Roman"/>
          <w:sz w:val="26"/>
          <w:szCs w:val="26"/>
          <w:lang w:val="nl-NL"/>
        </w:rPr>
        <w:t xml:space="preserve">.3. Biện pháp thực hiện: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Sử dụng hiệu quả nguồn kinh phí ngân sách Nhà nước để mua sắm bổ sung đồ dùng, thiết bị dạy học; sửa chữa CSVC nhà trường đảm bảo đáp ứng nhu cầu tổ chức các hoạt động giáo dục của nhà trường. </w:t>
      </w:r>
    </w:p>
    <w:p w:rsidR="00F538AD" w:rsidRDefault="00D2178A" w:rsidP="00F538AD">
      <w:pPr>
        <w:spacing w:after="0"/>
        <w:ind w:firstLine="567"/>
        <w:jc w:val="both"/>
        <w:textAlignment w:val="baseline"/>
        <w:rPr>
          <w:rFonts w:eastAsia="Times New Roman"/>
          <w:sz w:val="26"/>
          <w:szCs w:val="26"/>
          <w:lang w:val="nl-NL"/>
        </w:rPr>
      </w:pPr>
      <w:r>
        <w:rPr>
          <w:rFonts w:eastAsia="Times New Roman"/>
          <w:sz w:val="26"/>
          <w:szCs w:val="26"/>
          <w:lang w:val="nl-NL"/>
        </w:rPr>
        <w:lastRenderedPageBreak/>
        <w:t xml:space="preserve">- </w:t>
      </w:r>
      <w:r w:rsidRPr="00D2178A">
        <w:rPr>
          <w:rFonts w:eastAsia="Times New Roman"/>
          <w:sz w:val="26"/>
          <w:szCs w:val="26"/>
          <w:lang w:val="nl-NL"/>
        </w:rPr>
        <w:t xml:space="preserve">Tham mưu, đề xuất với Phòng GD&amp;ĐT đầu tư cải tạo nâng cấp công trình </w:t>
      </w:r>
      <w:r w:rsidR="00F538AD">
        <w:rPr>
          <w:rFonts w:eastAsia="Times New Roman"/>
          <w:sz w:val="26"/>
          <w:szCs w:val="26"/>
          <w:lang w:val="nl-NL"/>
        </w:rPr>
        <w:t>cửa sổ, cửa ra vào, mái tôn phòng học, cổng trường.</w:t>
      </w:r>
    </w:p>
    <w:p w:rsidR="00D2178A" w:rsidRDefault="00D2178A" w:rsidP="00F538AD">
      <w:pPr>
        <w:spacing w:after="0"/>
        <w:ind w:firstLine="567"/>
        <w:jc w:val="both"/>
        <w:textAlignment w:val="baseline"/>
        <w:rPr>
          <w:rFonts w:eastAsia="Times New Roman"/>
          <w:sz w:val="26"/>
          <w:szCs w:val="26"/>
          <w:lang w:val="nl-NL"/>
        </w:rPr>
      </w:pPr>
      <w:r>
        <w:rPr>
          <w:rFonts w:eastAsia="Times New Roman"/>
          <w:sz w:val="26"/>
          <w:szCs w:val="26"/>
          <w:lang w:val="nl-NL"/>
        </w:rPr>
        <w:t xml:space="preserve">- </w:t>
      </w:r>
      <w:r w:rsidRPr="00D2178A">
        <w:rPr>
          <w:rFonts w:eastAsia="Times New Roman"/>
          <w:sz w:val="26"/>
          <w:szCs w:val="26"/>
          <w:lang w:val="nl-NL"/>
        </w:rPr>
        <w:t xml:space="preserve">Tăng cường huy động các nguồn lực để duy trì xây dựng, cải tạo cảnh quan nhà trường đạt tiêu chuẩn xanh - sạch - đẹp, an toàn theo qui định; Thực hiện giáo dục lao động đối với học sinh xây để thực hiện tốt công tác vệ sinh trường học; tăng cường trồng cây xanh, trang trí các chậu hoa cây cảnh tạo môi trường sư phạm lành mạnh để thu hút học sinh đến trường, thực sự để thu hút học sinh đến trường.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Quản lý và sử dụng cơ sở vật chất, thiết bị đồ dùng dạy học: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Ngay từ đầu năm học nhà trường chỉ đạo các tổ chuyên môn kết hợp với nhân viên thiết bị tổ chức kiểm tra, rà soát thực trạng thiết bị dạy học đã có, lập sổ theo dõi để nắm được thực trạng thiết bị dạy học, để loại bỏ các thiết bị hư hỏng không dùng được; sắp xếp TBDH khoa học, hợp lý; xây dựng kế hoạch bổ sung mua sắm thêm TBDH. Xây dựng kế hoạch sửa chữa và bổ sung kịp thời theo danh mục thiết bị dạy học tối thiểu được ban hành theo Thông tư số 19/2009/TT-BGDĐTngày 11/8/2009; Thông tư số 01/2010/TT-BGDĐT ngày 18/01/2010 và Công văn số 7842/BGDĐT-CSVCTBTH ngày 28/10/2013 về việc đầu tư mua sắm thiết bị dạy học, học liệu từng bước đáp ứng yêu cầu triển khai chương trình GDPT 2018 và đáp ứng kịp thời trong dạy học trực tuyến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Thực hiện chỉ đạo của Sở GDĐT tại công văn số 805/SGDĐT-GDTrH ngày 12/4/2018 về việc tăng cường công tác quản lý, sử dụng và khai thác có hiệu quả thiết bị đồ dùng, phòng học ứng dụng CNTT tiên tiến, Công văn số 3456/SGDĐT- GDTrH ngày 28/12/2018 về việc tăng cường quản lý, khai thác sử dụng thiết bị, phần mềm dạy học và phòng học bộ môn phục vụ công tác quản lý và dạy học từ năm học 2018-2019: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Căn cứ công văn số 120/HD-SGDĐT ngày 14/01/2014 của Sở GDĐT, nhà trường xây dựng kế hoạch thực hiện quản lý, khai thác sử dụng có hiệu quả thiết bị dạy học và phòng học bộ môn để tổ chức các giờ học thực hành theo đúng quy định của chương trình giáo dục phổ thông hiện hành; quản lý tốt thiết bị dạy học và phòng học bộ môn, nhất là hoá chất các loại; có đầy đủ hệ thống hồ sơ, sổ sách theo qui định để theo dõi việc trang bị, bảo quản và sử dụng thiết bị dạy học.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Tổ/nhóm chuyên môn, giáo viên tích hợp kế hoạch sử dụng thiết bị dạy học bộ môn trong kế hoạch giáo dục môn học; tăng cường sử dụng thiết bị dạy học của nhà trường để đảm bảo việc dạy học có chất lượng. Nhà trường có biện pháp kiểm tra giám sát việc sử dụng thiết bị dạy học của giáo viên theo kế hoạch đã xây dựng.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Tăng cường bồi dưỡng, nâng cao trình độ chuyên môn nghiệp vụ của nhân viên làm công tác thiết bị dạy học. Khuyến khích giáo viên tự làm thiết bị dạy học và yêu cầu giáo viên tăng cường sử dụng thiết bị dạy học để đảm bảo việc dạy học có chất lượng.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 Xây dựng kế hoạch hoạt động cụ thể của thư viện, tuyên truyền nâng cao nhận thức cho học sinh sử dụng có hiệu quả tủ sách lớp học, phát triển văn hóa đọc gắn với xây dựng câu lạc bộ khoa học trong nhà trường. </w:t>
      </w:r>
    </w:p>
    <w:p w:rsidR="00F538AD"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Căn cứ hướng dẫn tại Thông tư số 23/2017/TT-BGDĐT ngày 18/10/2017 quy định tổ chức hoạt động văn hóa của học sinh, sinh viên trong các cơ sở giáo dục, nhà trường phát huy vai trò của Đội thiếu niên trong việc tổ chức phát triển văn hóa đọc, tổ chức </w:t>
      </w:r>
      <w:r w:rsidRPr="00D2178A">
        <w:rPr>
          <w:rFonts w:eastAsia="Times New Roman"/>
          <w:sz w:val="26"/>
          <w:szCs w:val="26"/>
          <w:lang w:val="nl-NL"/>
        </w:rPr>
        <w:lastRenderedPageBreak/>
        <w:t xml:space="preserve">hoạt động tại thư viện nhà trường, phát huy vai trò của tủ sách lớp học, tổ chức Ngày hội đọc sách cấp trường. </w:t>
      </w:r>
    </w:p>
    <w:p w:rsidR="00864490" w:rsidRDefault="00D2178A" w:rsidP="00F538AD">
      <w:pPr>
        <w:spacing w:after="0"/>
        <w:ind w:firstLine="567"/>
        <w:jc w:val="both"/>
        <w:textAlignment w:val="baseline"/>
        <w:rPr>
          <w:rFonts w:eastAsia="Times New Roman"/>
          <w:sz w:val="26"/>
          <w:szCs w:val="26"/>
          <w:lang w:val="nl-NL"/>
        </w:rPr>
      </w:pPr>
      <w:r w:rsidRPr="00D2178A">
        <w:rPr>
          <w:rFonts w:eastAsia="Times New Roman"/>
          <w:sz w:val="26"/>
          <w:szCs w:val="26"/>
          <w:lang w:val="nl-NL"/>
        </w:rPr>
        <w:t xml:space="preserve">Căn cứ theo quyết định số 01/2003/QĐ-BGD&amp;ĐT ngày 02 tháng 01 năm 2003 của Bộ GD&amp;ĐT về việc ban hành quy định tiêu chuẩn thư viện trường phổ thông, nhà trường xây dựng kế hoạch “Thư viện trường học tiên tiến”. Chỉ đạo nhân viên thư viện thực hiện sắp xếp, bảo quản, xây dựng kế hoạch sử dụng thư viện hiệu quả, thiết thực, bảo đảm tất cả học sinh được sử dụng sách và các tư liệu trong thư viện. Hoàn thiện hồ sơ đề nghị công nhận thư viện đạt “Thư viện trường học tiên tiến” vào tháng 5 của năm học.  </w:t>
      </w:r>
      <w:r w:rsidRPr="00F538AD">
        <w:rPr>
          <w:rFonts w:eastAsia="Times New Roman"/>
          <w:sz w:val="26"/>
          <w:szCs w:val="26"/>
          <w:highlight w:val="yellow"/>
          <w:lang w:val="nl-NL"/>
        </w:rPr>
        <w:t>(Có kế hoạch cụ thể để thực hiện)</w:t>
      </w:r>
    </w:p>
    <w:p w:rsidR="00D62BEE" w:rsidRPr="00323492" w:rsidRDefault="00D62BEE" w:rsidP="00D62BEE">
      <w:pPr>
        <w:pStyle w:val="Heading2"/>
        <w:spacing w:before="0"/>
        <w:ind w:firstLine="567"/>
        <w:jc w:val="both"/>
        <w:rPr>
          <w:rFonts w:ascii="Times New Roman" w:hAnsi="Times New Roman"/>
          <w:b/>
          <w:color w:val="auto"/>
        </w:rPr>
      </w:pPr>
      <w:r w:rsidRPr="00323492">
        <w:rPr>
          <w:rFonts w:ascii="Times New Roman" w:hAnsi="Times New Roman"/>
          <w:b/>
          <w:color w:val="auto"/>
        </w:rPr>
        <w:t xml:space="preserve">2. Xây dựng </w:t>
      </w:r>
      <w:r w:rsidRPr="00323492">
        <w:rPr>
          <w:rFonts w:ascii="Times New Roman" w:eastAsia="Times New Roman" w:hAnsi="Times New Roman" w:cs="Times New Roman"/>
          <w:b/>
          <w:color w:val="auto"/>
          <w:lang w:val="vi-VN"/>
        </w:rPr>
        <w:t>các video bài giảng hỗ trợ dạy học trực tuyến</w:t>
      </w:r>
      <w:r w:rsidR="00323492" w:rsidRPr="00323492">
        <w:rPr>
          <w:rFonts w:ascii="Times New Roman" w:eastAsia="Times New Roman" w:hAnsi="Times New Roman" w:cs="Times New Roman"/>
          <w:b/>
          <w:color w:val="auto"/>
        </w:rPr>
        <w:t>,</w:t>
      </w:r>
      <w:r w:rsidRPr="00323492">
        <w:rPr>
          <w:rFonts w:ascii="Times New Roman" w:hAnsi="Times New Roman"/>
          <w:b/>
          <w:color w:val="auto"/>
        </w:rPr>
        <w:t xml:space="preserve"> dạy học tự chọn và Dạy học qua internet, trên truyền hình</w:t>
      </w:r>
    </w:p>
    <w:p w:rsidR="00D62BEE" w:rsidRPr="00466882" w:rsidRDefault="00D62BEE" w:rsidP="00D62BEE">
      <w:pPr>
        <w:spacing w:after="0"/>
        <w:ind w:firstLine="567"/>
        <w:jc w:val="both"/>
        <w:rPr>
          <w:sz w:val="26"/>
          <w:szCs w:val="26"/>
        </w:rPr>
      </w:pPr>
      <w:r w:rsidRPr="00466882">
        <w:rPr>
          <w:sz w:val="26"/>
          <w:szCs w:val="26"/>
        </w:rPr>
        <w:t xml:space="preserve">2.1. Mục tiêu: </w:t>
      </w:r>
    </w:p>
    <w:p w:rsidR="00323492" w:rsidRDefault="00D62BEE" w:rsidP="00D62BEE">
      <w:pPr>
        <w:spacing w:after="0"/>
        <w:ind w:firstLine="567"/>
        <w:jc w:val="both"/>
        <w:rPr>
          <w:sz w:val="26"/>
          <w:szCs w:val="26"/>
        </w:rPr>
      </w:pPr>
      <w:r w:rsidRPr="00466882">
        <w:rPr>
          <w:sz w:val="26"/>
          <w:szCs w:val="26"/>
        </w:rPr>
        <w:t xml:space="preserve">Bồi dưỡng năng lực cho đội </w:t>
      </w:r>
      <w:proofErr w:type="gramStart"/>
      <w:r w:rsidRPr="00466882">
        <w:rPr>
          <w:sz w:val="26"/>
          <w:szCs w:val="26"/>
        </w:rPr>
        <w:t>ngũ</w:t>
      </w:r>
      <w:proofErr w:type="gramEnd"/>
      <w:r w:rsidRPr="00466882">
        <w:rPr>
          <w:sz w:val="26"/>
          <w:szCs w:val="26"/>
        </w:rPr>
        <w:t xml:space="preserve"> và chuẩn bị đủ các điều kiện để thực hiện dạy học qua internet.</w:t>
      </w:r>
      <w:r w:rsidR="00323492">
        <w:rPr>
          <w:sz w:val="26"/>
          <w:szCs w:val="26"/>
        </w:rPr>
        <w:t xml:space="preserve"> </w:t>
      </w:r>
    </w:p>
    <w:p w:rsidR="00D62BEE" w:rsidRPr="00466882" w:rsidRDefault="00323492" w:rsidP="00D62BEE">
      <w:pPr>
        <w:spacing w:after="0"/>
        <w:ind w:firstLine="567"/>
        <w:jc w:val="both"/>
        <w:rPr>
          <w:sz w:val="26"/>
          <w:szCs w:val="26"/>
        </w:rPr>
      </w:pPr>
      <w:r>
        <w:rPr>
          <w:sz w:val="26"/>
          <w:szCs w:val="26"/>
        </w:rPr>
        <w:t xml:space="preserve">Tập huấn, hỗ trợ giáo viên xây dựng video bài giảng. </w:t>
      </w:r>
      <w:r w:rsidR="00D62BEE" w:rsidRPr="00466882">
        <w:rPr>
          <w:sz w:val="26"/>
          <w:szCs w:val="26"/>
        </w:rPr>
        <w:t xml:space="preserve"> </w:t>
      </w:r>
    </w:p>
    <w:p w:rsidR="00D62BEE" w:rsidRDefault="00323492" w:rsidP="00D62BEE">
      <w:pPr>
        <w:spacing w:after="0"/>
        <w:ind w:firstLine="567"/>
        <w:jc w:val="both"/>
        <w:rPr>
          <w:sz w:val="26"/>
          <w:szCs w:val="26"/>
        </w:rPr>
      </w:pPr>
      <w:r>
        <w:rPr>
          <w:sz w:val="26"/>
          <w:szCs w:val="26"/>
        </w:rPr>
        <w:t>2.</w:t>
      </w:r>
      <w:r w:rsidR="00D62BEE" w:rsidRPr="00466882">
        <w:rPr>
          <w:sz w:val="26"/>
          <w:szCs w:val="26"/>
        </w:rPr>
        <w:t xml:space="preserve">2. Chỉ tiêu: </w:t>
      </w:r>
    </w:p>
    <w:p w:rsidR="00323492" w:rsidRPr="00466882" w:rsidRDefault="00323492" w:rsidP="00D62BEE">
      <w:pPr>
        <w:spacing w:after="0"/>
        <w:ind w:firstLine="567"/>
        <w:jc w:val="both"/>
        <w:rPr>
          <w:sz w:val="26"/>
          <w:szCs w:val="26"/>
        </w:rPr>
      </w:pPr>
      <w:r>
        <w:rPr>
          <w:sz w:val="26"/>
          <w:szCs w:val="26"/>
        </w:rPr>
        <w:t xml:space="preserve">100% giáo viên </w:t>
      </w:r>
      <w:r w:rsidRPr="00466882">
        <w:rPr>
          <w:sz w:val="26"/>
          <w:szCs w:val="26"/>
        </w:rPr>
        <w:t>có đủ năng lực</w:t>
      </w:r>
      <w:r>
        <w:rPr>
          <w:sz w:val="26"/>
          <w:szCs w:val="26"/>
        </w:rPr>
        <w:t xml:space="preserve"> để xây dựng các video bài giảng.</w:t>
      </w:r>
    </w:p>
    <w:p w:rsidR="00D62BEE" w:rsidRPr="00466882" w:rsidRDefault="00D62BEE" w:rsidP="00D62BEE">
      <w:pPr>
        <w:spacing w:after="0"/>
        <w:ind w:firstLine="567"/>
        <w:jc w:val="both"/>
        <w:rPr>
          <w:sz w:val="26"/>
          <w:szCs w:val="26"/>
        </w:rPr>
      </w:pPr>
      <w:r w:rsidRPr="00466882">
        <w:rPr>
          <w:sz w:val="26"/>
          <w:szCs w:val="26"/>
        </w:rPr>
        <w:t xml:space="preserve">100% GV có đủ năng lực để dạy học qua internet. Phát triển năng lực tự học của học sinh và nâng cao kỹ năng tổ chức dạy học qua Internet của giáo viên. </w:t>
      </w:r>
    </w:p>
    <w:p w:rsidR="00D62BEE" w:rsidRPr="00466882" w:rsidRDefault="00D62BEE" w:rsidP="00D62BEE">
      <w:pPr>
        <w:spacing w:after="0"/>
        <w:ind w:firstLine="567"/>
        <w:jc w:val="both"/>
        <w:rPr>
          <w:sz w:val="26"/>
          <w:szCs w:val="26"/>
        </w:rPr>
      </w:pPr>
      <w:r w:rsidRPr="00466882">
        <w:rPr>
          <w:sz w:val="26"/>
          <w:szCs w:val="26"/>
        </w:rPr>
        <w:t xml:space="preserve">Bố trí CSVC của nhà trường đảm bảo tổ chức dạy học qua internet. </w:t>
      </w:r>
    </w:p>
    <w:p w:rsidR="00D62BEE" w:rsidRPr="00466882" w:rsidRDefault="00D62BEE" w:rsidP="00D62BEE">
      <w:pPr>
        <w:spacing w:after="0"/>
        <w:ind w:firstLine="567"/>
        <w:jc w:val="both"/>
        <w:rPr>
          <w:sz w:val="26"/>
          <w:szCs w:val="26"/>
        </w:rPr>
      </w:pPr>
      <w:r w:rsidRPr="00466882">
        <w:rPr>
          <w:sz w:val="26"/>
          <w:szCs w:val="26"/>
        </w:rPr>
        <w:t xml:space="preserve">2.8.3. Giải pháp thực hiện </w:t>
      </w:r>
    </w:p>
    <w:p w:rsidR="00D62BEE" w:rsidRPr="00466882" w:rsidRDefault="00D62BEE" w:rsidP="00D62BEE">
      <w:pPr>
        <w:spacing w:after="0"/>
        <w:ind w:firstLine="567"/>
        <w:jc w:val="both"/>
        <w:rPr>
          <w:sz w:val="26"/>
          <w:szCs w:val="26"/>
        </w:rPr>
      </w:pPr>
      <w:r w:rsidRPr="00466882">
        <w:rPr>
          <w:sz w:val="26"/>
          <w:szCs w:val="26"/>
        </w:rPr>
        <w:t>- Căn cứ tình hình về đội ngũ, CSVC thiết bị, nhu cầu của học sinh và phụ huynh, năm học 2021-2022 trường không thực hiện nội dung dạy tự chọn và toàn bộ thời lượng 2 tiết/tuần x 35 tuần học = 70 tiết được thực hiện nhằm ôn tập, củng cố kiến thức cho học sinh tại 9 môn học (Toán, Vật lí, Sinh học, Địa lí, Ngữ văn, Lịch sử, GDCD, Công nghệ, Tiếng Anh) dưới hình thức qua internet. Quy trình thực hiện (1) Tổ nghiệp vụ xây dựng bài học, tài liệu học tập đăng trên website trường và zalo các lớp; (2) Học sinh tự đọc, tự học, tự nghiên cứu; (3) Giáo viên hướng dẫn, kiểm soát tiến độ trên lớp học; (4) Biên soạn bài tập câu hỏi TN-TL đánh giá qua các phần mềm dạy học (Google Form; Kahoot; Quizizz; …); (5) Giáo viên tổng hợp kết quả (số lượng chuyên cần và điểm số).</w:t>
      </w:r>
    </w:p>
    <w:p w:rsidR="00323492" w:rsidRPr="00323492" w:rsidRDefault="00D62BEE" w:rsidP="00D62BEE">
      <w:pPr>
        <w:spacing w:after="0"/>
        <w:ind w:firstLine="567"/>
        <w:jc w:val="both"/>
        <w:rPr>
          <w:sz w:val="26"/>
          <w:szCs w:val="26"/>
        </w:rPr>
      </w:pPr>
      <w:r w:rsidRPr="00323492">
        <w:rPr>
          <w:sz w:val="26"/>
          <w:szCs w:val="26"/>
        </w:rPr>
        <w:t xml:space="preserve">- Thực hiện việc dạy học qua internet </w:t>
      </w:r>
      <w:proofErr w:type="gramStart"/>
      <w:r w:rsidRPr="00323492">
        <w:rPr>
          <w:sz w:val="26"/>
          <w:szCs w:val="26"/>
        </w:rPr>
        <w:t>theo</w:t>
      </w:r>
      <w:proofErr w:type="gramEnd"/>
      <w:r w:rsidRPr="00323492">
        <w:rPr>
          <w:sz w:val="26"/>
          <w:szCs w:val="26"/>
        </w:rPr>
        <w:t xml:space="preserve"> các hướng dẫn của Bộ GDĐT, của Sở GDĐT, phòng GDĐT.</w:t>
      </w:r>
    </w:p>
    <w:p w:rsidR="00D62BEE" w:rsidRPr="00323492" w:rsidRDefault="00323492" w:rsidP="00D62BEE">
      <w:pPr>
        <w:spacing w:after="0"/>
        <w:ind w:firstLine="567"/>
        <w:jc w:val="both"/>
        <w:rPr>
          <w:sz w:val="26"/>
          <w:szCs w:val="26"/>
        </w:rPr>
      </w:pPr>
      <w:r w:rsidRPr="00323492">
        <w:rPr>
          <w:sz w:val="26"/>
          <w:szCs w:val="26"/>
        </w:rPr>
        <w:t xml:space="preserve">- </w:t>
      </w:r>
      <w:r w:rsidRPr="00323492">
        <w:rPr>
          <w:rFonts w:eastAsia="Times New Roman"/>
          <w:sz w:val="26"/>
          <w:szCs w:val="26"/>
          <w:lang w:val="vi-VN"/>
        </w:rPr>
        <w:t>Triển khai thực hiện Công văn số 2443/SGDĐT ngày 31/8/2021 về việc xây dựng video bài giảng hỗ trợ học sinh tự học, lựa chọn giáo viên để tổ chức xây dựng các video bài giảng hỗ trợ dạy học trực tuyến. </w:t>
      </w:r>
      <w:r w:rsidR="00D62BEE" w:rsidRPr="00323492">
        <w:rPr>
          <w:sz w:val="26"/>
          <w:szCs w:val="26"/>
        </w:rPr>
        <w:t xml:space="preserve"> </w:t>
      </w:r>
    </w:p>
    <w:p w:rsidR="00D62BEE" w:rsidRPr="00466882" w:rsidRDefault="00D62BEE" w:rsidP="00D62BEE">
      <w:pPr>
        <w:spacing w:after="0"/>
        <w:ind w:firstLine="567"/>
        <w:jc w:val="both"/>
        <w:rPr>
          <w:sz w:val="26"/>
          <w:szCs w:val="26"/>
        </w:rPr>
      </w:pPr>
      <w:r w:rsidRPr="00323492">
        <w:rPr>
          <w:sz w:val="26"/>
          <w:szCs w:val="26"/>
        </w:rPr>
        <w:t>- Giáo viên xây dựng các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 Thời gian quy định cho mỗi bài học phải bảo đảm sự phù hợp để học sinh tự truy cập vào bài</w:t>
      </w:r>
      <w:r w:rsidRPr="00466882">
        <w:rPr>
          <w:sz w:val="26"/>
          <w:szCs w:val="26"/>
        </w:rPr>
        <w:t xml:space="preserve"> học, thực hiện các nhiệm vụ học tập dưới sự với sự </w:t>
      </w:r>
      <w:proofErr w:type="gramStart"/>
      <w:r w:rsidRPr="00466882">
        <w:rPr>
          <w:sz w:val="26"/>
          <w:szCs w:val="26"/>
        </w:rPr>
        <w:t>theo</w:t>
      </w:r>
      <w:proofErr w:type="gramEnd"/>
      <w:r w:rsidRPr="00466882">
        <w:rPr>
          <w:sz w:val="26"/>
          <w:szCs w:val="26"/>
        </w:rPr>
        <w:t xml:space="preserve"> dõi, giám sát, hỗ trợ, đánh giá của giáo viên. </w:t>
      </w:r>
    </w:p>
    <w:p w:rsidR="00D62BEE" w:rsidRPr="00466882" w:rsidRDefault="00D62BEE" w:rsidP="00D62BEE">
      <w:pPr>
        <w:spacing w:after="0"/>
        <w:ind w:firstLine="567"/>
        <w:jc w:val="both"/>
        <w:rPr>
          <w:sz w:val="26"/>
          <w:szCs w:val="26"/>
        </w:rPr>
      </w:pPr>
      <w:r w:rsidRPr="00466882">
        <w:rPr>
          <w:sz w:val="26"/>
          <w:szCs w:val="26"/>
        </w:rPr>
        <w:lastRenderedPageBreak/>
        <w:t>- Hướng dẫn học sinh tham gia các bài học trên truyền hình phù hợp với kế hoạch giáo dục nhà trường; kết hợp học qua truyền hình với việc dạy học trực tiếp tại trường.</w:t>
      </w:r>
    </w:p>
    <w:p w:rsidR="001304B9" w:rsidRPr="00466882" w:rsidRDefault="001304B9" w:rsidP="00864490">
      <w:pPr>
        <w:spacing w:after="0"/>
        <w:ind w:firstLine="567"/>
        <w:jc w:val="both"/>
        <w:textAlignment w:val="baseline"/>
        <w:rPr>
          <w:rFonts w:eastAsia="Times New Roman"/>
          <w:b/>
          <w:sz w:val="26"/>
          <w:szCs w:val="26"/>
          <w:lang w:val="nl-NL"/>
        </w:rPr>
      </w:pPr>
      <w:r w:rsidRPr="00466882">
        <w:rPr>
          <w:rFonts w:eastAsia="Times New Roman"/>
          <w:b/>
          <w:sz w:val="26"/>
          <w:szCs w:val="26"/>
          <w:lang w:val="nl-NL"/>
        </w:rPr>
        <w:t xml:space="preserve">IV. Đổi mới công tác quản lý giáo dục </w:t>
      </w:r>
    </w:p>
    <w:p w:rsidR="001304B9" w:rsidRPr="00466882" w:rsidRDefault="001304B9" w:rsidP="00466882">
      <w:pPr>
        <w:spacing w:after="0"/>
        <w:ind w:firstLine="567"/>
        <w:jc w:val="both"/>
        <w:textAlignment w:val="baseline"/>
        <w:rPr>
          <w:rFonts w:eastAsia="Times New Roman"/>
          <w:b/>
          <w:sz w:val="26"/>
          <w:szCs w:val="26"/>
          <w:lang w:val="nl-NL"/>
        </w:rPr>
      </w:pPr>
      <w:r w:rsidRPr="00466882">
        <w:rPr>
          <w:rFonts w:eastAsia="Times New Roman"/>
          <w:b/>
          <w:sz w:val="26"/>
          <w:szCs w:val="26"/>
          <w:lang w:val="nl-NL"/>
        </w:rPr>
        <w:t xml:space="preserve">1. Tự chủ xây dựng và thực hiện kế hoạch giáo dục nhà trường.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1.1.  Mục tiêu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Các hoạt động chỉ đạo, kiểm tra của nhà trường và cấp trên căn cứ vào kế hoạch giáo dục của nhà trường.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1.2. Chỉ tiêu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- 100% CBGVNV nhà trường tổ chức thực hiện các hoạt động giáo dục của nhà trường theo đúng kế hoạch đã được phê duyệt.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- 100% cán bộ, giáo viên thực hiện nghiêm túc các quy định về chuyên môn.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Các họat động giáo d</w:t>
      </w:r>
      <w:r w:rsidR="005F7D87">
        <w:rPr>
          <w:rFonts w:eastAsia="Times New Roman"/>
          <w:sz w:val="26"/>
          <w:szCs w:val="26"/>
          <w:lang w:val="nl-NL"/>
        </w:rPr>
        <w:t xml:space="preserve">ục có sự điều chỉnh đều được </w:t>
      </w:r>
      <w:r w:rsidR="005F7D87" w:rsidRPr="005F7D87">
        <w:rPr>
          <w:rFonts w:eastAsia="Times New Roman"/>
          <w:color w:val="FF0000"/>
          <w:sz w:val="26"/>
          <w:szCs w:val="26"/>
          <w:lang w:val="nl-NL"/>
        </w:rPr>
        <w:t>phê duyệt</w:t>
      </w:r>
      <w:r w:rsidRPr="005F7D87">
        <w:rPr>
          <w:rFonts w:eastAsia="Times New Roman"/>
          <w:color w:val="FF0000"/>
          <w:sz w:val="26"/>
          <w:szCs w:val="26"/>
          <w:lang w:val="nl-NL"/>
        </w:rPr>
        <w:t xml:space="preserve"> </w:t>
      </w:r>
      <w:r w:rsidRPr="00466882">
        <w:rPr>
          <w:rFonts w:eastAsia="Times New Roman"/>
          <w:sz w:val="26"/>
          <w:szCs w:val="26"/>
          <w:lang w:val="nl-NL"/>
        </w:rPr>
        <w:t xml:space="preserve">trước khi tổ chức thực hiện.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1.3. Biện pháp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Triển khai KH giáo dục của nhà trường tới toàn thể CBGVNV để tổ chức thực hiện.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Xây dựng các KH kiểm tra, giám sát của nhà trường theo đúng KH giáo dục đã xây dựng.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Định kỳ tổ chức rà soát, thực hiện điều chỉnh bổ saung kế hoạch đảm bảo phù hợp với tình hình nhà trường và các văn bản chỉ đạo của ngành. </w:t>
      </w:r>
    </w:p>
    <w:p w:rsidR="001304B9" w:rsidRPr="00466882" w:rsidRDefault="001304B9" w:rsidP="00466882">
      <w:pPr>
        <w:spacing w:after="0"/>
        <w:ind w:firstLine="567"/>
        <w:jc w:val="both"/>
        <w:textAlignment w:val="baseline"/>
        <w:rPr>
          <w:rFonts w:eastAsia="Times New Roman"/>
          <w:b/>
          <w:sz w:val="26"/>
          <w:szCs w:val="26"/>
          <w:lang w:val="nl-NL"/>
        </w:rPr>
      </w:pPr>
      <w:r w:rsidRPr="00466882">
        <w:rPr>
          <w:rFonts w:eastAsia="Times New Roman"/>
          <w:b/>
          <w:sz w:val="26"/>
          <w:szCs w:val="26"/>
          <w:lang w:val="nl-NL"/>
        </w:rPr>
        <w:t xml:space="preserve">2. Nâng cao chất lượng hoạt động chuyên môn, bồi dưỡng đội ngũ giáo viên, cán bộ quản lý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2.1. Yêu cầu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Bồi dưỡng đội ngũ đảm bảo nâng cao nhận thức chính trị và chuyên môn nghiệp vụ đáp ứng yêu cầu thực hiện chương trình GDPT 2018.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2.2. Chỉ tiêu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- 100% CBGV được học tập bồi dưỡng về nhận thức chính trị, chuyên môn nghiệp vụ và thực hiện tốt công tác tự bồi dưỡng, bồi dưỡng thường xuyên, 1 giáo viên được học tập nâng cao trình độ chính trị lên Trung cấp.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- 100% giáo viên được tạo điều kiện để học tập nâng cao khả năng tin học, ngoại ngữ, bồi dưỡng hạng chức danh nghề nghiệp đáp ứng yêu cầu quy định Hạng chức danh nghề nghiệp, được tạo điều kiện để nâng cao trình độ chuyên môn trên chuẩn. </w:t>
      </w:r>
    </w:p>
    <w:p w:rsidR="001304B9" w:rsidRPr="00466882" w:rsidRDefault="001304B9" w:rsidP="00466882">
      <w:pPr>
        <w:spacing w:after="0"/>
        <w:ind w:firstLine="567"/>
        <w:jc w:val="both"/>
        <w:textAlignment w:val="baseline"/>
        <w:rPr>
          <w:rFonts w:eastAsia="Times New Roman"/>
          <w:color w:val="FF0000"/>
          <w:sz w:val="26"/>
          <w:szCs w:val="26"/>
          <w:lang w:val="nl-NL"/>
        </w:rPr>
      </w:pPr>
      <w:r w:rsidRPr="00466882">
        <w:rPr>
          <w:rFonts w:eastAsia="Times New Roman"/>
          <w:color w:val="FF0000"/>
          <w:sz w:val="26"/>
          <w:szCs w:val="26"/>
          <w:lang w:val="nl-NL"/>
        </w:rPr>
        <w:t>- 100% giáo viên có đủ điều kiện đều đăng ký dự thi giáo viên</w:t>
      </w:r>
      <w:r w:rsidR="002854A1">
        <w:rPr>
          <w:rFonts w:eastAsia="Times New Roman"/>
          <w:color w:val="FF0000"/>
          <w:sz w:val="26"/>
          <w:szCs w:val="26"/>
          <w:lang w:val="nl-NL"/>
        </w:rPr>
        <w:t xml:space="preserve"> chủ nhiệm giỏi cấp trường và giáo viên chủ nhiệm giỏi cấp thành phố.</w:t>
      </w:r>
    </w:p>
    <w:p w:rsidR="00707897" w:rsidRDefault="00707897" w:rsidP="00707897">
      <w:pPr>
        <w:spacing w:after="0"/>
        <w:ind w:firstLine="567"/>
        <w:rPr>
          <w:sz w:val="26"/>
          <w:szCs w:val="26"/>
        </w:rPr>
      </w:pPr>
      <w:r w:rsidRPr="007342DA">
        <w:rPr>
          <w:sz w:val="26"/>
          <w:szCs w:val="26"/>
          <w:lang w:val="pt-BR"/>
        </w:rPr>
        <w:t xml:space="preserve">- Chuẩn nghề nghiệp: </w:t>
      </w:r>
      <w:r w:rsidRPr="007342DA">
        <w:rPr>
          <w:sz w:val="26"/>
          <w:szCs w:val="26"/>
        </w:rPr>
        <w:t>100% đạt khá trở lên.</w:t>
      </w:r>
    </w:p>
    <w:p w:rsidR="00707897" w:rsidRDefault="00707897" w:rsidP="00707897">
      <w:pPr>
        <w:spacing w:after="0"/>
        <w:ind w:firstLine="1134"/>
        <w:rPr>
          <w:sz w:val="26"/>
          <w:szCs w:val="26"/>
        </w:rPr>
      </w:pPr>
      <w:r>
        <w:rPr>
          <w:sz w:val="26"/>
          <w:szCs w:val="26"/>
        </w:rPr>
        <w:t>+ Mức tố</w:t>
      </w:r>
      <w:r w:rsidR="00047EE7">
        <w:rPr>
          <w:sz w:val="26"/>
          <w:szCs w:val="26"/>
        </w:rPr>
        <w:t>t: 8/20</w:t>
      </w:r>
      <w:r>
        <w:rPr>
          <w:sz w:val="26"/>
          <w:szCs w:val="26"/>
        </w:rPr>
        <w:t xml:space="preserve"> (</w:t>
      </w:r>
      <w:r w:rsidR="00047EE7">
        <w:rPr>
          <w:sz w:val="26"/>
          <w:szCs w:val="26"/>
        </w:rPr>
        <w:t>40</w:t>
      </w:r>
      <w:r>
        <w:rPr>
          <w:sz w:val="26"/>
          <w:szCs w:val="26"/>
        </w:rPr>
        <w:t>%)</w:t>
      </w:r>
    </w:p>
    <w:p w:rsidR="00707897" w:rsidRDefault="00707897" w:rsidP="00707897">
      <w:pPr>
        <w:spacing w:after="0"/>
        <w:ind w:firstLine="1134"/>
        <w:rPr>
          <w:sz w:val="26"/>
          <w:szCs w:val="26"/>
        </w:rPr>
      </w:pPr>
      <w:r>
        <w:rPr>
          <w:sz w:val="26"/>
          <w:szCs w:val="26"/>
        </w:rPr>
        <w:t>+ Mứ</w:t>
      </w:r>
      <w:r w:rsidR="00047EE7">
        <w:rPr>
          <w:sz w:val="26"/>
          <w:szCs w:val="26"/>
        </w:rPr>
        <w:t>c khá: 12</w:t>
      </w:r>
      <w:r>
        <w:rPr>
          <w:sz w:val="26"/>
          <w:szCs w:val="26"/>
        </w:rPr>
        <w:t>/2</w:t>
      </w:r>
      <w:r w:rsidR="00047EE7">
        <w:rPr>
          <w:sz w:val="26"/>
          <w:szCs w:val="26"/>
        </w:rPr>
        <w:t>0</w:t>
      </w:r>
      <w:r>
        <w:rPr>
          <w:sz w:val="26"/>
          <w:szCs w:val="26"/>
        </w:rPr>
        <w:t xml:space="preserve"> (</w:t>
      </w:r>
      <w:r w:rsidR="00047EE7">
        <w:rPr>
          <w:sz w:val="26"/>
          <w:szCs w:val="26"/>
        </w:rPr>
        <w:t>60</w:t>
      </w:r>
      <w:r>
        <w:rPr>
          <w:sz w:val="26"/>
          <w:szCs w:val="26"/>
        </w:rPr>
        <w:t>%)</w:t>
      </w:r>
    </w:p>
    <w:p w:rsidR="00707897" w:rsidRDefault="00707897" w:rsidP="00707897">
      <w:pPr>
        <w:spacing w:after="0"/>
        <w:ind w:firstLine="567"/>
        <w:rPr>
          <w:sz w:val="26"/>
          <w:szCs w:val="26"/>
        </w:rPr>
      </w:pPr>
      <w:r>
        <w:rPr>
          <w:sz w:val="26"/>
          <w:szCs w:val="26"/>
        </w:rPr>
        <w:t xml:space="preserve">- Xếp loại viên chức: </w:t>
      </w:r>
    </w:p>
    <w:p w:rsidR="00707897" w:rsidRDefault="00707897" w:rsidP="00707897">
      <w:pPr>
        <w:spacing w:after="0"/>
        <w:ind w:firstLine="1134"/>
        <w:rPr>
          <w:sz w:val="26"/>
          <w:szCs w:val="26"/>
        </w:rPr>
      </w:pPr>
      <w:r>
        <w:rPr>
          <w:sz w:val="26"/>
          <w:szCs w:val="26"/>
        </w:rPr>
        <w:t>+ Hoàn thành xuất sắc nhiệm vụ: 6/21 (28</w:t>
      </w:r>
      <w:proofErr w:type="gramStart"/>
      <w:r>
        <w:rPr>
          <w:sz w:val="26"/>
          <w:szCs w:val="26"/>
        </w:rPr>
        <w:t>,6</w:t>
      </w:r>
      <w:proofErr w:type="gramEnd"/>
      <w:r>
        <w:rPr>
          <w:sz w:val="26"/>
          <w:szCs w:val="26"/>
        </w:rPr>
        <w:t>%)</w:t>
      </w:r>
    </w:p>
    <w:p w:rsidR="00707897" w:rsidRDefault="00707897" w:rsidP="00707897">
      <w:pPr>
        <w:spacing w:after="0"/>
        <w:ind w:firstLine="1134"/>
        <w:rPr>
          <w:sz w:val="26"/>
          <w:szCs w:val="26"/>
        </w:rPr>
      </w:pPr>
      <w:r>
        <w:rPr>
          <w:sz w:val="26"/>
          <w:szCs w:val="26"/>
        </w:rPr>
        <w:t>+ Hoàn thành tốt nhiệm vụ</w:t>
      </w:r>
      <w:r w:rsidR="00DD2292">
        <w:rPr>
          <w:sz w:val="26"/>
          <w:szCs w:val="26"/>
        </w:rPr>
        <w:t>: 14</w:t>
      </w:r>
      <w:r>
        <w:rPr>
          <w:sz w:val="26"/>
          <w:szCs w:val="26"/>
        </w:rPr>
        <w:t>/21 (</w:t>
      </w:r>
      <w:r w:rsidR="00DD2292">
        <w:rPr>
          <w:sz w:val="26"/>
          <w:szCs w:val="26"/>
        </w:rPr>
        <w:t>66</w:t>
      </w:r>
      <w:proofErr w:type="gramStart"/>
      <w:r w:rsidR="00DD2292">
        <w:rPr>
          <w:sz w:val="26"/>
          <w:szCs w:val="26"/>
        </w:rPr>
        <w:t>,6</w:t>
      </w:r>
      <w:proofErr w:type="gramEnd"/>
      <w:r>
        <w:rPr>
          <w:sz w:val="26"/>
          <w:szCs w:val="26"/>
        </w:rPr>
        <w:t>%)</w:t>
      </w:r>
    </w:p>
    <w:p w:rsidR="00707897" w:rsidRDefault="00707897" w:rsidP="00707897">
      <w:pPr>
        <w:spacing w:after="0"/>
        <w:ind w:firstLine="1134"/>
        <w:rPr>
          <w:sz w:val="26"/>
          <w:szCs w:val="26"/>
        </w:rPr>
      </w:pPr>
      <w:r>
        <w:rPr>
          <w:sz w:val="26"/>
          <w:szCs w:val="26"/>
        </w:rPr>
        <w:t>+ Hoàn thành nhiệm vụ: 1/21 (4</w:t>
      </w:r>
      <w:proofErr w:type="gramStart"/>
      <w:r>
        <w:rPr>
          <w:sz w:val="26"/>
          <w:szCs w:val="26"/>
        </w:rPr>
        <w:t>,8</w:t>
      </w:r>
      <w:proofErr w:type="gramEnd"/>
      <w:r>
        <w:rPr>
          <w:sz w:val="26"/>
          <w:szCs w:val="26"/>
        </w:rPr>
        <w:t>%)</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lastRenderedPageBreak/>
        <w:t xml:space="preserve">- Đề xuất phê duyệt quy hoạch cán bộ quản lý đối với chức danh Hiệu trưởng (1 đ/c), chức danh phó hiệu trưởng (2 đ/c). Quy hoạch các chức vụ Tổ trưởng, tổ phó chuyên môn (mỗi vị trí tối thiểu 01 đ/c)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2.3. Biện pháp thực hiện: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Tạo điều kiện để CBGVNV tham gia đầy đủ các lớp tập huấn do Phòng GD&amp;ĐT cử đi hoặc do Phòng GD&amp;ĐT tổ chức để bồi dưỡng về CT GDPT 2018, về đổi mới kiểm tra, đánh giá theo định hướng phát triển năng lực học sinh; về xây dựng nội dung giáo dục địa phương. Tổ chức triển khai các nội dung đã được tập huấn vào công tác quản lý, công tác dạy và học trong nhà trường.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Xây dựng kế hoạch cử cán bộ, giáo viên tham gia các lớp đào tạo, bồi dưỡng nâng cao trình độ lý luận chính trị, chuyên môn nghiệp vụ. Bố trí, sắp xếp, phân công giáo viên hợp lý để phù hợp với năng lực sở trường của từng người.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Xây dựng kế hoạch bồi dưỡng đội ngũ căn cứ theo chuẩn hiệu trưởng, chuẩn nghề nghiệp giáo viên. Tập trung bồi dưỡng cán bộ quản lý, giáo viên về chuyên môn và nghiệp vụ, phẩm chất chính trị, đạo đức lối sống. Nhà trường xây dựng kế hoạch chỉ đạo công tác bồi dưỡng thường xuyên năm học 2021-2022 theo hướng dẫn của Phòng GD&amp;ĐT, từ đó chỉ đạo mỗi CBGV căn cứ nhiệm vụ được giao xây dựng kế hoạch bồi dưỡng thường xuyên của cá nhân cụ thể. Cuối năm học các tổ chuyên môn thực hiện việc nghiệm thu kết quả của giáo viên, nhà trường tổng hợp báo cáo về phòng GD&amp;ĐT. Đẩy mạnh phong trào tự bồi dưỡng của cán bộ, giáo viên thông qua việc dự giờ, thăm lớp, nghiên cứu tài liệu.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Tạo điều kiện để giáo viên dạy tiếng Anh tham gia bồi dưỡng theo chuẩn quy định của Bộ GD&amp;ĐT đáp ứng việc triển khai đề án dạy và học ngoại ngữ trong hệ thống giáo dục quốc dân. Phân công nhiệm vụ cho giáo viên phù hợp với năng lực và sở trường để giáo viên có cơ hội phát triển.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Tăng cường công tác bồi dưỡng đội ngũ thông qua sinh hoạt chuyên đề, thông qua dự giờ thăm lớp để nâng cao trình độ chuyên môn, nghiệp vụ. </w:t>
      </w:r>
    </w:p>
    <w:p w:rsidR="001304B9"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xml:space="preserve">- Tuyên truyền, tạo điều kiện và động viên giáo viên tích cực tham gia Hội thi giáo viên dạy giỏi cấp trường, cấp cơ sở. Tổ chức cho giáo viên đăng ký từ đầu năm học, các tổ chuyên môn theo dõi và giúp đỡ đối với những giáo viên mới đăng ký năm đầu. Động viên và tạo mọi điều kiện thuận lợi để giáo viên tham gia Hội thi đạt kết quả cao nhất. Có hình thức khen thưởng động viên kịp thời đối với giáo viên đạt đanh hiệu giáo viên dạy giỏi.Tạo môi trường làm việc thân thiện để xây dựng tập thể đoàn kết, đồng cảm, thống nhất để mỗi thành viên luôn được chia sẻ, lắng nghe tháo gỡ khó khăn trong thực hiện nhiệm vụ. </w:t>
      </w:r>
    </w:p>
    <w:p w:rsidR="00CF1241" w:rsidRPr="00466882" w:rsidRDefault="001304B9" w:rsidP="00466882">
      <w:pPr>
        <w:spacing w:after="0"/>
        <w:ind w:firstLine="567"/>
        <w:jc w:val="both"/>
        <w:textAlignment w:val="baseline"/>
        <w:rPr>
          <w:rFonts w:eastAsia="Times New Roman"/>
          <w:sz w:val="26"/>
          <w:szCs w:val="26"/>
          <w:lang w:val="nl-NL"/>
        </w:rPr>
      </w:pPr>
      <w:r w:rsidRPr="00466882">
        <w:rPr>
          <w:rFonts w:eastAsia="Times New Roman"/>
          <w:sz w:val="26"/>
          <w:szCs w:val="26"/>
          <w:lang w:val="nl-NL"/>
        </w:rPr>
        <w:t>- Thực hiện quy trình đề xuất phê duyệt quy hoạch cán bộ quản lý theo đúng hướng dẫn. Tạo điều kiện để các đồng chí trong diện quy hoạch học tập, bồi dưỡng nâng cao tình độ đáp ứng yêu cầu đối với vị trí quy hoạch. Xây dựng đội ngũ giáo viên nguồn với các vị trí tổ trưởng, tổ phó chuyên môn.</w:t>
      </w:r>
    </w:p>
    <w:p w:rsidR="00C61592" w:rsidRPr="00466882" w:rsidRDefault="00C61592" w:rsidP="00466882">
      <w:pPr>
        <w:widowControl w:val="0"/>
        <w:autoSpaceDE w:val="0"/>
        <w:autoSpaceDN w:val="0"/>
        <w:spacing w:after="0"/>
        <w:ind w:firstLine="567"/>
        <w:jc w:val="both"/>
        <w:rPr>
          <w:b/>
          <w:sz w:val="26"/>
          <w:szCs w:val="26"/>
          <w:shd w:val="clear" w:color="auto" w:fill="FFFFFF"/>
          <w:lang w:val="nl-NL"/>
        </w:rPr>
      </w:pPr>
      <w:r w:rsidRPr="00466882">
        <w:rPr>
          <w:b/>
          <w:sz w:val="26"/>
          <w:szCs w:val="26"/>
          <w:shd w:val="clear" w:color="auto" w:fill="FFFFFF"/>
          <w:lang w:val="nl-NL"/>
        </w:rPr>
        <w:t xml:space="preserve">3. Quản lí đổi mới hoạt động của tổ, nhóm chuyên môn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3.1. Yêu cầu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Quản lý họat động của tổ chuyên môn theo đúng quy định tại điều lệ trường học và </w:t>
      </w:r>
      <w:r w:rsidRPr="00466882">
        <w:rPr>
          <w:sz w:val="26"/>
          <w:szCs w:val="26"/>
          <w:shd w:val="clear" w:color="auto" w:fill="FFFFFF"/>
          <w:lang w:val="nl-NL"/>
        </w:rPr>
        <w:lastRenderedPageBreak/>
        <w:t xml:space="preserve">quy định tại Công văn số 2435/SGDĐT- GDTrH ngày 18/9/2018, về việc tăng cường quản lí đổi mới hoạt động của tổ, nhóm chuyên môn và Công văn số 2281/SGDĐT GDTrH ngày 31/8/2020, về việc tổ chức hoạt động tổ/nhóm chuyên môn từ năm học 2020-2021.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3.2. Chỉ tiêu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100% các tổ chuyên môn có đầy đủ kế hoạch thực hiện các nhiệm vụ của tổ theo quy định tại điều lệ trường học.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100% các tổ, nhóm chuyên môn thực hiện đổi mới sinh hoạt chuyên môn dựa trên nghiên cứu bài học.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Sinh hoạt tổ/nhóm chuyên môn thực hiện 2 lần/tháng.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3.3. Giải pháp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Căn cứ các văn bản chỉ đạo, các tổ chuyên môn triển khai Thực hiện đầy đủ các nhiệm vụ được quy định tại Điều lệ trường trung học cơ sở, trường trung học phổ thông và trường phổ thông có nhiều cấp học, trong đó phải đảm bảo các nhiệm vụ trọng tâm: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Xây dựng và thực hiện kế hoạch hoạt động chung của tổ/nhóm chuyên môn.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Xây dựng và tổ chức thực hiện kế hoạch giáo dục môn học, các hoạt động giáo dục theo hướng phát triển năng lực, phẩm chất học sinh của tổ, nhóm chuyên môn theo quy định.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Triển khai thực hiện các phương pháp dạy học, kiểm tra đánh giá gắn với đặc thù từng môn học trong Chương trình giáo dục cấp học.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Quản lý việc thực hiện hồ sơ, sổ sách của tổ/nhóm chuyên môn, của giáo viên.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Tham gia tổ chức bồi dưỡng chuyên môn và nghiệp vụ; Tham gia đánh giá, xếp loại các thành viên của tô theo quy định của Chuẩn nghề nghiệp trung học và các quy định khác hiện hành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Xây dựng kế hoạch hoạt động tổ/nhóm chuyên môn: Căn cứ vào nhiệm vụ của tổ/nhóm chuyên môn và kế hoạch giáo dục của nhà trường, các tổ chuyên môn xây dựng kê hoạch hoạt động ngay từ đầu mỗi năm học. Trong quá trình thực hiện có thể cập nhật, điều chỉnh, bổ sung hằng tháng cho phù hợp với điêu kiện thực tiên của nhà trường.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Sinh hoạt tổ/nhóm chuyên môn: Hình thức sinh hoạt gồm: sinh hoạt thường xuyên và sinh hoạt theo chủ đề.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Sinh hoạt chuyên môn thường xuyên: Để có biện pháp điều chỉnh, bổ sung kịp thời việc thực hiện kế hoạch hoạt động tổ/nhóm chuyên môn. Nội dung sinh hoạt gồm: Quản lý kế hoạch giáo dục môn học; Quản lý phương pháp dạy học, hình thức tổ chức dạy học; Quản lý việc kiểm tra, đánh giá học sinh; Thực hiện công tác bồi dưỡng. </w:t>
      </w:r>
    </w:p>
    <w:p w:rsidR="00D5430F"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Sinh hoạt chuyên môn theo chủ đề: Có thể lựa chọn một trong các nội dung: Sinh hoạt chuyên môn theo nghiên cứu bài học; Xây dựng và triến khai chủ đề dạy học; Thảo luận nội dung, hình thức kiểm ữa đánh giá; Thảo luận trao đổi về sáng kiến kinh nghiệm và kết quả nghiên cứu khoa học sư phạm ứng dụng của giáo viên và cán bộ quản lí; Tổ chức giao lưu, tìm hiểu thực tê dạy học tại các nhà trường; Tổ chức các buổi sinh hoạt tập thể về các chủ đề liên quan tới chuyên môn, nghiệp vụ. </w:t>
      </w:r>
    </w:p>
    <w:p w:rsidR="00C61592" w:rsidRPr="00466882" w:rsidRDefault="00C61592" w:rsidP="00466882">
      <w:pPr>
        <w:widowControl w:val="0"/>
        <w:autoSpaceDE w:val="0"/>
        <w:autoSpaceDN w:val="0"/>
        <w:spacing w:after="0"/>
        <w:ind w:firstLine="567"/>
        <w:jc w:val="both"/>
        <w:rPr>
          <w:b/>
          <w:sz w:val="26"/>
          <w:szCs w:val="26"/>
          <w:shd w:val="clear" w:color="auto" w:fill="FFFFFF"/>
          <w:lang w:val="nl-NL"/>
        </w:rPr>
      </w:pPr>
      <w:r w:rsidRPr="00466882">
        <w:rPr>
          <w:b/>
          <w:sz w:val="26"/>
          <w:szCs w:val="26"/>
          <w:shd w:val="clear" w:color="auto" w:fill="FFFFFF"/>
          <w:lang w:val="nl-NL"/>
        </w:rPr>
        <w:t xml:space="preserve">4. Quản lí hồ sơ sổ sách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4.1. Yêu câu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lastRenderedPageBreak/>
        <w:t xml:space="preserve">Hệ thống hồ sơ quản lý hoạt động giáo dục trong nhà trường đảm bảo theo đúng quy định tại điều lệ trường học và các văn bản chỉ đạo của ngành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4.2. Chỉ tiêu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Số lượng hồ sơ quản lý hoạt động giáo dục trong nhà: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Đối với nhà trường: 14 loại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Đối với tổ chuyên môn: 2 loại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Đối với giáo viên: 4 loại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Hồ sơ điện tử được sử dụng thay cho các loại hồ sơ giấy: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Đối với nhà trường: Sổ đăng bộ; Sổ theo dõi học sinh chuyển đi, chuyển đến; Sổ theo dõi và đánh giá học sinh (theo lớp học); Học bạ học sinh; Sổ quản lý và hồ sở lưu trữ các văn bản, công văn đi, đến; Sổ theo dõi phổ cập; Hồ sơ quản lý nhân sự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Đối với tổ chuyên môn: Sổ ghi chép nội dung sinh hoạt chuyên môn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Đối với giáo viên: Kế hoạch bài dạy (giáo án); Sổ theo dõi và đánh giá học sinh; Sổ chủ nhiệm (đối với giáo viên làm công tác chủ nhiệm lớp). </w:t>
      </w:r>
    </w:p>
    <w:p w:rsidR="00C61592" w:rsidRPr="00466882" w:rsidRDefault="00C6159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- 100% hồ sơ quản lý hoạt động giáo dục trong nhà được quản lý </w:t>
      </w:r>
      <w:r w:rsidRPr="005F7D87">
        <w:rPr>
          <w:color w:val="FF0000"/>
          <w:sz w:val="26"/>
          <w:szCs w:val="26"/>
          <w:shd w:val="clear" w:color="auto" w:fill="FFFFFF"/>
          <w:lang w:val="nl-NL"/>
        </w:rPr>
        <w:t xml:space="preserve">lưu </w:t>
      </w:r>
      <w:r w:rsidR="005F7D87" w:rsidRPr="005F7D87">
        <w:rPr>
          <w:color w:val="FF0000"/>
          <w:sz w:val="26"/>
          <w:szCs w:val="26"/>
          <w:shd w:val="clear" w:color="auto" w:fill="FFFFFF"/>
          <w:lang w:val="nl-NL"/>
        </w:rPr>
        <w:t>t</w:t>
      </w:r>
      <w:r w:rsidRPr="005F7D87">
        <w:rPr>
          <w:color w:val="FF0000"/>
          <w:sz w:val="26"/>
          <w:szCs w:val="26"/>
          <w:shd w:val="clear" w:color="auto" w:fill="FFFFFF"/>
          <w:lang w:val="nl-NL"/>
        </w:rPr>
        <w:t xml:space="preserve">rữ </w:t>
      </w:r>
      <w:r w:rsidRPr="00466882">
        <w:rPr>
          <w:sz w:val="26"/>
          <w:szCs w:val="26"/>
          <w:shd w:val="clear" w:color="auto" w:fill="FFFFFF"/>
          <w:lang w:val="nl-NL"/>
        </w:rPr>
        <w:t xml:space="preserve">theo đúng quy định. </w:t>
      </w:r>
    </w:p>
    <w:p w:rsidR="00C61592" w:rsidRPr="00466882" w:rsidRDefault="00C61592" w:rsidP="00466882">
      <w:pPr>
        <w:widowControl w:val="0"/>
        <w:autoSpaceDE w:val="0"/>
        <w:autoSpaceDN w:val="0"/>
        <w:spacing w:after="0"/>
        <w:ind w:firstLine="567"/>
        <w:jc w:val="both"/>
        <w:rPr>
          <w:color w:val="FF0000"/>
          <w:sz w:val="26"/>
          <w:szCs w:val="26"/>
          <w:shd w:val="clear" w:color="auto" w:fill="FFFFFF"/>
          <w:lang w:val="nl-NL"/>
        </w:rPr>
      </w:pPr>
      <w:r w:rsidRPr="00466882">
        <w:rPr>
          <w:color w:val="FF0000"/>
          <w:sz w:val="26"/>
          <w:szCs w:val="26"/>
          <w:shd w:val="clear" w:color="auto" w:fill="FFFFFF"/>
          <w:lang w:val="nl-NL"/>
        </w:rPr>
        <w:t xml:space="preserve">4.3. Giải pháp </w:t>
      </w:r>
    </w:p>
    <w:p w:rsidR="00C61592" w:rsidRPr="00466882" w:rsidRDefault="00C61592" w:rsidP="00466882">
      <w:pPr>
        <w:widowControl w:val="0"/>
        <w:autoSpaceDE w:val="0"/>
        <w:autoSpaceDN w:val="0"/>
        <w:spacing w:after="0"/>
        <w:ind w:firstLine="567"/>
        <w:jc w:val="both"/>
        <w:rPr>
          <w:color w:val="FF0000"/>
          <w:sz w:val="26"/>
          <w:szCs w:val="26"/>
          <w:shd w:val="clear" w:color="auto" w:fill="FFFFFF"/>
          <w:lang w:val="nl-NL"/>
        </w:rPr>
      </w:pPr>
      <w:r w:rsidRPr="00466882">
        <w:rPr>
          <w:color w:val="FF0000"/>
          <w:sz w:val="26"/>
          <w:szCs w:val="26"/>
          <w:shd w:val="clear" w:color="auto" w:fill="FFFFFF"/>
          <w:lang w:val="nl-NL"/>
        </w:rPr>
        <w:t xml:space="preserve">- Căn cứ Chỉ thị số 138/CT-BGDĐT ngày 18/01/2019 của Bộ trưởng Bộ GD&amp;ĐT, hướng dẫn số 985/SGDĐT ngày 24/4/2020, của Sở GDĐT Quảng Ninh về việc bổ sung thực hiện một số hồ sơ, sổ điện tử trong trường phổ thông; các công văn của Sở GDĐT, Phòng GD&amp;ĐT về chấn chỉnh, quy định các loại hồ sơ, sổ sách đã ban hành, nhà trường xây dựng kế hoạch cụ thể hướng dẫn CBGVNV thực hiện đúng các quy định về quản lý hồ sơ sổ sách.  </w:t>
      </w:r>
    </w:p>
    <w:p w:rsidR="00C61592" w:rsidRPr="00466882" w:rsidRDefault="00C61592" w:rsidP="00466882">
      <w:pPr>
        <w:widowControl w:val="0"/>
        <w:autoSpaceDE w:val="0"/>
        <w:autoSpaceDN w:val="0"/>
        <w:spacing w:after="0"/>
        <w:ind w:firstLine="567"/>
        <w:jc w:val="both"/>
        <w:rPr>
          <w:color w:val="FF0000"/>
          <w:sz w:val="26"/>
          <w:szCs w:val="26"/>
          <w:shd w:val="clear" w:color="auto" w:fill="FFFFFF"/>
          <w:lang w:val="nl-NL"/>
        </w:rPr>
      </w:pPr>
      <w:r w:rsidRPr="00466882">
        <w:rPr>
          <w:color w:val="FF0000"/>
          <w:sz w:val="26"/>
          <w:szCs w:val="26"/>
          <w:shd w:val="clear" w:color="auto" w:fill="FFFFFF"/>
          <w:lang w:val="nl-NL"/>
        </w:rPr>
        <w:t xml:space="preserve">-  Tổ chức tập huấn hướng dẫn công tác quản lý, ghi chép và sử dụng các loại hồ sơ, phân công trách nhiệm quản lý, ghi chép hồ sơ của nhà trường đảm bảo đúng quy định.  </w:t>
      </w:r>
    </w:p>
    <w:p w:rsidR="00C61592" w:rsidRPr="00466882" w:rsidRDefault="00C61592" w:rsidP="00466882">
      <w:pPr>
        <w:widowControl w:val="0"/>
        <w:autoSpaceDE w:val="0"/>
        <w:autoSpaceDN w:val="0"/>
        <w:spacing w:after="0"/>
        <w:ind w:firstLine="567"/>
        <w:jc w:val="both"/>
        <w:rPr>
          <w:color w:val="FF0000"/>
          <w:sz w:val="26"/>
          <w:szCs w:val="26"/>
          <w:shd w:val="clear" w:color="auto" w:fill="FFFFFF"/>
          <w:lang w:val="nl-NL"/>
        </w:rPr>
      </w:pPr>
      <w:r w:rsidRPr="00466882">
        <w:rPr>
          <w:color w:val="FF0000"/>
          <w:sz w:val="26"/>
          <w:szCs w:val="26"/>
          <w:shd w:val="clear" w:color="auto" w:fill="FFFFFF"/>
          <w:lang w:val="nl-NL"/>
        </w:rPr>
        <w:t xml:space="preserve">- Thực hiện ứng dụng CNTT trong việc quản lý hoạt động giảng dạy của giáo viên, quản lý kết quả học tập và rèn luyện của học sinh, sắp xếp thời khoá biểu, quản lý thư viện trường học.  </w:t>
      </w:r>
    </w:p>
    <w:p w:rsidR="00C61592" w:rsidRPr="00466882" w:rsidRDefault="00C61592" w:rsidP="00466882">
      <w:pPr>
        <w:widowControl w:val="0"/>
        <w:autoSpaceDE w:val="0"/>
        <w:autoSpaceDN w:val="0"/>
        <w:spacing w:after="0"/>
        <w:ind w:firstLine="567"/>
        <w:jc w:val="both"/>
        <w:rPr>
          <w:color w:val="FF0000"/>
          <w:sz w:val="26"/>
          <w:szCs w:val="26"/>
          <w:shd w:val="clear" w:color="auto" w:fill="FFFFFF"/>
          <w:lang w:val="nl-NL"/>
        </w:rPr>
      </w:pPr>
      <w:r w:rsidRPr="00466882">
        <w:rPr>
          <w:color w:val="FF0000"/>
          <w:sz w:val="26"/>
          <w:szCs w:val="26"/>
          <w:shd w:val="clear" w:color="auto" w:fill="FFFFFF"/>
          <w:lang w:val="nl-NL"/>
        </w:rPr>
        <w:t>- Thực hiện tốt việc quản lí và sử dụng xuất bản phẩm tham khảo trong giáo dục phổ thông theo Thông tư số 21/2014/TT-BGDĐT ngày 07/7/2014 của Bộ GDĐT.</w:t>
      </w:r>
    </w:p>
    <w:p w:rsidR="00807B7F" w:rsidRPr="00466882" w:rsidRDefault="00807B7F" w:rsidP="00466882">
      <w:pPr>
        <w:widowControl w:val="0"/>
        <w:autoSpaceDE w:val="0"/>
        <w:autoSpaceDN w:val="0"/>
        <w:spacing w:after="0"/>
        <w:ind w:firstLine="567"/>
        <w:jc w:val="both"/>
        <w:rPr>
          <w:b/>
          <w:sz w:val="26"/>
          <w:szCs w:val="26"/>
          <w:shd w:val="clear" w:color="auto" w:fill="FFFFFF"/>
          <w:lang w:val="nl-NL"/>
        </w:rPr>
      </w:pPr>
      <w:r w:rsidRPr="00466882">
        <w:rPr>
          <w:b/>
          <w:sz w:val="26"/>
          <w:szCs w:val="26"/>
          <w:shd w:val="clear" w:color="auto" w:fill="FFFFFF"/>
          <w:lang w:val="nl-NL"/>
        </w:rPr>
        <w:t xml:space="preserve">5. Nghiên cứu, ứng KH&amp;CN trong nhà trường; ứng dụng CNTT trong quản lý và dạy học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5.1. Mục tiêu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Nâng cao nhận thức cho cán bộ, giáo viên, nhân viên thấy rõ vai trò quan trọng trong việc ứng dụng CNTT góp phần nâng cao chất lượng, hiệu quả công tác quản lý và dạy học trong nhà trường.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5.2. Chỉ tiêu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- 100% CB, GV, NV có địa chỉ email và thường xuyên sử dụng địa chỉ email trong làm việc, trong trao đổi thông tin và truy cập hệ thống thông tin trên mạng để phục vụ trong công việc giảng dạy, quản lý.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- 100% CB,GV, NV ứng dụng CNTT trong quản lý, điều hành và giảng dạy có </w:t>
      </w:r>
      <w:r w:rsidRPr="00466882">
        <w:rPr>
          <w:sz w:val="26"/>
          <w:szCs w:val="26"/>
          <w:shd w:val="clear" w:color="auto" w:fill="FFFFFF"/>
          <w:lang w:val="nl-NL"/>
        </w:rPr>
        <w:lastRenderedPageBreak/>
        <w:t xml:space="preserve">hiệu quả.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CBGVNV và học sinh sử dụng dịch vụ công trực tuyến về GD&amp;ĐT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5.3. Biện pháp thực hiện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Nhà trường xây dựng kế hoạch ứng dụng CNTT trong quản lý và dạy học. Chú trọng ứng dụng công nghệ thông tin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Giáo viên dạy học khai thác hiệu quả các phần mềm dạy học của từng bộ môn, phần mềm hỗ trợ dạy và học tích cực (tham khảo các phần mềm: kahoot.it, quizizz.com, classdojo.com, MS Teams, Onenote, Forms, Sway, Google drive, Google dành cho giáo dục tại edu.google.com, ...).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Tích cực tham gia xây dựng, khai thác có hiệu quả kho học liệu số của từng môn học và các nguồn tài nguyên trên mạng (thamkhảo truongtructuyen.edu.vn, elearning.moet.edu.vn,giaoduc.itrithuc.vn,lv.quangninh.edu.vn, toanthpt.vn,....).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Thực hiện ứng dụng công nghệ thông tin trong tổ chức và quản lí các hoạt động chuyên môn, quản lý kết quả học tập của học sinh trên trang quản lí nhà trường (http://qlth.quangninh.edu.vn), khai thác có hiệu quả các chức năng được xây dựng trong hệ thống phần mềm phục vụ công tác quản lí, dự báo và điều chỉnh kế hoạch nhằm thực hiện tốt nhiệm vụ của đơn vị; tăng cường mối liên hệ giữa nhà trường với cha mẹ học sinh và cộng đồng qua email và website trường học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Sử dụng có hiệu quả các phầm mềm quản lý đội ngũ, quản lý tài chính, quản lý hoạt động chuyên môn…. Thực hiện việc nhập số liệu vào hệ thống SMAS theo đúng tiến độ, đảm bảo tính chính xác của số liệu. </w:t>
      </w:r>
    </w:p>
    <w:p w:rsidR="00807B7F" w:rsidRPr="00466882" w:rsidRDefault="00807B7F"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Tích cực tuyên truyền hướng dẫn CBGV-NV, học sử dụng dịch vụ công trực tuyến về GD&amp;ĐT mức độ 3 trở lên; thực hiện nhập số liệu, khai thác, sử dụng thống nhất dữ liệu về trường, lớp, học sinh, giáo viên, trường CQG và các thông tin khác trong quản lý và báo cáo.  </w:t>
      </w:r>
    </w:p>
    <w:p w:rsidR="00200DEC" w:rsidRPr="00466882" w:rsidRDefault="00200DEC" w:rsidP="00466882">
      <w:pPr>
        <w:widowControl w:val="0"/>
        <w:autoSpaceDE w:val="0"/>
        <w:autoSpaceDN w:val="0"/>
        <w:spacing w:after="0"/>
        <w:ind w:firstLine="567"/>
        <w:jc w:val="both"/>
        <w:rPr>
          <w:b/>
          <w:sz w:val="26"/>
          <w:szCs w:val="26"/>
          <w:shd w:val="clear" w:color="auto" w:fill="FFFFFF"/>
          <w:lang w:val="nl-NL"/>
        </w:rPr>
      </w:pPr>
      <w:r w:rsidRPr="00466882">
        <w:rPr>
          <w:b/>
          <w:sz w:val="26"/>
          <w:szCs w:val="26"/>
          <w:shd w:val="clear" w:color="auto" w:fill="FFFFFF"/>
          <w:lang w:val="nl-NL"/>
        </w:rPr>
        <w:t xml:space="preserve">6. Công tác kiểm tra nội bộ, công khai hóa, tiếp dân; xây dựng nội quy, quy chế trong đơn vị; công tác xây dựng Đảng, các tổ chức đoàn thể trong nhà trường; công tác phối hợp với Ban đại diện CMHS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6.1. Mục tiêu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Tăng cường nền nếp, kỷ cương; nâng cao hiệu quả quản lý nhà trường.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6.2. Chỉ tiêu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Các nội dung kiểm tra việc thực hiện nhiệm vụ được giao của lãnh đạo, viên chức, người lao động; kiểm tra hoạt động của các tổ chuyên môn, các bộ phận thư viện, thiết bị, tài chính, văn thư được thực hiện tối thiểu 01 lần/năm học.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Các nội dung công khai hóa theo hướng dẫn tại TT 36/2017/TT-BGDĐT ngày 28/12/ 2017 của Bộ GD đảm bảo đúng về trình tự nội dung, thời điểm, hình thức công khai.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Nhà trường xây dựng và ban hành: Quy chế thực hiện dân chủ trong hoạt động nhà trường; Quy chế làm viêc; Bộ Quy tắc ứng xử trong nhà trường theo đứng các văn </w:t>
      </w:r>
      <w:r w:rsidRPr="00466882">
        <w:rPr>
          <w:sz w:val="26"/>
          <w:szCs w:val="26"/>
          <w:shd w:val="clear" w:color="auto" w:fill="FFFFFF"/>
          <w:lang w:val="nl-NL"/>
        </w:rPr>
        <w:lastRenderedPageBreak/>
        <w:t xml:space="preserve">bản hướng dẫn.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- 100% cán bộ, giáo viên thực hiện nghiêm túc các quy định dạy thêm, học thêm.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Kết nạp mới: Từ 1-2 đảng viên.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Xây dựng quy chế phối hợp với tổ chức công đoàn trong thực hiện các nhiệm vụ giáo dục và tổ chức thực hiện phong trào thi đua.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Kiện toàn Ban đại diện CMHS nhà trường và xây dựng kế hoạch phối hợp với Ban đại diện CMHS theo đúng điều lệ.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6.3. Biện pháp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Xây dựng kiểm tra nội bộ trường học theo hướng dẫn của Phòng GD&amp;ĐT, công khai kế hoạch kiểm tra ngay từ đầu năm học để mọi cá nhan chủ động trong thực hiện nhiệm vụ. Thực hiện kiểm tra thường xuyên để duy trì nề nếp, kỷ cương tròn nhà trường.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highlight w:val="yellow"/>
          <w:shd w:val="clear" w:color="auto" w:fill="FFFFFF"/>
          <w:lang w:val="nl-NL"/>
        </w:rPr>
        <w:t>(Có kế hoạch cụ thể để thực hiện).</w:t>
      </w:r>
      <w:r w:rsidRPr="00466882">
        <w:rPr>
          <w:sz w:val="26"/>
          <w:szCs w:val="26"/>
          <w:shd w:val="clear" w:color="auto" w:fill="FFFFFF"/>
          <w:lang w:val="nl-NL"/>
        </w:rPr>
        <w:t xml:space="preserve">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Xây dựng kế hoạch thực hiện công khai hóa các nội dung theo đúng hướng dẫn tại thông tư Thông tư hướng dẫn số 36/2017/TT-BGDĐT ngày 28 tháng 12 năm 2017 của Bộ GD.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highlight w:val="yellow"/>
          <w:shd w:val="clear" w:color="auto" w:fill="FFFFFF"/>
          <w:lang w:val="nl-NL"/>
        </w:rPr>
        <w:t>(Có kế hoạch cụ thể để thực hiện)</w:t>
      </w:r>
      <w:r w:rsidRPr="00466882">
        <w:rPr>
          <w:sz w:val="26"/>
          <w:szCs w:val="26"/>
          <w:shd w:val="clear" w:color="auto" w:fill="FFFFFF"/>
          <w:lang w:val="nl-NL"/>
        </w:rPr>
        <w:t xml:space="preserve">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Căn cứ các văn bản hướng dẫn về thực hiện dân chủ trong hoạt động nhà trường, điều lệ trường học và quy tắc ứng xử trong nhà trường của các cấp, nhà trường tổ chức cho CBGCNV thảo luận để thống nhất ban hành thực hiện trong nhà trường. Thường xuyên kiểm tra, giám sát để kịp thời chấn chỉnh những sai sót, lệch lạc trong thực hiện của đội ngũ.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Chú trọng phát triển đảng viên trong đội ngũ giáo viên trẻ, có phẩm chất đạo đức tốt, có năng lực chuyên môn vững vàng. Giao cho các tổ chuyên môn thường xuyên giúp đỡ, lựa chọn trong số cán bộ giáo viên, nhân viên nhà trường những nhân tố tích cực để giới thiệu bồi dưỡng giúp đỡ và kết nạp vào đảng.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Nhà trường xây dựng kế hoạch thực hiện dạy thêm, học thêm theo quy định tại Thông tư số 17/2012/TT-BGDĐT ngày 16/5/2012 và Quyết định số 2499/QĐ-BGDDT ngày 26/8/2019 của Bộ Giáo dục và Đào tạo: Triển khai quy định về dạy thêm, học thêm; thống nhất mức thu kinh phí dạy thêm, học thêm tới toàn thể CBGVNV, học sinh và CMHS nhà trường. Tổ chức cho học sinh đăng ký học thêm tại nhà trường trên tinh thần tự nguyện và được sự đồng ý của CMHS. Thực hiện việc quản lý và tổ chức dạy thêm, học thêm tại nhà trường. Tổ chức cho CBGVNV nhà trường ký cam kết không dạy thêm trái quy định. Thường xuyên kiểm tra, giám sát để chấn chỉnh kịp thời khi có dấu hiệu vi phạm.</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w:t>
      </w:r>
      <w:r w:rsidRPr="00466882">
        <w:rPr>
          <w:sz w:val="26"/>
          <w:szCs w:val="26"/>
          <w:highlight w:val="yellow"/>
          <w:shd w:val="clear" w:color="auto" w:fill="FFFFFF"/>
          <w:lang w:val="nl-NL"/>
        </w:rPr>
        <w:t>(Có kế hoạch cụ thể để thực hiện).</w:t>
      </w:r>
      <w:r w:rsidRPr="00466882">
        <w:rPr>
          <w:sz w:val="26"/>
          <w:szCs w:val="26"/>
          <w:shd w:val="clear" w:color="auto" w:fill="FFFFFF"/>
          <w:lang w:val="nl-NL"/>
        </w:rPr>
        <w:t xml:space="preserve">  </w:t>
      </w:r>
    </w:p>
    <w:p w:rsidR="00200DEC"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Căn cứ quy chế phối hợp công tác giữa Bộ GD&amp;ĐT và Công đoàn giáo dục Việt nam, ban hành kèm theo Quyết định số 3406/QĐ-BGD&amp;ĐT ngày 30/8/2013, nhà trường và công đoàn xây dựng quy ché phối hợp trong thực hiện các nhiệm vụ và phong trào thi đua nhằm nâng cao chất lượng giáo duc toàn diện.  </w:t>
      </w:r>
    </w:p>
    <w:p w:rsidR="00807B7F" w:rsidRPr="00466882" w:rsidRDefault="00200DEC"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Căn cứ thông tư số 55/2011/TT-BGD&amp;ĐT ngày 22/11/2011 của Bộ GDĐT, nhà trường phối hợp với CMHS xây dựng quy chế phối hợp trong thực hiện các nhiệm vụ </w:t>
      </w:r>
      <w:r w:rsidRPr="00466882">
        <w:rPr>
          <w:sz w:val="26"/>
          <w:szCs w:val="26"/>
          <w:shd w:val="clear" w:color="auto" w:fill="FFFFFF"/>
          <w:lang w:val="nl-NL"/>
        </w:rPr>
        <w:lastRenderedPageBreak/>
        <w:t>giáo dục của nhà trường. Giám sát việc thực hiện kế hoạch hoạt động của CMHS đảm bảo đúng điều lệ. Phối hợp với CMHS thực hiện giữ gìn an ninh trật tự trong nhà trường, phòng chống các tệ nạn xã hội.</w:t>
      </w:r>
    </w:p>
    <w:p w:rsidR="00466882" w:rsidRPr="00466882" w:rsidRDefault="00466882" w:rsidP="00466882">
      <w:pPr>
        <w:widowControl w:val="0"/>
        <w:autoSpaceDE w:val="0"/>
        <w:autoSpaceDN w:val="0"/>
        <w:spacing w:after="0"/>
        <w:ind w:firstLine="567"/>
        <w:jc w:val="both"/>
        <w:rPr>
          <w:b/>
          <w:sz w:val="26"/>
          <w:szCs w:val="26"/>
          <w:shd w:val="clear" w:color="auto" w:fill="FFFFFF"/>
          <w:lang w:val="nl-NL"/>
        </w:rPr>
      </w:pPr>
      <w:r w:rsidRPr="00466882">
        <w:rPr>
          <w:b/>
          <w:sz w:val="26"/>
          <w:szCs w:val="26"/>
          <w:shd w:val="clear" w:color="auto" w:fill="FFFFFF"/>
          <w:lang w:val="nl-NL"/>
        </w:rPr>
        <w:t xml:space="preserve">7. Thực hiện nhiệm vụ tài chính, xã hội hóa; quản lý tài sản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7.1. Mục tiêu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Sử dụng có hiệu quả tài sản, tài chính góp phần thực hiện hiện tiết kiệm chống lãng phí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7.2. Chỉ tiêu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- 100% các chế độ chính sách của CBGVNV và học sinh được thực hiện đầy đủ, kịp thời. Tiết kiệm chi thường xuyên dành nguồn kinh phí chi thu nhập tăng thêm năm 2021 cho CBGVNV với mức tối thiểu 2.000.000đ/ngườ</w:t>
      </w:r>
      <w:r w:rsidR="00D2178A">
        <w:rPr>
          <w:sz w:val="26"/>
          <w:szCs w:val="26"/>
          <w:shd w:val="clear" w:color="auto" w:fill="FFFFFF"/>
          <w:lang w:val="nl-NL"/>
        </w:rPr>
        <w:t>i (x</w:t>
      </w:r>
      <w:r w:rsidRPr="00466882">
        <w:rPr>
          <w:sz w:val="26"/>
          <w:szCs w:val="26"/>
          <w:shd w:val="clear" w:color="auto" w:fill="FFFFFF"/>
          <w:lang w:val="nl-NL"/>
        </w:rPr>
        <w:t xml:space="preserve">ếp loại A).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Các khoản thi, chi trong nhà trường, hồ sơ quản lý tài chính, tài sản đảm bảo theo đúng các văn bản hướng dẫn.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Thực hiện công xã hội hóa kinh phí đầu tư thiết bị điện tử nâng cao điều kiện phục vụ các hoạt động học tập và trải nghiệm của học sinh đạt hiệu quả tốt.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7.1. Biện pháp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Căn cứ ngân sách được giao và tình hình thực tế, nhà trường lập kế hoạch và sử dụng một cách hợp lý. Tiết kiệm chi, sử dụng hiệu quả các nguồn kinh phí, dành kinh phí đầu tư CSVC và hoạt động chuyên môn.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Xây dựng quy chế chi tiêu nội bộ đảm bảo nguyên tắc tài chính và công khai dân chủ.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Thực hiện nghiêm nguyên tắc công khai tài chính, đặc biệt là phần kinh phí từ các nguồn thu khác: Nguồn thu học phí; nguồn thu xã hội hóa; các nguồn thu thỏa thuận. </w:t>
      </w:r>
    </w:p>
    <w:p w:rsidR="00466882" w:rsidRPr="00466882" w:rsidRDefault="00466882" w:rsidP="00466882">
      <w:pPr>
        <w:widowControl w:val="0"/>
        <w:autoSpaceDE w:val="0"/>
        <w:autoSpaceDN w:val="0"/>
        <w:spacing w:after="0"/>
        <w:ind w:firstLine="567"/>
        <w:jc w:val="both"/>
        <w:rPr>
          <w:b/>
          <w:sz w:val="26"/>
          <w:szCs w:val="26"/>
          <w:shd w:val="clear" w:color="auto" w:fill="FFFFFF"/>
          <w:lang w:val="nl-NL"/>
        </w:rPr>
      </w:pPr>
      <w:r w:rsidRPr="00466882">
        <w:rPr>
          <w:b/>
          <w:sz w:val="26"/>
          <w:szCs w:val="26"/>
          <w:shd w:val="clear" w:color="auto" w:fill="FFFFFF"/>
          <w:lang w:val="nl-NL"/>
        </w:rPr>
        <w:t xml:space="preserve">8. Đẩy mạnh công tác truyền thông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8.1. Mục tiêu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Công tác truyền thông đảm bảo cung cấp thông tin  kịp thời, chính xác.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8. 2. Chỉ tiêu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Các các chủ trương, chính sách của Đảng, Nhà nước, Chính phủ, Quốc hội và của Bộ GD&amp;ĐT về đổi mới chương trình giáo dục phổ thông 2018, các hoạt  động giáo dục toàn diện của nhà trường được thông tin kịp thời, chính xác tới xã hội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8.3. Biện pháp thực hiện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Phối hợp chặt chẽ với các cơ quan báo chí địa phương để kịp thời, chủ động cung cấp thông tin để định hướng dư luận, tạo niềm tin của xã hội về các chủ trương, chính sách của Đảng, Nhà nước, Chính phủ, Quốc hội và của Bộ GD&amp;ĐT về đổi mới chương trình giáo dục phổ thông 2018, các kết quả đạt được về giáo dục để xã hội hiểu và chia sẻ, đồng thuận với các chủ trương đổi mới giáo dục trung học; xây dựng kế hoạch truyền thông,  </w:t>
      </w:r>
    </w:p>
    <w:p w:rsidR="00466882"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xml:space="preserve">- Mọi CBGVNV và học sinh của nhà trường chủ động viết và đưa tin, bài về các hoạt động giáo dục của nhà trường, của ngành, tập trung vào các tin bài về việc chuẩn bị các điều kiện đổi mới CT GDPT, các gương người tốt, việc tốt, các điển hình tiên tiến để khích lệ giáo viên, học sinh phấn đấu, vươn lên, tạo sức lan tỏa sâu rộng trong cộng </w:t>
      </w:r>
      <w:r w:rsidRPr="00466882">
        <w:rPr>
          <w:sz w:val="26"/>
          <w:szCs w:val="26"/>
          <w:shd w:val="clear" w:color="auto" w:fill="FFFFFF"/>
          <w:lang w:val="nl-NL"/>
        </w:rPr>
        <w:lastRenderedPageBreak/>
        <w:t xml:space="preserve">đồng. Phân công Lãnh đạo nhà trường chịu trách nhiệm duyệt các nội dung trước khi đăng tải lên trang website của trường để đảm bảo thông tin kịp thời, chính xác. </w:t>
      </w:r>
    </w:p>
    <w:p w:rsidR="00807B7F" w:rsidRPr="00466882" w:rsidRDefault="00466882" w:rsidP="00466882">
      <w:pPr>
        <w:widowControl w:val="0"/>
        <w:autoSpaceDE w:val="0"/>
        <w:autoSpaceDN w:val="0"/>
        <w:spacing w:after="0"/>
        <w:ind w:firstLine="567"/>
        <w:jc w:val="both"/>
        <w:rPr>
          <w:sz w:val="26"/>
          <w:szCs w:val="26"/>
          <w:shd w:val="clear" w:color="auto" w:fill="FFFFFF"/>
          <w:lang w:val="nl-NL"/>
        </w:rPr>
      </w:pPr>
      <w:r w:rsidRPr="00466882">
        <w:rPr>
          <w:sz w:val="26"/>
          <w:szCs w:val="26"/>
          <w:shd w:val="clear" w:color="auto" w:fill="FFFFFF"/>
          <w:lang w:val="nl-NL"/>
        </w:rPr>
        <w:t>- Chủ động cung cấp thông tin cho các đại biểu quốc hội và các tổ chức, cá nhân có liên quan tại địa phương về tình hình thực hiện các chủ trương, chính sách đổi mới đối với GDTrH; tình hình và kết quả triển khai thực hiện chương trình, sách giáo khoa mới đối với GDTrH để được chia sẻ, đồng thuận, kịp thời tháo gỡ những khó khăn, vướng mắc.</w:t>
      </w:r>
    </w:p>
    <w:p w:rsidR="006738FE" w:rsidRPr="00864490" w:rsidRDefault="00864490" w:rsidP="00597799">
      <w:pPr>
        <w:pStyle w:val="BodyTextIndent"/>
        <w:spacing w:line="276" w:lineRule="auto"/>
        <w:ind w:firstLine="567"/>
        <w:rPr>
          <w:b/>
          <w:sz w:val="26"/>
          <w:szCs w:val="26"/>
          <w:shd w:val="clear" w:color="auto" w:fill="FFFFFF"/>
          <w:lang w:val="nl-NL"/>
        </w:rPr>
      </w:pPr>
      <w:r w:rsidRPr="00864490">
        <w:rPr>
          <w:b/>
          <w:sz w:val="26"/>
          <w:szCs w:val="26"/>
          <w:shd w:val="clear" w:color="auto" w:fill="FFFFFF"/>
          <w:lang w:val="nl-NL"/>
        </w:rPr>
        <w:t>V</w:t>
      </w:r>
      <w:r w:rsidR="00C72ECD" w:rsidRPr="00864490">
        <w:rPr>
          <w:b/>
          <w:sz w:val="26"/>
          <w:szCs w:val="26"/>
          <w:shd w:val="clear" w:color="auto" w:fill="FFFFFF"/>
          <w:lang w:val="nl-NL"/>
        </w:rPr>
        <w:t>.</w:t>
      </w:r>
      <w:r w:rsidR="006738FE" w:rsidRPr="00864490">
        <w:rPr>
          <w:b/>
          <w:sz w:val="26"/>
          <w:szCs w:val="26"/>
          <w:shd w:val="clear" w:color="auto" w:fill="FFFFFF"/>
          <w:lang w:val="nl-NL"/>
        </w:rPr>
        <w:t xml:space="preserve"> </w:t>
      </w:r>
      <w:r w:rsidR="004A6327" w:rsidRPr="00864490">
        <w:rPr>
          <w:b/>
          <w:sz w:val="26"/>
          <w:szCs w:val="26"/>
          <w:shd w:val="clear" w:color="auto" w:fill="FFFFFF"/>
          <w:lang w:val="nl-NL"/>
        </w:rPr>
        <w:t>Công tác Kiểm định chất lượng, xây dựng trường Chuẩn Quốc gia</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1. Mục tiêu: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 Xây dựng kế hoạch thực hiện các nhiệm vụ giáo dục đảm bảo các tiêu chí đều đạt Kiểm định chất lượng giáo dục mức 3 và Chuẩn quốc gia mức độ 2 theo thông tư số 18/2018/QĐ-BGDĐT ngày 22 tháng 8 năm 2018 của Bộ trưởng Bộ GD&amp;ĐT,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2. Chỉ tiêu: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 Tổ chức các hoạt động giáo dục của nhà trường trong năm học đạt Kiểm định chất lượng giáo dục mức 3 và Chuẩn quốc gia mức độ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2. 2.3. Biện pháp thực hiện: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 Tiếp tục bồi dưỡng đội ngũ, nâng cao hiệu quả giáo dục toàn diện, thực hiện tốt công tác lưu trữ hồ sơ phục vụ công tác tự dánh giá và đánh giá ngoài.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 Từng bước đầu tư cơ sở vật chất để đáp ứng yêu cầu về công tác kiểm định chất lượng mức 3 và Chuẩn quốc gia mức độ 2: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 Tham mưu với phòng GD&amp;ĐT đầu tư xây dựng hoàn thiện các hạng mục công trình của nhà trường đảm bảo các tiêu chí trường chuẩn Quốc gia mức độ 2: Cải tạo công trình nhà vệ sinh cho học sinh.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 Dành nguồn ngan sách để cải tạo các hạng mục CSVC nhà trường: Hạng mục nhà để xe cho học sinh.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xml:space="preserve">- Tiến hành thu thập minh chứng của năm học phục vụ công tác đánh giá trường theo hướng dẫn tại thông tư 18/2018/TT-BGDĐT ngày 22/8/2018 của Bộ GDĐT quy định về kiểm định chất lượng giáo dục và công nhận đạt chuẩn Quốc gia và công văn số 1816/SGDĐT-GDTrH ngày 26 tháng 7 năm 2019 của Sở GDĐT về việc hướng dẫn xác định nội hàm, gợi ý minh chứng theo tiêu chuẩn đánh giá, tự đánh giá và đánh giá ngoài, công nhận đạt chuẩn Quốc gia trường trung học từ năm học 2019-2020. Thực hiện ứng dụng CNTT trong quản lý và thu thập minh chứng: Lập thư mục để quản lý hồ sơ minh chứng phục vụ đánh giá ngoài </w:t>
      </w:r>
    </w:p>
    <w:p w:rsidR="00597799" w:rsidRPr="00597799" w:rsidRDefault="00597799" w:rsidP="00597799">
      <w:pPr>
        <w:pStyle w:val="BodyTextIndent"/>
        <w:spacing w:line="276" w:lineRule="auto"/>
        <w:ind w:firstLine="567"/>
        <w:rPr>
          <w:sz w:val="26"/>
          <w:szCs w:val="26"/>
          <w:shd w:val="clear" w:color="auto" w:fill="FFFFFF"/>
          <w:lang w:val="nl-NL"/>
        </w:rPr>
      </w:pPr>
      <w:r w:rsidRPr="00597799">
        <w:rPr>
          <w:sz w:val="26"/>
          <w:szCs w:val="26"/>
          <w:shd w:val="clear" w:color="auto" w:fill="FFFFFF"/>
          <w:lang w:val="nl-NL"/>
        </w:rPr>
        <w:t>- Bổ sung phương hướng chiến lược phù hợp với tình hình phát triển kinh tế xã hội của địa phương và của nhà trường. Thực hiện công tác tự đánh giá hàng năm, thực hiện lưu trữ sơ để phục vụ công tác kiểm định chất lượng giai đoạn tiếp theo.</w:t>
      </w:r>
    </w:p>
    <w:p w:rsidR="004A6327" w:rsidRDefault="00864490" w:rsidP="00D62BEE">
      <w:pPr>
        <w:pStyle w:val="BodyTextIndent"/>
        <w:spacing w:line="276" w:lineRule="auto"/>
        <w:ind w:firstLine="567"/>
        <w:rPr>
          <w:b/>
          <w:color w:val="FF0000"/>
          <w:sz w:val="26"/>
          <w:szCs w:val="26"/>
          <w:shd w:val="clear" w:color="auto" w:fill="FFFFFF"/>
          <w:lang w:val="nl-NL"/>
        </w:rPr>
      </w:pPr>
      <w:r>
        <w:rPr>
          <w:b/>
          <w:color w:val="FF0000"/>
          <w:sz w:val="26"/>
          <w:szCs w:val="26"/>
          <w:shd w:val="clear" w:color="auto" w:fill="FFFFFF"/>
          <w:lang w:val="nl-NL"/>
        </w:rPr>
        <w:t>VI</w:t>
      </w:r>
      <w:r w:rsidR="0001656D" w:rsidRPr="00466882">
        <w:rPr>
          <w:b/>
          <w:color w:val="FF0000"/>
          <w:sz w:val="26"/>
          <w:szCs w:val="26"/>
          <w:shd w:val="clear" w:color="auto" w:fill="FFFFFF"/>
          <w:lang w:val="nl-NL"/>
        </w:rPr>
        <w:t>.</w:t>
      </w:r>
      <w:r w:rsidR="00074644" w:rsidRPr="00466882">
        <w:rPr>
          <w:b/>
          <w:color w:val="FF0000"/>
          <w:sz w:val="26"/>
          <w:szCs w:val="26"/>
          <w:shd w:val="clear" w:color="auto" w:fill="FFFFFF"/>
          <w:lang w:val="nl-NL"/>
        </w:rPr>
        <w:t xml:space="preserve"> </w:t>
      </w:r>
      <w:r w:rsidR="0001656D" w:rsidRPr="00466882">
        <w:rPr>
          <w:b/>
          <w:color w:val="FF0000"/>
          <w:sz w:val="26"/>
          <w:szCs w:val="26"/>
          <w:shd w:val="clear" w:color="auto" w:fill="FFFFFF"/>
          <w:lang w:val="nl-NL"/>
        </w:rPr>
        <w:t>Công tác chính trị tư tưởng</w:t>
      </w:r>
      <w:r>
        <w:rPr>
          <w:b/>
          <w:color w:val="FF0000"/>
          <w:sz w:val="26"/>
          <w:szCs w:val="26"/>
          <w:shd w:val="clear" w:color="auto" w:fill="FFFFFF"/>
          <w:lang w:val="nl-NL"/>
        </w:rPr>
        <w:t xml:space="preserve"> (có kế hoạch kèm theo)</w:t>
      </w:r>
    </w:p>
    <w:p w:rsidR="00864490" w:rsidRPr="00864490" w:rsidRDefault="00864490" w:rsidP="00864490">
      <w:pPr>
        <w:pStyle w:val="BodyTextIndent"/>
        <w:spacing w:line="276" w:lineRule="auto"/>
        <w:ind w:firstLine="567"/>
        <w:rPr>
          <w:b/>
          <w:sz w:val="26"/>
          <w:szCs w:val="26"/>
          <w:shd w:val="clear" w:color="auto" w:fill="FFFFFF"/>
          <w:lang w:val="nl-NL"/>
        </w:rPr>
      </w:pPr>
      <w:r w:rsidRPr="00864490">
        <w:rPr>
          <w:b/>
          <w:sz w:val="26"/>
          <w:szCs w:val="26"/>
          <w:shd w:val="clear" w:color="auto" w:fill="FFFFFF"/>
          <w:lang w:val="nl-NL"/>
        </w:rPr>
        <w:t>VII. Thực hiện chế độ báo cáo, công tác thi đua khen thưởng</w:t>
      </w:r>
    </w:p>
    <w:p w:rsidR="001D56A7" w:rsidRPr="00864490"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1. Mục tiêu:  </w:t>
      </w:r>
    </w:p>
    <w:p w:rsidR="00597799" w:rsidRPr="00864490"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 Thực hiện chế độ thông tin, báo cáo kịp thời, đúng đủ nội dung để nâng cao hiệu quả công tác quản lý. </w:t>
      </w:r>
    </w:p>
    <w:p w:rsidR="001D56A7" w:rsidRPr="00864490"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lastRenderedPageBreak/>
        <w:t xml:space="preserve">- Thực hiện công tác thi đua, khen thưởng bảo đảm công khai, minh bạch, có vai trò thúc đẩy phong trào "Quản lý tốt - Dạy tốt - Học tốt", hoàn thành các chỉ tiêu thi đua một cách thực chất. </w:t>
      </w:r>
    </w:p>
    <w:p w:rsidR="001D56A7" w:rsidRPr="00864490"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2. Chỉ tiêu:  </w:t>
      </w:r>
    </w:p>
    <w:p w:rsidR="001D56A7" w:rsidRPr="00864490"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 Các nội dung công việc được báo cáo đúng thời gian, đủ nội dung, chính xác về thông tin. </w:t>
      </w:r>
    </w:p>
    <w:p w:rsidR="001D56A7" w:rsidRPr="00BD3608" w:rsidRDefault="00597799" w:rsidP="00864490">
      <w:pPr>
        <w:pStyle w:val="BodyTextIndent"/>
        <w:spacing w:line="276" w:lineRule="auto"/>
        <w:ind w:firstLine="567"/>
        <w:rPr>
          <w:color w:val="FF0000"/>
          <w:sz w:val="26"/>
          <w:szCs w:val="26"/>
          <w:shd w:val="clear" w:color="auto" w:fill="FFFFFF"/>
          <w:lang w:val="nl-NL"/>
        </w:rPr>
      </w:pPr>
      <w:r w:rsidRPr="00BD3608">
        <w:rPr>
          <w:color w:val="FF0000"/>
          <w:sz w:val="26"/>
          <w:szCs w:val="26"/>
          <w:shd w:val="clear" w:color="auto" w:fill="FFFFFF"/>
          <w:lang w:val="nl-NL"/>
        </w:rPr>
        <w:t>- Thi đua, khen thưởng:</w:t>
      </w:r>
      <w:r w:rsidR="00E678FF">
        <w:rPr>
          <w:color w:val="FF0000"/>
          <w:sz w:val="26"/>
          <w:szCs w:val="26"/>
          <w:shd w:val="clear" w:color="auto" w:fill="FFFFFF"/>
          <w:lang w:val="nl-NL"/>
        </w:rPr>
        <w:t xml:space="preserve"> theo đăng kí</w:t>
      </w:r>
      <w:r w:rsidRPr="00BD3608">
        <w:rPr>
          <w:color w:val="FF0000"/>
          <w:sz w:val="26"/>
          <w:szCs w:val="26"/>
          <w:shd w:val="clear" w:color="auto" w:fill="FFFFFF"/>
          <w:lang w:val="nl-NL"/>
        </w:rPr>
        <w:t xml:space="preserve"> </w:t>
      </w:r>
    </w:p>
    <w:p w:rsidR="00864490" w:rsidRPr="00BD3608" w:rsidRDefault="00BD3608" w:rsidP="00BD3608">
      <w:pPr>
        <w:spacing w:after="0"/>
        <w:ind w:firstLine="1276"/>
        <w:jc w:val="both"/>
        <w:rPr>
          <w:color w:val="FF0000"/>
          <w:sz w:val="26"/>
          <w:szCs w:val="26"/>
        </w:rPr>
      </w:pPr>
      <w:r w:rsidRPr="00BD3608">
        <w:rPr>
          <w:color w:val="FF0000"/>
          <w:sz w:val="26"/>
          <w:szCs w:val="26"/>
        </w:rPr>
        <w:t xml:space="preserve">* </w:t>
      </w:r>
      <w:r w:rsidR="00864490" w:rsidRPr="00BD3608">
        <w:rPr>
          <w:color w:val="FF0000"/>
          <w:sz w:val="26"/>
          <w:szCs w:val="26"/>
        </w:rPr>
        <w:t>Danh hiệu thi đua Tập thể:</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Tập thể </w:t>
      </w:r>
      <w:proofErr w:type="gramStart"/>
      <w:r w:rsidR="00864490" w:rsidRPr="00BD3608">
        <w:rPr>
          <w:color w:val="FF0000"/>
          <w:sz w:val="26"/>
          <w:szCs w:val="26"/>
        </w:rPr>
        <w:t>lao</w:t>
      </w:r>
      <w:proofErr w:type="gramEnd"/>
      <w:r w:rsidR="00864490" w:rsidRPr="00BD3608">
        <w:rPr>
          <w:color w:val="FF0000"/>
          <w:sz w:val="26"/>
          <w:szCs w:val="26"/>
        </w:rPr>
        <w:t xml:space="preserve"> động tiên tiến</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Tập thể </w:t>
      </w:r>
      <w:proofErr w:type="gramStart"/>
      <w:r w:rsidR="00864490" w:rsidRPr="00BD3608">
        <w:rPr>
          <w:color w:val="FF0000"/>
          <w:sz w:val="26"/>
          <w:szCs w:val="26"/>
        </w:rPr>
        <w:t>lao</w:t>
      </w:r>
      <w:proofErr w:type="gramEnd"/>
      <w:r w:rsidR="00864490" w:rsidRPr="00BD3608">
        <w:rPr>
          <w:color w:val="FF0000"/>
          <w:sz w:val="26"/>
          <w:szCs w:val="26"/>
        </w:rPr>
        <w:t xml:space="preserve"> động xuất sắc.</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w:t>
      </w:r>
      <w:r w:rsidRPr="00BD3608">
        <w:rPr>
          <w:color w:val="FF0000"/>
          <w:sz w:val="26"/>
          <w:szCs w:val="26"/>
        </w:rPr>
        <w:t>Khen thưởng của UBND thành phố</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Công tác Đảng: Chi bộ hoàn thành tốt nhiệm vụ.</w:t>
      </w:r>
    </w:p>
    <w:p w:rsidR="00864490" w:rsidRPr="00BD3608" w:rsidRDefault="00BD3608" w:rsidP="00BD3608">
      <w:pPr>
        <w:spacing w:after="0"/>
        <w:ind w:firstLine="1276"/>
        <w:jc w:val="both"/>
        <w:rPr>
          <w:color w:val="FF0000"/>
          <w:sz w:val="26"/>
          <w:szCs w:val="26"/>
        </w:rPr>
      </w:pPr>
      <w:r w:rsidRPr="00FA0A8A">
        <w:rPr>
          <w:color w:val="FF0000"/>
          <w:sz w:val="26"/>
          <w:szCs w:val="26"/>
          <w:highlight w:val="yellow"/>
        </w:rPr>
        <w:t>+</w:t>
      </w:r>
      <w:r w:rsidR="00864490" w:rsidRPr="00FA0A8A">
        <w:rPr>
          <w:color w:val="FF0000"/>
          <w:sz w:val="26"/>
          <w:szCs w:val="26"/>
          <w:highlight w:val="yellow"/>
        </w:rPr>
        <w:t xml:space="preserve"> Công đoàn: Công đoàn </w:t>
      </w:r>
      <w:r w:rsidR="0083217A">
        <w:rPr>
          <w:color w:val="FF0000"/>
          <w:sz w:val="26"/>
          <w:szCs w:val="26"/>
          <w:highlight w:val="yellow"/>
        </w:rPr>
        <w:t xml:space="preserve">hoàn </w:t>
      </w:r>
      <w:r w:rsidR="00864490" w:rsidRPr="00FA0A8A">
        <w:rPr>
          <w:color w:val="FF0000"/>
          <w:sz w:val="26"/>
          <w:szCs w:val="26"/>
          <w:highlight w:val="yellow"/>
        </w:rPr>
        <w:t>thành tốt nhiệm vụ.</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Đội TNTP HCM: Liên đội vững mạnh cấp TP.</w:t>
      </w:r>
    </w:p>
    <w:p w:rsidR="00864490" w:rsidRPr="00BD3608" w:rsidRDefault="00BD3608" w:rsidP="00BD3608">
      <w:pPr>
        <w:spacing w:after="0"/>
        <w:ind w:firstLine="1276"/>
        <w:jc w:val="both"/>
        <w:rPr>
          <w:color w:val="FF0000"/>
          <w:sz w:val="26"/>
          <w:szCs w:val="26"/>
        </w:rPr>
      </w:pPr>
      <w:r w:rsidRPr="00BD3608">
        <w:rPr>
          <w:color w:val="FF0000"/>
          <w:sz w:val="26"/>
          <w:szCs w:val="26"/>
        </w:rPr>
        <w:t xml:space="preserve">* </w:t>
      </w:r>
      <w:r w:rsidR="00864490" w:rsidRPr="00BD3608">
        <w:rPr>
          <w:color w:val="FF0000"/>
          <w:sz w:val="26"/>
          <w:szCs w:val="26"/>
        </w:rPr>
        <w:t xml:space="preserve">Danh hiệu thi đua cá nhân: </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LĐTT: </w:t>
      </w:r>
      <w:r w:rsidRPr="00BD3608">
        <w:rPr>
          <w:color w:val="FF0000"/>
          <w:sz w:val="26"/>
          <w:szCs w:val="26"/>
        </w:rPr>
        <w:t>21</w:t>
      </w:r>
      <w:r w:rsidR="00864490" w:rsidRPr="00BD3608">
        <w:rPr>
          <w:color w:val="FF0000"/>
          <w:sz w:val="26"/>
          <w:szCs w:val="26"/>
        </w:rPr>
        <w:t xml:space="preserve"> đồng chí.</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Chiến sĩ thi đua cấp cơ sở: </w:t>
      </w:r>
      <w:r w:rsidRPr="00BD3608">
        <w:rPr>
          <w:color w:val="FF0000"/>
          <w:sz w:val="26"/>
          <w:szCs w:val="26"/>
        </w:rPr>
        <w:t>0</w:t>
      </w:r>
      <w:r w:rsidR="0083217A">
        <w:rPr>
          <w:color w:val="FF0000"/>
          <w:sz w:val="26"/>
          <w:szCs w:val="26"/>
        </w:rPr>
        <w:t>6</w:t>
      </w:r>
      <w:r w:rsidR="00864490" w:rsidRPr="00BD3608">
        <w:rPr>
          <w:color w:val="FF0000"/>
          <w:sz w:val="26"/>
          <w:szCs w:val="26"/>
        </w:rPr>
        <w:t xml:space="preserve"> đồng chí</w:t>
      </w:r>
    </w:p>
    <w:p w:rsidR="0083217A" w:rsidRPr="00BD3608" w:rsidRDefault="00BD3608" w:rsidP="0083217A">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Tham gia thi GVCNG cấp trườ</w:t>
      </w:r>
      <w:r w:rsidR="0083217A">
        <w:rPr>
          <w:color w:val="FF0000"/>
          <w:sz w:val="26"/>
          <w:szCs w:val="26"/>
        </w:rPr>
        <w:t>ng:</w:t>
      </w:r>
      <w:r w:rsidRPr="00BD3608">
        <w:rPr>
          <w:color w:val="FF0000"/>
          <w:sz w:val="26"/>
          <w:szCs w:val="26"/>
        </w:rPr>
        <w:t xml:space="preserve"> </w:t>
      </w:r>
      <w:r w:rsidR="0083217A">
        <w:rPr>
          <w:color w:val="FF0000"/>
          <w:sz w:val="26"/>
          <w:szCs w:val="26"/>
        </w:rPr>
        <w:t>04</w:t>
      </w:r>
      <w:r w:rsidR="00864490" w:rsidRPr="00BD3608">
        <w:rPr>
          <w:color w:val="FF0000"/>
          <w:sz w:val="26"/>
          <w:szCs w:val="26"/>
        </w:rPr>
        <w:t xml:space="preserve"> </w:t>
      </w:r>
      <w:r w:rsidR="0083217A" w:rsidRPr="00BD3608">
        <w:rPr>
          <w:color w:val="FF0000"/>
          <w:sz w:val="26"/>
          <w:szCs w:val="26"/>
        </w:rPr>
        <w:t>đồng chí</w:t>
      </w:r>
    </w:p>
    <w:p w:rsidR="0083217A" w:rsidRPr="00BD3608" w:rsidRDefault="00BD3608" w:rsidP="0083217A">
      <w:pPr>
        <w:spacing w:after="0"/>
        <w:ind w:firstLine="1276"/>
        <w:jc w:val="both"/>
        <w:rPr>
          <w:color w:val="FF0000"/>
          <w:sz w:val="26"/>
          <w:szCs w:val="26"/>
        </w:rPr>
      </w:pPr>
      <w:r w:rsidRPr="00BD3608">
        <w:rPr>
          <w:color w:val="FF0000"/>
          <w:sz w:val="26"/>
          <w:szCs w:val="26"/>
        </w:rPr>
        <w:t xml:space="preserve">+ Tham gia thi GVCNG cấp thành phố: </w:t>
      </w:r>
      <w:r w:rsidR="0083217A">
        <w:rPr>
          <w:color w:val="FF0000"/>
          <w:sz w:val="26"/>
          <w:szCs w:val="26"/>
        </w:rPr>
        <w:t>02</w:t>
      </w:r>
      <w:r w:rsidRPr="00BD3608">
        <w:rPr>
          <w:color w:val="FF0000"/>
          <w:sz w:val="26"/>
          <w:szCs w:val="26"/>
        </w:rPr>
        <w:t xml:space="preserve"> </w:t>
      </w:r>
      <w:r w:rsidR="0083217A" w:rsidRPr="00BD3608">
        <w:rPr>
          <w:color w:val="FF0000"/>
          <w:sz w:val="26"/>
          <w:szCs w:val="26"/>
        </w:rPr>
        <w:t>đồng chí</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Đề nghị UBND thành phố tặng giấy khe</w:t>
      </w:r>
      <w:r w:rsidRPr="00BD3608">
        <w:rPr>
          <w:color w:val="FF0000"/>
          <w:sz w:val="26"/>
          <w:szCs w:val="26"/>
        </w:rPr>
        <w:t xml:space="preserve">n: 03 </w:t>
      </w:r>
      <w:r w:rsidR="00864490" w:rsidRPr="00BD3608">
        <w:rPr>
          <w:color w:val="FF0000"/>
          <w:sz w:val="26"/>
          <w:szCs w:val="26"/>
        </w:rPr>
        <w:t>đồng chí</w:t>
      </w:r>
    </w:p>
    <w:p w:rsidR="00864490" w:rsidRPr="00BD3608" w:rsidRDefault="00BD3608" w:rsidP="00BD3608">
      <w:pPr>
        <w:spacing w:after="0"/>
        <w:ind w:firstLine="1276"/>
        <w:jc w:val="both"/>
        <w:rPr>
          <w:color w:val="FF0000"/>
          <w:sz w:val="26"/>
          <w:szCs w:val="26"/>
        </w:rPr>
      </w:pPr>
      <w:r w:rsidRPr="00BD3608">
        <w:rPr>
          <w:color w:val="FF0000"/>
          <w:sz w:val="26"/>
          <w:szCs w:val="26"/>
        </w:rPr>
        <w:t>+</w:t>
      </w:r>
      <w:r w:rsidR="00864490" w:rsidRPr="00BD3608">
        <w:rPr>
          <w:color w:val="FF0000"/>
          <w:sz w:val="26"/>
          <w:szCs w:val="26"/>
        </w:rPr>
        <w:t xml:space="preserve"> Đề nghị khen thưở</w:t>
      </w:r>
      <w:r w:rsidRPr="00BD3608">
        <w:rPr>
          <w:color w:val="FF0000"/>
          <w:sz w:val="26"/>
          <w:szCs w:val="26"/>
        </w:rPr>
        <w:t>ng SGD: 01</w:t>
      </w:r>
      <w:r w:rsidR="00864490" w:rsidRPr="00BD3608">
        <w:rPr>
          <w:color w:val="FF0000"/>
          <w:sz w:val="26"/>
          <w:szCs w:val="26"/>
        </w:rPr>
        <w:t xml:space="preserve"> đồng chí</w:t>
      </w:r>
    </w:p>
    <w:p w:rsidR="00864490" w:rsidRDefault="00BD3608" w:rsidP="00BD3608">
      <w:pPr>
        <w:spacing w:after="0"/>
        <w:ind w:firstLine="1276"/>
        <w:jc w:val="both"/>
        <w:rPr>
          <w:color w:val="FF0000"/>
          <w:sz w:val="26"/>
          <w:szCs w:val="26"/>
        </w:rPr>
      </w:pPr>
      <w:proofErr w:type="gramStart"/>
      <w:r w:rsidRPr="00BD3608">
        <w:rPr>
          <w:color w:val="FF0000"/>
          <w:sz w:val="26"/>
          <w:szCs w:val="26"/>
        </w:rPr>
        <w:t>+</w:t>
      </w:r>
      <w:r w:rsidR="00864490" w:rsidRPr="00BD3608">
        <w:rPr>
          <w:color w:val="FF0000"/>
          <w:sz w:val="26"/>
          <w:szCs w:val="26"/>
        </w:rPr>
        <w:t xml:space="preserve">  Đề</w:t>
      </w:r>
      <w:proofErr w:type="gramEnd"/>
      <w:r w:rsidR="00864490" w:rsidRPr="00BD3608">
        <w:rPr>
          <w:color w:val="FF0000"/>
          <w:sz w:val="26"/>
          <w:szCs w:val="26"/>
        </w:rPr>
        <w:t xml:space="preserve"> nghị UBND tỉnh tặng Bằ</w:t>
      </w:r>
      <w:r w:rsidRPr="00BD3608">
        <w:rPr>
          <w:color w:val="FF0000"/>
          <w:sz w:val="26"/>
          <w:szCs w:val="26"/>
        </w:rPr>
        <w:t>ng khen: 01</w:t>
      </w:r>
      <w:r w:rsidR="00864490" w:rsidRPr="00BD3608">
        <w:rPr>
          <w:color w:val="FF0000"/>
          <w:sz w:val="26"/>
          <w:szCs w:val="26"/>
        </w:rPr>
        <w:t xml:space="preserve"> đồng chí.</w:t>
      </w:r>
    </w:p>
    <w:p w:rsidR="00200159" w:rsidRPr="001D324D" w:rsidRDefault="00200159" w:rsidP="00200159">
      <w:pPr>
        <w:ind w:firstLine="567"/>
        <w:jc w:val="both"/>
        <w:rPr>
          <w:bCs/>
          <w:iCs/>
          <w:sz w:val="26"/>
          <w:szCs w:val="26"/>
          <w:lang w:val="nl-NL"/>
        </w:rPr>
      </w:pPr>
      <w:r w:rsidRPr="001D324D">
        <w:rPr>
          <w:b/>
          <w:i/>
          <w:sz w:val="26"/>
          <w:szCs w:val="26"/>
        </w:rPr>
        <w:t>* Danh sách cá nhân đăng ký</w:t>
      </w:r>
      <w:r w:rsidRPr="001D324D">
        <w:rPr>
          <w:i/>
          <w:sz w:val="26"/>
          <w:szCs w:val="26"/>
        </w:rPr>
        <w:t xml:space="preserve"> (Phụ </w:t>
      </w:r>
      <w:proofErr w:type="gramStart"/>
      <w:r w:rsidRPr="001D324D">
        <w:rPr>
          <w:i/>
          <w:sz w:val="26"/>
          <w:szCs w:val="26"/>
        </w:rPr>
        <w:t>lục  06</w:t>
      </w:r>
      <w:proofErr w:type="gramEnd"/>
      <w:r w:rsidRPr="001D324D">
        <w:rPr>
          <w:i/>
          <w:sz w:val="26"/>
          <w:szCs w:val="26"/>
        </w:rPr>
        <w:t>-Đăng ký thi đua).</w:t>
      </w:r>
      <w:r w:rsidRPr="001D324D">
        <w:rPr>
          <w:b/>
          <w:sz w:val="26"/>
          <w:szCs w:val="26"/>
          <w:shd w:val="clear" w:color="auto" w:fill="FFFFFF"/>
          <w:lang w:val="nl-NL"/>
        </w:rPr>
        <w:t xml:space="preserve"> </w:t>
      </w:r>
    </w:p>
    <w:p w:rsidR="00597799" w:rsidRPr="00864490"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3. Biện pháp </w:t>
      </w:r>
    </w:p>
    <w:p w:rsidR="00BD3608"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 - Phân công trách nhiệm cụ thể cho thành viên Ban giám hiệu, nhân viên nhà trường tiếp nhận và xử lý văn bản. Hiệu trưởng chịu trách nhiệm về tính chính xác, thời gian báo cáo của đơn vị. Thời gian báo cáo sơ kết học kỳ I trước ngày 15/01/202</w:t>
      </w:r>
      <w:r w:rsidR="00BD3608">
        <w:rPr>
          <w:sz w:val="26"/>
          <w:szCs w:val="26"/>
          <w:shd w:val="clear" w:color="auto" w:fill="FFFFFF"/>
          <w:lang w:val="nl-NL"/>
        </w:rPr>
        <w:t>2</w:t>
      </w:r>
      <w:r w:rsidRPr="00864490">
        <w:rPr>
          <w:sz w:val="26"/>
          <w:szCs w:val="26"/>
          <w:shd w:val="clear" w:color="auto" w:fill="FFFFFF"/>
          <w:lang w:val="nl-NL"/>
        </w:rPr>
        <w:t>, báo cáo tổng kết năm học trước ngày 05/6/202</w:t>
      </w:r>
      <w:r w:rsidR="00BD3608">
        <w:rPr>
          <w:sz w:val="26"/>
          <w:szCs w:val="26"/>
          <w:shd w:val="clear" w:color="auto" w:fill="FFFFFF"/>
          <w:lang w:val="nl-NL"/>
        </w:rPr>
        <w:t>2</w:t>
      </w:r>
      <w:r w:rsidRPr="00864490">
        <w:rPr>
          <w:sz w:val="26"/>
          <w:szCs w:val="26"/>
          <w:shd w:val="clear" w:color="auto" w:fill="FFFFFF"/>
          <w:lang w:val="nl-NL"/>
        </w:rPr>
        <w:t xml:space="preserve">. Các báo cáo khác thực hiện theo yêu cầu đảm bảo đúng cấu trúc, đủ nội dung, số liệu cập nhật, thông tin chính xác, rõ ràng. Xây dựng quy định cụ thể về chế độ thông tin báo cáo đối với cá nhân trong quy chế làm việc của nhà trường. Cá nhân nộp báo cáo chậm, thông tin không chính xác làm ảnh hưởng đến tổng hợp chung của nhà trường thì cá nhân đó phải chịu trách nhiệm giải trình các nội dung liên quan đến báo cáo. Việc thực hiện chế độ thông tin báo cáo được tính là một tiêu chí để đánh giá xếp loại thi đua. </w:t>
      </w:r>
    </w:p>
    <w:p w:rsidR="00597799" w:rsidRPr="00864490"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 Thực hiện công tác thi đua, khen thưởng theo quy định tại Thông tư số 21/2020/TT-BGDĐT ngày 31/7/2020 của Bộ trưởng Bộ GDĐT hướng dẫn công tác thi đua, khen thưởng ngành Giáo dục (có hiệu lực từ ngày 01/10/2020) và hướng dẫn của Sở GDĐT. </w:t>
      </w:r>
    </w:p>
    <w:p w:rsidR="00BD3608"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Công tác thi đua bảo đảm công khai, minh bạch, các tiêu chí rõ ràng, cụ thể gắn với hiệu quả công việc được giao; Tổ chức đăng ký thi đua từ các tổ ngay đầu năm học, công khai các danh hiệu thi đua. Tổ chức phát động thi đua theo từng đợt và toàn năm học, tuyên truyền sâu rộng trong đội ngũ cán bộ giáo viên, nhân viên và học sinh trong </w:t>
      </w:r>
      <w:r w:rsidRPr="00864490">
        <w:rPr>
          <w:sz w:val="26"/>
          <w:szCs w:val="26"/>
          <w:shd w:val="clear" w:color="auto" w:fill="FFFFFF"/>
          <w:lang w:val="nl-NL"/>
        </w:rPr>
        <w:lastRenderedPageBreak/>
        <w:t xml:space="preserve">nhà trường. Thành lập Hội đồng thi đua, khen thưởng, xây dựng kế hoạch thi đua phù hợp với tình hình thực tế của nhà trường. Gắn kết quả thực hiện chỉ tiêu giáo dục với việc xét danh hiệu thi đua đối với mỗi cá nhân. Cụ thể hóa các hoạt động phấn đấu hoàn thành các chỉ tiêu công tác một cách thực chất, kiên quyết khắc phục bệnh thành tích. </w:t>
      </w:r>
    </w:p>
    <w:p w:rsidR="00BD3608"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Trong công tác thi đua, khen thưởng đối với học sinh, thực hiện theo nguyên tắc vì sự tiến bộ của học sinh; tăng cường các biện pháp "kỉ luật tích cực" để rèn luyện tinh thần kỉ luật, ý thức trách nhiệm của học sinh đối với bản thân, gia đình, nhà trường, thầy, cô, bạn bè và cộng đồng. Bảo đảm thực hiện đúng quy định, công bằng, công khai, minh bạch, kịp thời việc khen thưởng học sinh, tạo cảm hứng và động lực thi đua, phấn đấu trong học sinh và lan toả trong cộng đồng. </w:t>
      </w:r>
    </w:p>
    <w:p w:rsidR="00BD3608" w:rsidRDefault="00597799" w:rsidP="00864490">
      <w:pPr>
        <w:pStyle w:val="BodyTextIndent"/>
        <w:spacing w:line="276" w:lineRule="auto"/>
        <w:ind w:firstLine="567"/>
        <w:rPr>
          <w:sz w:val="26"/>
          <w:szCs w:val="26"/>
          <w:shd w:val="clear" w:color="auto" w:fill="FFFFFF"/>
          <w:lang w:val="nl-NL"/>
        </w:rPr>
      </w:pPr>
      <w:r w:rsidRPr="00864490">
        <w:rPr>
          <w:sz w:val="26"/>
          <w:szCs w:val="26"/>
          <w:shd w:val="clear" w:color="auto" w:fill="FFFFFF"/>
          <w:lang w:val="nl-NL"/>
        </w:rPr>
        <w:t xml:space="preserve">Tổ chức triển khai thi giáo viên dạy giỏi tại các nhà trường, lựa chọn giáo viên tham gia thi giáo viên </w:t>
      </w:r>
      <w:r w:rsidR="00BD3608">
        <w:rPr>
          <w:sz w:val="26"/>
          <w:szCs w:val="26"/>
          <w:shd w:val="clear" w:color="auto" w:fill="FFFFFF"/>
          <w:lang w:val="nl-NL"/>
        </w:rPr>
        <w:t xml:space="preserve">chủ nhiệm giỏi, </w:t>
      </w:r>
      <w:r w:rsidRPr="00864490">
        <w:rPr>
          <w:sz w:val="26"/>
          <w:szCs w:val="26"/>
          <w:shd w:val="clear" w:color="auto" w:fill="FFFFFF"/>
          <w:lang w:val="nl-NL"/>
        </w:rPr>
        <w:t xml:space="preserve">dạy giỏi, Tổng phụ trách Đội giỏi cấp </w:t>
      </w:r>
      <w:r w:rsidR="00BD3608">
        <w:rPr>
          <w:sz w:val="26"/>
          <w:szCs w:val="26"/>
          <w:shd w:val="clear" w:color="auto" w:fill="FFFFFF"/>
          <w:lang w:val="nl-NL"/>
        </w:rPr>
        <w:t>thành phố</w:t>
      </w:r>
      <w:r w:rsidRPr="00864490">
        <w:rPr>
          <w:sz w:val="26"/>
          <w:szCs w:val="26"/>
          <w:shd w:val="clear" w:color="auto" w:fill="FFFFFF"/>
          <w:lang w:val="nl-NL"/>
        </w:rPr>
        <w:t xml:space="preserve">. Tuyên truyền, tạo điều kiện và động viên giáo viên tích cực tham gia Hội thi giáo viên </w:t>
      </w:r>
      <w:r w:rsidR="00BD3608">
        <w:rPr>
          <w:sz w:val="26"/>
          <w:szCs w:val="26"/>
          <w:shd w:val="clear" w:color="auto" w:fill="FFFFFF"/>
          <w:lang w:val="nl-NL"/>
        </w:rPr>
        <w:t>chủ nhiệm giỏi</w:t>
      </w:r>
      <w:r w:rsidRPr="00864490">
        <w:rPr>
          <w:sz w:val="26"/>
          <w:szCs w:val="26"/>
          <w:shd w:val="clear" w:color="auto" w:fill="FFFFFF"/>
          <w:lang w:val="nl-NL"/>
        </w:rPr>
        <w:t xml:space="preserve"> cấp trường. Tổ chức cho giáo viên đăng ký từ đầu năm học, các tổ chuyên môn theo dõi và giúp đỡ đối với những giáo viên mới đăng ký năm đầu. Động viên và tạo mọi điều kiện thuận lợi để giáo viên tham gia Hội thi đạt kết quả cao nhất. Có hình thức khen thưởng động viên kịp thời đối với giáo viên đạt đanh hiệu giáo viên </w:t>
      </w:r>
      <w:r w:rsidR="00BD3608">
        <w:rPr>
          <w:sz w:val="26"/>
          <w:szCs w:val="26"/>
          <w:shd w:val="clear" w:color="auto" w:fill="FFFFFF"/>
          <w:lang w:val="nl-NL"/>
        </w:rPr>
        <w:t xml:space="preserve">chủ nhiệm giỏi, </w:t>
      </w:r>
      <w:r w:rsidRPr="00864490">
        <w:rPr>
          <w:sz w:val="26"/>
          <w:szCs w:val="26"/>
          <w:shd w:val="clear" w:color="auto" w:fill="FFFFFF"/>
          <w:lang w:val="nl-NL"/>
        </w:rPr>
        <w:t xml:space="preserve">dạy giỏi. </w:t>
      </w:r>
    </w:p>
    <w:p w:rsidR="00E678FF" w:rsidRDefault="00E678FF" w:rsidP="00864490">
      <w:pPr>
        <w:pStyle w:val="BodyTextIndent"/>
        <w:spacing w:line="276" w:lineRule="auto"/>
        <w:ind w:firstLine="567"/>
        <w:rPr>
          <w:b/>
          <w:sz w:val="26"/>
          <w:szCs w:val="26"/>
          <w:shd w:val="clear" w:color="auto" w:fill="FFFFFF"/>
          <w:lang w:val="nl-NL"/>
        </w:rPr>
      </w:pPr>
      <w:r w:rsidRPr="00E678FF">
        <w:rPr>
          <w:b/>
          <w:sz w:val="26"/>
          <w:szCs w:val="26"/>
          <w:shd w:val="clear" w:color="auto" w:fill="FFFFFF"/>
          <w:lang w:val="nl-NL"/>
        </w:rPr>
        <w:t>VIII. Các chỉ tiêu</w:t>
      </w:r>
    </w:p>
    <w:p w:rsidR="00790FC7" w:rsidRPr="001D324D" w:rsidRDefault="00790FC7" w:rsidP="007342DA">
      <w:pPr>
        <w:pStyle w:val="NormalWeb"/>
        <w:spacing w:before="0" w:beforeAutospacing="0" w:after="0" w:afterAutospacing="0" w:line="276" w:lineRule="auto"/>
        <w:ind w:firstLine="567"/>
        <w:jc w:val="both"/>
        <w:rPr>
          <w:b/>
          <w:sz w:val="26"/>
          <w:szCs w:val="26"/>
        </w:rPr>
      </w:pPr>
      <w:r w:rsidRPr="001D324D">
        <w:rPr>
          <w:b/>
          <w:sz w:val="26"/>
          <w:szCs w:val="26"/>
        </w:rPr>
        <w:t>1. Thực hiện kế hoạch phát triển giáo dục</w:t>
      </w:r>
    </w:p>
    <w:p w:rsidR="00790FC7" w:rsidRPr="001D324D" w:rsidRDefault="00790FC7" w:rsidP="007342DA">
      <w:pPr>
        <w:spacing w:after="0"/>
        <w:ind w:firstLine="567"/>
        <w:jc w:val="both"/>
        <w:rPr>
          <w:sz w:val="26"/>
          <w:szCs w:val="26"/>
        </w:rPr>
      </w:pPr>
      <w:r w:rsidRPr="001D324D">
        <w:rPr>
          <w:sz w:val="26"/>
          <w:szCs w:val="26"/>
        </w:rPr>
        <w:t xml:space="preserve">- Duy trì tốt sĩ số: </w:t>
      </w:r>
      <w:r w:rsidRPr="001D324D">
        <w:rPr>
          <w:sz w:val="26"/>
          <w:szCs w:val="26"/>
          <w:lang w:val="nl-NL"/>
        </w:rPr>
        <w:t>99</w:t>
      </w:r>
      <w:proofErr w:type="gramStart"/>
      <w:r w:rsidRPr="001D324D">
        <w:rPr>
          <w:sz w:val="26"/>
          <w:szCs w:val="26"/>
          <w:lang w:val="nl-NL"/>
        </w:rPr>
        <w:t>,8</w:t>
      </w:r>
      <w:proofErr w:type="gramEnd"/>
      <w:r w:rsidRPr="001D324D">
        <w:rPr>
          <w:sz w:val="26"/>
          <w:szCs w:val="26"/>
          <w:lang w:val="nl-NL"/>
        </w:rPr>
        <w:t>% trở lên</w:t>
      </w:r>
      <w:r w:rsidRPr="001D324D">
        <w:rPr>
          <w:sz w:val="26"/>
          <w:szCs w:val="26"/>
        </w:rPr>
        <w:t>. Tỉ lệ học sinh bỏ học dưới 1%, không có học sinh phải nghỉ học vì không có sách vở, quần áo</w:t>
      </w:r>
      <w:proofErr w:type="gramStart"/>
      <w:r w:rsidRPr="001D324D">
        <w:rPr>
          <w:sz w:val="26"/>
          <w:szCs w:val="26"/>
        </w:rPr>
        <w:t>,…</w:t>
      </w:r>
      <w:proofErr w:type="gramEnd"/>
    </w:p>
    <w:p w:rsidR="00790FC7" w:rsidRPr="001D324D" w:rsidRDefault="00790FC7" w:rsidP="007342DA">
      <w:pPr>
        <w:spacing w:after="0"/>
        <w:ind w:firstLine="567"/>
        <w:jc w:val="both"/>
        <w:rPr>
          <w:sz w:val="26"/>
          <w:szCs w:val="26"/>
        </w:rPr>
      </w:pPr>
      <w:r w:rsidRPr="001D324D">
        <w:rPr>
          <w:sz w:val="26"/>
          <w:szCs w:val="26"/>
        </w:rPr>
        <w:t>- Huy động 100% HS hoàn thành chương trình tiểu học vào lớp 6.</w:t>
      </w:r>
    </w:p>
    <w:p w:rsidR="00790FC7" w:rsidRPr="001D324D" w:rsidRDefault="00790FC7" w:rsidP="007342DA">
      <w:pPr>
        <w:spacing w:after="0"/>
        <w:ind w:firstLine="567"/>
        <w:jc w:val="both"/>
        <w:rPr>
          <w:b/>
          <w:sz w:val="26"/>
          <w:szCs w:val="26"/>
        </w:rPr>
      </w:pPr>
      <w:r w:rsidRPr="001D324D">
        <w:rPr>
          <w:b/>
          <w:sz w:val="26"/>
          <w:szCs w:val="26"/>
        </w:rPr>
        <w:t xml:space="preserve">2. Công tác PCGD và XMC     </w:t>
      </w:r>
    </w:p>
    <w:p w:rsidR="00790FC7" w:rsidRPr="001D324D" w:rsidRDefault="00790FC7" w:rsidP="007342DA">
      <w:pPr>
        <w:spacing w:after="0"/>
        <w:ind w:firstLine="567"/>
        <w:jc w:val="both"/>
        <w:rPr>
          <w:sz w:val="26"/>
          <w:szCs w:val="26"/>
          <w:lang w:val="pt-BR"/>
        </w:rPr>
      </w:pPr>
      <w:r w:rsidRPr="001D324D">
        <w:rPr>
          <w:sz w:val="26"/>
          <w:szCs w:val="26"/>
          <w:lang w:val="pt-BR"/>
        </w:rPr>
        <w:t xml:space="preserve">- Nâng dần tỷ lệ đạt giáo dục phổ cập THCS từ 95% trở lên, duy trì phổ cập THCS mức độ 3, hoàn thành việc điều tra giáo dục phổ cập bậc Trung Học. Hoàn chỉnh hồ sơ phổ cập vào phần mềm theo đúng yêu cầu. </w:t>
      </w:r>
    </w:p>
    <w:p w:rsidR="00790FC7" w:rsidRPr="001D324D" w:rsidRDefault="00790FC7" w:rsidP="007342DA">
      <w:pPr>
        <w:spacing w:after="0"/>
        <w:ind w:firstLine="567"/>
        <w:rPr>
          <w:sz w:val="26"/>
          <w:szCs w:val="26"/>
          <w:lang w:val="pl-PL"/>
        </w:rPr>
      </w:pPr>
      <w:r w:rsidRPr="001D324D">
        <w:rPr>
          <w:b/>
          <w:sz w:val="26"/>
          <w:szCs w:val="26"/>
          <w:lang w:val="nl-NL"/>
        </w:rPr>
        <w:t xml:space="preserve">- </w:t>
      </w:r>
      <w:r w:rsidRPr="001D324D">
        <w:rPr>
          <w:sz w:val="26"/>
          <w:szCs w:val="26"/>
          <w:lang w:val="nl-NL"/>
        </w:rPr>
        <w:t xml:space="preserve">Duy trì giữ vững phổ cập THCS </w:t>
      </w:r>
      <w:r w:rsidRPr="001D324D">
        <w:rPr>
          <w:sz w:val="26"/>
          <w:szCs w:val="26"/>
          <w:lang w:val="pl-PL"/>
        </w:rPr>
        <w:t xml:space="preserve">đạt mức độ 3, phổ cập XMC đạt mức độ 2. </w:t>
      </w:r>
    </w:p>
    <w:p w:rsidR="00790FC7" w:rsidRPr="001D324D" w:rsidRDefault="00790FC7" w:rsidP="007342DA">
      <w:pPr>
        <w:spacing w:after="0"/>
        <w:ind w:firstLine="567"/>
        <w:jc w:val="both"/>
        <w:rPr>
          <w:sz w:val="26"/>
          <w:szCs w:val="26"/>
        </w:rPr>
      </w:pPr>
      <w:r w:rsidRPr="001D324D">
        <w:rPr>
          <w:b/>
          <w:sz w:val="26"/>
          <w:szCs w:val="26"/>
        </w:rPr>
        <w:t>3. Chất lượng giáo dục:</w:t>
      </w:r>
      <w:r w:rsidRPr="001D324D">
        <w:rPr>
          <w:sz w:val="26"/>
          <w:szCs w:val="26"/>
        </w:rPr>
        <w:t xml:space="preserve"> </w:t>
      </w:r>
    </w:p>
    <w:p w:rsidR="00790FC7" w:rsidRPr="002854A1" w:rsidRDefault="00790FC7" w:rsidP="007342DA">
      <w:pPr>
        <w:spacing w:after="0"/>
        <w:ind w:firstLine="567"/>
        <w:jc w:val="both"/>
        <w:rPr>
          <w:color w:val="FF0000"/>
          <w:sz w:val="26"/>
          <w:szCs w:val="26"/>
        </w:rPr>
      </w:pPr>
      <w:r w:rsidRPr="001D324D">
        <w:rPr>
          <w:b/>
          <w:sz w:val="26"/>
          <w:szCs w:val="26"/>
        </w:rPr>
        <w:t>* Chất lượng</w:t>
      </w:r>
      <w:r w:rsidR="004C736C">
        <w:rPr>
          <w:b/>
          <w:sz w:val="26"/>
          <w:szCs w:val="26"/>
        </w:rPr>
        <w:t xml:space="preserve"> giáo dục</w:t>
      </w:r>
      <w:r w:rsidRPr="001D324D">
        <w:rPr>
          <w:b/>
          <w:sz w:val="26"/>
          <w:szCs w:val="26"/>
        </w:rPr>
        <w:t xml:space="preserve"> </w:t>
      </w:r>
      <w:r w:rsidR="004C736C">
        <w:rPr>
          <w:b/>
          <w:sz w:val="26"/>
          <w:szCs w:val="26"/>
        </w:rPr>
        <w:t>toàn diện</w:t>
      </w:r>
      <w:r w:rsidRPr="001D324D">
        <w:rPr>
          <w:b/>
          <w:sz w:val="26"/>
          <w:szCs w:val="26"/>
        </w:rPr>
        <w:t>:</w:t>
      </w:r>
      <w:r w:rsidRPr="001D324D">
        <w:rPr>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762"/>
        <w:gridCol w:w="725"/>
        <w:gridCol w:w="616"/>
        <w:gridCol w:w="596"/>
        <w:gridCol w:w="725"/>
        <w:gridCol w:w="756"/>
        <w:gridCol w:w="756"/>
        <w:gridCol w:w="621"/>
        <w:gridCol w:w="557"/>
        <w:gridCol w:w="972"/>
        <w:gridCol w:w="749"/>
        <w:gridCol w:w="670"/>
      </w:tblGrid>
      <w:tr w:rsidR="00790FC7" w:rsidRPr="001D324D" w:rsidTr="00200159">
        <w:trPr>
          <w:cantSplit/>
          <w:jc w:val="center"/>
        </w:trPr>
        <w:tc>
          <w:tcPr>
            <w:tcW w:w="833" w:type="dxa"/>
            <w:vMerge w:val="restart"/>
            <w:vAlign w:val="center"/>
          </w:tcPr>
          <w:p w:rsidR="00790FC7" w:rsidRPr="001D324D" w:rsidRDefault="00200159" w:rsidP="004C736C">
            <w:pPr>
              <w:jc w:val="center"/>
              <w:rPr>
                <w:b/>
                <w:sz w:val="24"/>
                <w:szCs w:val="24"/>
              </w:rPr>
            </w:pPr>
            <w:r w:rsidRPr="001D324D">
              <w:rPr>
                <w:b/>
                <w:sz w:val="24"/>
                <w:szCs w:val="24"/>
              </w:rPr>
              <w:t xml:space="preserve"> </w:t>
            </w:r>
            <w:r w:rsidR="004C736C">
              <w:rPr>
                <w:b/>
                <w:sz w:val="24"/>
                <w:szCs w:val="24"/>
              </w:rPr>
              <w:t>Tỉ lệ</w:t>
            </w:r>
          </w:p>
        </w:tc>
        <w:tc>
          <w:tcPr>
            <w:tcW w:w="2699" w:type="dxa"/>
            <w:gridSpan w:val="4"/>
            <w:vAlign w:val="center"/>
          </w:tcPr>
          <w:p w:rsidR="00790FC7" w:rsidRPr="001D324D" w:rsidRDefault="00790FC7" w:rsidP="00790FC7">
            <w:pPr>
              <w:jc w:val="center"/>
              <w:rPr>
                <w:b/>
                <w:sz w:val="24"/>
                <w:szCs w:val="24"/>
              </w:rPr>
            </w:pPr>
            <w:r w:rsidRPr="001D324D">
              <w:rPr>
                <w:b/>
                <w:sz w:val="24"/>
                <w:szCs w:val="24"/>
              </w:rPr>
              <w:t>Hạnh kiểm</w:t>
            </w:r>
          </w:p>
        </w:tc>
        <w:tc>
          <w:tcPr>
            <w:tcW w:w="3415" w:type="dxa"/>
            <w:gridSpan w:val="5"/>
            <w:vAlign w:val="center"/>
          </w:tcPr>
          <w:p w:rsidR="00790FC7" w:rsidRPr="001D324D" w:rsidRDefault="00790FC7" w:rsidP="00790FC7">
            <w:pPr>
              <w:jc w:val="center"/>
              <w:rPr>
                <w:b/>
                <w:sz w:val="24"/>
                <w:szCs w:val="24"/>
              </w:rPr>
            </w:pPr>
            <w:r w:rsidRPr="001D324D">
              <w:rPr>
                <w:b/>
                <w:sz w:val="24"/>
                <w:szCs w:val="24"/>
              </w:rPr>
              <w:t>Học lực</w:t>
            </w:r>
          </w:p>
        </w:tc>
        <w:tc>
          <w:tcPr>
            <w:tcW w:w="972" w:type="dxa"/>
            <w:vMerge w:val="restart"/>
            <w:vAlign w:val="center"/>
          </w:tcPr>
          <w:p w:rsidR="00790FC7" w:rsidRPr="001D324D" w:rsidRDefault="00790FC7" w:rsidP="00790FC7">
            <w:pPr>
              <w:jc w:val="center"/>
              <w:rPr>
                <w:b/>
                <w:sz w:val="24"/>
                <w:szCs w:val="24"/>
              </w:rPr>
            </w:pPr>
            <w:r w:rsidRPr="001D324D">
              <w:rPr>
                <w:b/>
                <w:sz w:val="24"/>
                <w:szCs w:val="24"/>
              </w:rPr>
              <w:t>TN</w:t>
            </w:r>
          </w:p>
          <w:p w:rsidR="00790FC7" w:rsidRPr="001D324D" w:rsidRDefault="00790FC7" w:rsidP="00790FC7">
            <w:pPr>
              <w:jc w:val="center"/>
              <w:rPr>
                <w:b/>
                <w:sz w:val="24"/>
                <w:szCs w:val="24"/>
              </w:rPr>
            </w:pPr>
            <w:r w:rsidRPr="001D324D">
              <w:rPr>
                <w:b/>
                <w:sz w:val="24"/>
                <w:szCs w:val="24"/>
              </w:rPr>
              <w:t>THCS</w:t>
            </w:r>
          </w:p>
        </w:tc>
        <w:tc>
          <w:tcPr>
            <w:tcW w:w="749" w:type="dxa"/>
            <w:vMerge w:val="restart"/>
            <w:vAlign w:val="center"/>
          </w:tcPr>
          <w:p w:rsidR="00790FC7" w:rsidRPr="001D324D" w:rsidRDefault="00790FC7" w:rsidP="00790FC7">
            <w:pPr>
              <w:jc w:val="center"/>
              <w:rPr>
                <w:b/>
                <w:sz w:val="24"/>
                <w:szCs w:val="24"/>
              </w:rPr>
            </w:pPr>
            <w:r w:rsidRPr="001D324D">
              <w:rPr>
                <w:b/>
                <w:sz w:val="24"/>
                <w:szCs w:val="24"/>
              </w:rPr>
              <w:t>Lưu</w:t>
            </w:r>
          </w:p>
          <w:p w:rsidR="00790FC7" w:rsidRPr="001D324D" w:rsidRDefault="00790FC7" w:rsidP="00790FC7">
            <w:pPr>
              <w:jc w:val="center"/>
              <w:rPr>
                <w:b/>
                <w:sz w:val="24"/>
                <w:szCs w:val="24"/>
              </w:rPr>
            </w:pPr>
            <w:r w:rsidRPr="001D324D">
              <w:rPr>
                <w:b/>
                <w:sz w:val="24"/>
                <w:szCs w:val="24"/>
              </w:rPr>
              <w:t>ban</w:t>
            </w:r>
          </w:p>
        </w:tc>
        <w:tc>
          <w:tcPr>
            <w:tcW w:w="670" w:type="dxa"/>
            <w:vMerge w:val="restart"/>
          </w:tcPr>
          <w:p w:rsidR="00790FC7" w:rsidRPr="001D324D" w:rsidRDefault="00790FC7" w:rsidP="00790FC7">
            <w:pPr>
              <w:jc w:val="center"/>
              <w:rPr>
                <w:b/>
                <w:sz w:val="24"/>
                <w:szCs w:val="24"/>
              </w:rPr>
            </w:pPr>
            <w:r w:rsidRPr="001D324D">
              <w:rPr>
                <w:b/>
                <w:sz w:val="24"/>
                <w:szCs w:val="24"/>
              </w:rPr>
              <w:t>Ghi chú</w:t>
            </w:r>
          </w:p>
        </w:tc>
      </w:tr>
      <w:tr w:rsidR="00790FC7" w:rsidRPr="001D324D" w:rsidTr="00200159">
        <w:trPr>
          <w:cantSplit/>
          <w:jc w:val="center"/>
        </w:trPr>
        <w:tc>
          <w:tcPr>
            <w:tcW w:w="833" w:type="dxa"/>
            <w:vMerge/>
            <w:vAlign w:val="center"/>
          </w:tcPr>
          <w:p w:rsidR="00790FC7" w:rsidRPr="001D324D" w:rsidRDefault="00790FC7" w:rsidP="00790FC7">
            <w:pPr>
              <w:jc w:val="center"/>
              <w:rPr>
                <w:b/>
                <w:sz w:val="24"/>
                <w:szCs w:val="24"/>
              </w:rPr>
            </w:pPr>
          </w:p>
        </w:tc>
        <w:tc>
          <w:tcPr>
            <w:tcW w:w="762" w:type="dxa"/>
            <w:vAlign w:val="center"/>
          </w:tcPr>
          <w:p w:rsidR="00790FC7" w:rsidRPr="001D324D" w:rsidRDefault="00790FC7" w:rsidP="00790FC7">
            <w:pPr>
              <w:jc w:val="center"/>
              <w:rPr>
                <w:b/>
                <w:sz w:val="24"/>
                <w:szCs w:val="24"/>
              </w:rPr>
            </w:pPr>
            <w:r w:rsidRPr="001D324D">
              <w:rPr>
                <w:b/>
                <w:sz w:val="24"/>
                <w:szCs w:val="24"/>
              </w:rPr>
              <w:t>Tốt</w:t>
            </w:r>
          </w:p>
        </w:tc>
        <w:tc>
          <w:tcPr>
            <w:tcW w:w="725" w:type="dxa"/>
            <w:vAlign w:val="center"/>
          </w:tcPr>
          <w:p w:rsidR="00790FC7" w:rsidRPr="001D324D" w:rsidRDefault="00790FC7" w:rsidP="00790FC7">
            <w:pPr>
              <w:jc w:val="center"/>
              <w:rPr>
                <w:b/>
                <w:sz w:val="24"/>
                <w:szCs w:val="24"/>
              </w:rPr>
            </w:pPr>
            <w:r w:rsidRPr="001D324D">
              <w:rPr>
                <w:b/>
                <w:sz w:val="24"/>
                <w:szCs w:val="24"/>
              </w:rPr>
              <w:t>Khá</w:t>
            </w:r>
          </w:p>
        </w:tc>
        <w:tc>
          <w:tcPr>
            <w:tcW w:w="616" w:type="dxa"/>
            <w:vAlign w:val="center"/>
          </w:tcPr>
          <w:p w:rsidR="00790FC7" w:rsidRPr="001D324D" w:rsidRDefault="00790FC7" w:rsidP="00790FC7">
            <w:pPr>
              <w:jc w:val="center"/>
              <w:rPr>
                <w:b/>
                <w:sz w:val="24"/>
                <w:szCs w:val="24"/>
              </w:rPr>
            </w:pPr>
            <w:r w:rsidRPr="001D324D">
              <w:rPr>
                <w:b/>
                <w:sz w:val="24"/>
                <w:szCs w:val="24"/>
              </w:rPr>
              <w:t>Tb</w:t>
            </w:r>
          </w:p>
        </w:tc>
        <w:tc>
          <w:tcPr>
            <w:tcW w:w="596" w:type="dxa"/>
            <w:vAlign w:val="center"/>
          </w:tcPr>
          <w:p w:rsidR="00790FC7" w:rsidRPr="001D324D" w:rsidRDefault="00790FC7" w:rsidP="00790FC7">
            <w:pPr>
              <w:jc w:val="center"/>
              <w:rPr>
                <w:b/>
                <w:sz w:val="24"/>
                <w:szCs w:val="24"/>
              </w:rPr>
            </w:pPr>
            <w:r w:rsidRPr="001D324D">
              <w:rPr>
                <w:b/>
                <w:sz w:val="24"/>
                <w:szCs w:val="24"/>
              </w:rPr>
              <w:t>Y</w:t>
            </w:r>
          </w:p>
        </w:tc>
        <w:tc>
          <w:tcPr>
            <w:tcW w:w="725" w:type="dxa"/>
            <w:vAlign w:val="center"/>
          </w:tcPr>
          <w:p w:rsidR="00790FC7" w:rsidRPr="001D324D" w:rsidRDefault="00790FC7" w:rsidP="00790FC7">
            <w:pPr>
              <w:jc w:val="center"/>
              <w:rPr>
                <w:b/>
                <w:sz w:val="24"/>
                <w:szCs w:val="24"/>
              </w:rPr>
            </w:pPr>
            <w:r w:rsidRPr="001D324D">
              <w:rPr>
                <w:b/>
                <w:sz w:val="24"/>
                <w:szCs w:val="24"/>
              </w:rPr>
              <w:t>Giỏi</w:t>
            </w:r>
          </w:p>
        </w:tc>
        <w:tc>
          <w:tcPr>
            <w:tcW w:w="756" w:type="dxa"/>
            <w:vAlign w:val="center"/>
          </w:tcPr>
          <w:p w:rsidR="00790FC7" w:rsidRPr="001D324D" w:rsidRDefault="00790FC7" w:rsidP="00790FC7">
            <w:pPr>
              <w:jc w:val="center"/>
              <w:rPr>
                <w:b/>
                <w:sz w:val="24"/>
                <w:szCs w:val="24"/>
              </w:rPr>
            </w:pPr>
            <w:r w:rsidRPr="001D324D">
              <w:rPr>
                <w:b/>
                <w:sz w:val="24"/>
                <w:szCs w:val="24"/>
              </w:rPr>
              <w:t>Khá</w:t>
            </w:r>
          </w:p>
        </w:tc>
        <w:tc>
          <w:tcPr>
            <w:tcW w:w="756" w:type="dxa"/>
            <w:tcBorders>
              <w:right w:val="single" w:sz="4" w:space="0" w:color="auto"/>
            </w:tcBorders>
            <w:vAlign w:val="center"/>
          </w:tcPr>
          <w:p w:rsidR="00790FC7" w:rsidRPr="001D324D" w:rsidRDefault="00790FC7" w:rsidP="00790FC7">
            <w:pPr>
              <w:jc w:val="center"/>
              <w:rPr>
                <w:b/>
                <w:sz w:val="24"/>
                <w:szCs w:val="24"/>
              </w:rPr>
            </w:pPr>
            <w:r w:rsidRPr="001D324D">
              <w:rPr>
                <w:b/>
                <w:sz w:val="24"/>
                <w:szCs w:val="24"/>
              </w:rPr>
              <w:t>Tb</w:t>
            </w:r>
          </w:p>
        </w:tc>
        <w:tc>
          <w:tcPr>
            <w:tcW w:w="621" w:type="dxa"/>
            <w:tcBorders>
              <w:top w:val="single" w:sz="4" w:space="0" w:color="auto"/>
              <w:left w:val="single" w:sz="4" w:space="0" w:color="auto"/>
              <w:bottom w:val="single" w:sz="4" w:space="0" w:color="auto"/>
              <w:right w:val="single" w:sz="4" w:space="0" w:color="auto"/>
            </w:tcBorders>
            <w:vAlign w:val="center"/>
          </w:tcPr>
          <w:p w:rsidR="00790FC7" w:rsidRPr="001D324D" w:rsidRDefault="00790FC7" w:rsidP="00790FC7">
            <w:pPr>
              <w:jc w:val="center"/>
              <w:rPr>
                <w:b/>
                <w:sz w:val="24"/>
                <w:szCs w:val="24"/>
              </w:rPr>
            </w:pPr>
            <w:r w:rsidRPr="001D324D">
              <w:rPr>
                <w:b/>
                <w:sz w:val="24"/>
                <w:szCs w:val="24"/>
              </w:rPr>
              <w:t>Y</w:t>
            </w:r>
          </w:p>
        </w:tc>
        <w:tc>
          <w:tcPr>
            <w:tcW w:w="557" w:type="dxa"/>
            <w:tcBorders>
              <w:top w:val="single" w:sz="4" w:space="0" w:color="auto"/>
              <w:left w:val="single" w:sz="4" w:space="0" w:color="auto"/>
              <w:bottom w:val="single" w:sz="4" w:space="0" w:color="auto"/>
              <w:right w:val="single" w:sz="4" w:space="0" w:color="auto"/>
            </w:tcBorders>
            <w:vAlign w:val="center"/>
          </w:tcPr>
          <w:p w:rsidR="00790FC7" w:rsidRPr="001D324D" w:rsidRDefault="00790FC7" w:rsidP="00790FC7">
            <w:pPr>
              <w:jc w:val="center"/>
              <w:rPr>
                <w:b/>
                <w:sz w:val="24"/>
                <w:szCs w:val="24"/>
              </w:rPr>
            </w:pPr>
            <w:r w:rsidRPr="001D324D">
              <w:rPr>
                <w:b/>
                <w:sz w:val="24"/>
                <w:szCs w:val="24"/>
              </w:rPr>
              <w:t>K</w:t>
            </w:r>
          </w:p>
        </w:tc>
        <w:tc>
          <w:tcPr>
            <w:tcW w:w="972" w:type="dxa"/>
            <w:vMerge/>
            <w:tcBorders>
              <w:left w:val="single" w:sz="4" w:space="0" w:color="auto"/>
            </w:tcBorders>
          </w:tcPr>
          <w:p w:rsidR="00790FC7" w:rsidRPr="001D324D" w:rsidRDefault="00790FC7" w:rsidP="00790FC7">
            <w:pPr>
              <w:jc w:val="both"/>
              <w:rPr>
                <w:sz w:val="24"/>
                <w:szCs w:val="24"/>
              </w:rPr>
            </w:pPr>
          </w:p>
        </w:tc>
        <w:tc>
          <w:tcPr>
            <w:tcW w:w="749" w:type="dxa"/>
            <w:vMerge/>
          </w:tcPr>
          <w:p w:rsidR="00790FC7" w:rsidRPr="001D324D" w:rsidRDefault="00790FC7" w:rsidP="00790FC7">
            <w:pPr>
              <w:jc w:val="both"/>
              <w:rPr>
                <w:sz w:val="24"/>
                <w:szCs w:val="24"/>
              </w:rPr>
            </w:pPr>
          </w:p>
        </w:tc>
        <w:tc>
          <w:tcPr>
            <w:tcW w:w="670" w:type="dxa"/>
            <w:vMerge/>
          </w:tcPr>
          <w:p w:rsidR="00790FC7" w:rsidRPr="001D324D" w:rsidRDefault="00790FC7" w:rsidP="00790FC7">
            <w:pPr>
              <w:jc w:val="both"/>
              <w:rPr>
                <w:sz w:val="24"/>
                <w:szCs w:val="24"/>
              </w:rPr>
            </w:pPr>
          </w:p>
        </w:tc>
      </w:tr>
      <w:tr w:rsidR="000E2920" w:rsidRPr="001D324D" w:rsidTr="00443F0B">
        <w:trPr>
          <w:cantSplit/>
          <w:jc w:val="center"/>
        </w:trPr>
        <w:tc>
          <w:tcPr>
            <w:tcW w:w="833" w:type="dxa"/>
          </w:tcPr>
          <w:p w:rsidR="000E2920" w:rsidRPr="00D37C7B" w:rsidRDefault="000E2920" w:rsidP="000E2920">
            <w:pPr>
              <w:spacing w:after="0" w:line="240" w:lineRule="auto"/>
              <w:jc w:val="center"/>
              <w:rPr>
                <w:b/>
                <w:sz w:val="22"/>
                <w:lang w:bidi="he-IL"/>
              </w:rPr>
            </w:pPr>
            <w:r w:rsidRPr="00D37C7B">
              <w:rPr>
                <w:b/>
                <w:sz w:val="22"/>
                <w:lang w:bidi="he-IL"/>
              </w:rPr>
              <w:t>Toàn trường</w:t>
            </w:r>
          </w:p>
        </w:tc>
        <w:tc>
          <w:tcPr>
            <w:tcW w:w="762" w:type="dxa"/>
            <w:vAlign w:val="center"/>
          </w:tcPr>
          <w:p w:rsidR="000E2920" w:rsidRPr="001D324D" w:rsidRDefault="000E2920" w:rsidP="000E2920">
            <w:pPr>
              <w:jc w:val="center"/>
              <w:rPr>
                <w:b/>
                <w:sz w:val="24"/>
                <w:szCs w:val="24"/>
              </w:rPr>
            </w:pPr>
            <w:r>
              <w:rPr>
                <w:b/>
                <w:sz w:val="24"/>
                <w:szCs w:val="24"/>
              </w:rPr>
              <w:t>310</w:t>
            </w:r>
          </w:p>
        </w:tc>
        <w:tc>
          <w:tcPr>
            <w:tcW w:w="725" w:type="dxa"/>
            <w:vAlign w:val="center"/>
          </w:tcPr>
          <w:p w:rsidR="000E2920" w:rsidRPr="001D324D" w:rsidRDefault="000E2920" w:rsidP="000E2920">
            <w:pPr>
              <w:jc w:val="center"/>
              <w:rPr>
                <w:b/>
                <w:sz w:val="24"/>
                <w:szCs w:val="24"/>
              </w:rPr>
            </w:pPr>
            <w:r>
              <w:rPr>
                <w:b/>
                <w:sz w:val="24"/>
                <w:szCs w:val="24"/>
              </w:rPr>
              <w:t>78</w:t>
            </w:r>
          </w:p>
        </w:tc>
        <w:tc>
          <w:tcPr>
            <w:tcW w:w="616" w:type="dxa"/>
            <w:vAlign w:val="center"/>
          </w:tcPr>
          <w:p w:rsidR="000E2920" w:rsidRPr="001D324D" w:rsidRDefault="000E2920" w:rsidP="000E2920">
            <w:pPr>
              <w:jc w:val="center"/>
              <w:rPr>
                <w:b/>
                <w:sz w:val="24"/>
                <w:szCs w:val="24"/>
              </w:rPr>
            </w:pPr>
            <w:r>
              <w:rPr>
                <w:b/>
                <w:sz w:val="24"/>
                <w:szCs w:val="24"/>
              </w:rPr>
              <w:t>0</w:t>
            </w:r>
          </w:p>
        </w:tc>
        <w:tc>
          <w:tcPr>
            <w:tcW w:w="596" w:type="dxa"/>
            <w:vAlign w:val="center"/>
          </w:tcPr>
          <w:p w:rsidR="000E2920" w:rsidRPr="001D324D" w:rsidRDefault="000E2920" w:rsidP="000E2920">
            <w:pPr>
              <w:jc w:val="center"/>
              <w:rPr>
                <w:b/>
                <w:sz w:val="24"/>
                <w:szCs w:val="24"/>
              </w:rPr>
            </w:pPr>
            <w:r>
              <w:rPr>
                <w:b/>
                <w:sz w:val="24"/>
                <w:szCs w:val="24"/>
              </w:rPr>
              <w:t>0</w:t>
            </w:r>
          </w:p>
        </w:tc>
        <w:tc>
          <w:tcPr>
            <w:tcW w:w="725" w:type="dxa"/>
            <w:vAlign w:val="center"/>
          </w:tcPr>
          <w:p w:rsidR="000E2920" w:rsidRPr="001D324D" w:rsidRDefault="000E2920" w:rsidP="000E2920">
            <w:pPr>
              <w:jc w:val="center"/>
              <w:rPr>
                <w:b/>
                <w:sz w:val="24"/>
                <w:szCs w:val="24"/>
              </w:rPr>
            </w:pPr>
            <w:r>
              <w:rPr>
                <w:b/>
                <w:sz w:val="24"/>
                <w:szCs w:val="24"/>
              </w:rPr>
              <w:t>38</w:t>
            </w:r>
          </w:p>
        </w:tc>
        <w:tc>
          <w:tcPr>
            <w:tcW w:w="756" w:type="dxa"/>
            <w:vAlign w:val="center"/>
          </w:tcPr>
          <w:p w:rsidR="000E2920" w:rsidRPr="001D324D" w:rsidRDefault="000E2920" w:rsidP="000E2920">
            <w:pPr>
              <w:jc w:val="center"/>
              <w:rPr>
                <w:b/>
                <w:sz w:val="24"/>
                <w:szCs w:val="24"/>
              </w:rPr>
            </w:pPr>
            <w:r>
              <w:rPr>
                <w:b/>
                <w:sz w:val="24"/>
                <w:szCs w:val="24"/>
              </w:rPr>
              <w:t>162</w:t>
            </w:r>
          </w:p>
        </w:tc>
        <w:tc>
          <w:tcPr>
            <w:tcW w:w="756" w:type="dxa"/>
            <w:tcBorders>
              <w:right w:val="single" w:sz="4" w:space="0" w:color="auto"/>
            </w:tcBorders>
            <w:vAlign w:val="center"/>
          </w:tcPr>
          <w:p w:rsidR="000E2920" w:rsidRPr="001D324D" w:rsidRDefault="000E2920" w:rsidP="000E2920">
            <w:pPr>
              <w:jc w:val="center"/>
              <w:rPr>
                <w:b/>
                <w:sz w:val="24"/>
                <w:szCs w:val="24"/>
              </w:rPr>
            </w:pPr>
            <w:r>
              <w:rPr>
                <w:b/>
                <w:sz w:val="24"/>
                <w:szCs w:val="24"/>
              </w:rPr>
              <w:t>188</w:t>
            </w:r>
          </w:p>
        </w:tc>
        <w:tc>
          <w:tcPr>
            <w:tcW w:w="621" w:type="dxa"/>
            <w:tcBorders>
              <w:top w:val="single" w:sz="4" w:space="0" w:color="auto"/>
              <w:left w:val="single" w:sz="4" w:space="0" w:color="auto"/>
              <w:bottom w:val="single" w:sz="4" w:space="0" w:color="auto"/>
              <w:right w:val="single" w:sz="4" w:space="0" w:color="auto"/>
            </w:tcBorders>
            <w:vAlign w:val="center"/>
          </w:tcPr>
          <w:p w:rsidR="000E2920" w:rsidRPr="001D324D" w:rsidRDefault="000E2920" w:rsidP="000E2920">
            <w:pPr>
              <w:jc w:val="center"/>
              <w:rPr>
                <w:b/>
                <w:sz w:val="24"/>
                <w:szCs w:val="24"/>
              </w:rPr>
            </w:pPr>
            <w:r>
              <w:rPr>
                <w:b/>
                <w:sz w:val="24"/>
                <w:szCs w:val="24"/>
              </w:rPr>
              <w:t>0</w:t>
            </w:r>
          </w:p>
        </w:tc>
        <w:tc>
          <w:tcPr>
            <w:tcW w:w="557" w:type="dxa"/>
            <w:tcBorders>
              <w:top w:val="single" w:sz="4" w:space="0" w:color="auto"/>
              <w:left w:val="single" w:sz="4" w:space="0" w:color="auto"/>
              <w:bottom w:val="single" w:sz="4" w:space="0" w:color="auto"/>
              <w:right w:val="single" w:sz="4" w:space="0" w:color="auto"/>
            </w:tcBorders>
            <w:vAlign w:val="center"/>
          </w:tcPr>
          <w:p w:rsidR="000E2920" w:rsidRPr="001D324D" w:rsidRDefault="000E2920" w:rsidP="000E2920">
            <w:pPr>
              <w:jc w:val="center"/>
              <w:rPr>
                <w:b/>
                <w:sz w:val="24"/>
                <w:szCs w:val="24"/>
              </w:rPr>
            </w:pPr>
            <w:r>
              <w:rPr>
                <w:b/>
                <w:sz w:val="24"/>
                <w:szCs w:val="24"/>
              </w:rPr>
              <w:t>0</w:t>
            </w:r>
          </w:p>
        </w:tc>
        <w:tc>
          <w:tcPr>
            <w:tcW w:w="972" w:type="dxa"/>
            <w:tcBorders>
              <w:left w:val="single" w:sz="4" w:space="0" w:color="auto"/>
            </w:tcBorders>
          </w:tcPr>
          <w:p w:rsidR="000E2920" w:rsidRPr="001D324D" w:rsidRDefault="000E2920" w:rsidP="000E2920">
            <w:pPr>
              <w:jc w:val="both"/>
              <w:rPr>
                <w:sz w:val="24"/>
                <w:szCs w:val="24"/>
              </w:rPr>
            </w:pPr>
          </w:p>
        </w:tc>
        <w:tc>
          <w:tcPr>
            <w:tcW w:w="749" w:type="dxa"/>
          </w:tcPr>
          <w:p w:rsidR="000E2920" w:rsidRPr="001D324D" w:rsidRDefault="000E2920" w:rsidP="000E2920">
            <w:pPr>
              <w:jc w:val="both"/>
              <w:rPr>
                <w:sz w:val="24"/>
                <w:szCs w:val="24"/>
              </w:rPr>
            </w:pPr>
          </w:p>
        </w:tc>
        <w:tc>
          <w:tcPr>
            <w:tcW w:w="670" w:type="dxa"/>
          </w:tcPr>
          <w:p w:rsidR="000E2920" w:rsidRPr="001D324D" w:rsidRDefault="000E2920" w:rsidP="000E2920">
            <w:pPr>
              <w:jc w:val="both"/>
              <w:rPr>
                <w:sz w:val="24"/>
                <w:szCs w:val="24"/>
              </w:rPr>
            </w:pPr>
          </w:p>
        </w:tc>
      </w:tr>
      <w:tr w:rsidR="000E2920" w:rsidRPr="001D324D" w:rsidTr="00443F0B">
        <w:trPr>
          <w:jc w:val="center"/>
        </w:trPr>
        <w:tc>
          <w:tcPr>
            <w:tcW w:w="833" w:type="dxa"/>
          </w:tcPr>
          <w:p w:rsidR="000E2920" w:rsidRPr="00D37C7B" w:rsidRDefault="000E2920" w:rsidP="000E2920">
            <w:pPr>
              <w:spacing w:after="0" w:line="240" w:lineRule="auto"/>
              <w:jc w:val="center"/>
              <w:rPr>
                <w:b/>
                <w:sz w:val="22"/>
                <w:highlight w:val="lightGray"/>
                <w:lang w:bidi="he-IL"/>
              </w:rPr>
            </w:pPr>
            <w:r w:rsidRPr="00D37C7B">
              <w:rPr>
                <w:b/>
                <w:sz w:val="22"/>
                <w:highlight w:val="lightGray"/>
                <w:lang w:bidi="he-IL"/>
              </w:rPr>
              <w:t>Tỉ lệ</w:t>
            </w:r>
          </w:p>
        </w:tc>
        <w:tc>
          <w:tcPr>
            <w:tcW w:w="762" w:type="dxa"/>
            <w:vAlign w:val="center"/>
          </w:tcPr>
          <w:p w:rsidR="000E2920" w:rsidRPr="001D324D" w:rsidRDefault="000E2920" w:rsidP="000E2920">
            <w:pPr>
              <w:jc w:val="center"/>
              <w:rPr>
                <w:sz w:val="24"/>
                <w:szCs w:val="24"/>
              </w:rPr>
            </w:pPr>
            <w:r w:rsidRPr="001D324D">
              <w:rPr>
                <w:sz w:val="24"/>
                <w:szCs w:val="24"/>
              </w:rPr>
              <w:t>80</w:t>
            </w:r>
          </w:p>
        </w:tc>
        <w:tc>
          <w:tcPr>
            <w:tcW w:w="725" w:type="dxa"/>
            <w:vAlign w:val="center"/>
          </w:tcPr>
          <w:p w:rsidR="000E2920" w:rsidRPr="001D324D" w:rsidRDefault="000E2920" w:rsidP="000E2920">
            <w:pPr>
              <w:jc w:val="center"/>
              <w:rPr>
                <w:sz w:val="24"/>
                <w:szCs w:val="24"/>
              </w:rPr>
            </w:pPr>
            <w:r w:rsidRPr="001D324D">
              <w:rPr>
                <w:sz w:val="24"/>
                <w:szCs w:val="24"/>
              </w:rPr>
              <w:t>20</w:t>
            </w:r>
          </w:p>
        </w:tc>
        <w:tc>
          <w:tcPr>
            <w:tcW w:w="616" w:type="dxa"/>
            <w:vAlign w:val="center"/>
          </w:tcPr>
          <w:p w:rsidR="000E2920" w:rsidRPr="001D324D" w:rsidRDefault="000E2920" w:rsidP="000E2920">
            <w:pPr>
              <w:jc w:val="center"/>
              <w:rPr>
                <w:sz w:val="24"/>
                <w:szCs w:val="24"/>
              </w:rPr>
            </w:pPr>
            <w:r w:rsidRPr="001D324D">
              <w:rPr>
                <w:sz w:val="24"/>
                <w:szCs w:val="24"/>
              </w:rPr>
              <w:t>0</w:t>
            </w:r>
          </w:p>
        </w:tc>
        <w:tc>
          <w:tcPr>
            <w:tcW w:w="596" w:type="dxa"/>
            <w:vAlign w:val="center"/>
          </w:tcPr>
          <w:p w:rsidR="000E2920" w:rsidRPr="001D324D" w:rsidRDefault="000E2920" w:rsidP="000E2920">
            <w:pPr>
              <w:jc w:val="center"/>
              <w:rPr>
                <w:sz w:val="24"/>
                <w:szCs w:val="24"/>
              </w:rPr>
            </w:pPr>
            <w:r w:rsidRPr="001D324D">
              <w:rPr>
                <w:sz w:val="24"/>
                <w:szCs w:val="24"/>
              </w:rPr>
              <w:t>0</w:t>
            </w:r>
          </w:p>
        </w:tc>
        <w:tc>
          <w:tcPr>
            <w:tcW w:w="725" w:type="dxa"/>
            <w:vAlign w:val="center"/>
          </w:tcPr>
          <w:p w:rsidR="000E2920" w:rsidRPr="001D324D" w:rsidRDefault="000E2920" w:rsidP="000E2920">
            <w:pPr>
              <w:jc w:val="center"/>
              <w:rPr>
                <w:sz w:val="24"/>
                <w:szCs w:val="24"/>
              </w:rPr>
            </w:pPr>
            <w:r>
              <w:rPr>
                <w:sz w:val="24"/>
                <w:szCs w:val="24"/>
              </w:rPr>
              <w:t>10</w:t>
            </w:r>
          </w:p>
        </w:tc>
        <w:tc>
          <w:tcPr>
            <w:tcW w:w="756" w:type="dxa"/>
            <w:vAlign w:val="center"/>
          </w:tcPr>
          <w:p w:rsidR="000E2920" w:rsidRPr="001D324D" w:rsidRDefault="000E2920" w:rsidP="000E2920">
            <w:pPr>
              <w:jc w:val="center"/>
              <w:rPr>
                <w:sz w:val="24"/>
                <w:szCs w:val="24"/>
              </w:rPr>
            </w:pPr>
            <w:r>
              <w:rPr>
                <w:sz w:val="24"/>
                <w:szCs w:val="24"/>
              </w:rPr>
              <w:t>42</w:t>
            </w:r>
          </w:p>
        </w:tc>
        <w:tc>
          <w:tcPr>
            <w:tcW w:w="756" w:type="dxa"/>
            <w:vAlign w:val="center"/>
          </w:tcPr>
          <w:p w:rsidR="000E2920" w:rsidRPr="001D324D" w:rsidRDefault="000E2920" w:rsidP="000E2920">
            <w:pPr>
              <w:jc w:val="center"/>
              <w:rPr>
                <w:sz w:val="24"/>
                <w:szCs w:val="24"/>
              </w:rPr>
            </w:pPr>
            <w:r>
              <w:rPr>
                <w:sz w:val="24"/>
                <w:szCs w:val="24"/>
              </w:rPr>
              <w:t>48</w:t>
            </w:r>
          </w:p>
        </w:tc>
        <w:tc>
          <w:tcPr>
            <w:tcW w:w="1178" w:type="dxa"/>
            <w:gridSpan w:val="2"/>
            <w:tcBorders>
              <w:top w:val="single" w:sz="4" w:space="0" w:color="auto"/>
            </w:tcBorders>
            <w:vAlign w:val="center"/>
          </w:tcPr>
          <w:p w:rsidR="000E2920" w:rsidRPr="001D324D" w:rsidRDefault="000E2920" w:rsidP="000E2920">
            <w:pPr>
              <w:jc w:val="center"/>
              <w:rPr>
                <w:sz w:val="24"/>
                <w:szCs w:val="24"/>
              </w:rPr>
            </w:pPr>
            <w:r w:rsidRPr="001D324D">
              <w:rPr>
                <w:sz w:val="24"/>
                <w:szCs w:val="24"/>
              </w:rPr>
              <w:t>0</w:t>
            </w:r>
          </w:p>
        </w:tc>
        <w:tc>
          <w:tcPr>
            <w:tcW w:w="972" w:type="dxa"/>
            <w:vAlign w:val="center"/>
          </w:tcPr>
          <w:p w:rsidR="000E2920" w:rsidRPr="001D324D" w:rsidRDefault="000E2920" w:rsidP="000E2920">
            <w:pPr>
              <w:jc w:val="center"/>
              <w:rPr>
                <w:sz w:val="24"/>
                <w:szCs w:val="24"/>
              </w:rPr>
            </w:pPr>
            <w:r>
              <w:rPr>
                <w:sz w:val="24"/>
                <w:szCs w:val="24"/>
              </w:rPr>
              <w:t>100</w:t>
            </w:r>
          </w:p>
        </w:tc>
        <w:tc>
          <w:tcPr>
            <w:tcW w:w="749" w:type="dxa"/>
            <w:vAlign w:val="center"/>
          </w:tcPr>
          <w:p w:rsidR="000E2920" w:rsidRPr="001D324D" w:rsidRDefault="000E2920" w:rsidP="000E2920">
            <w:pPr>
              <w:jc w:val="center"/>
              <w:rPr>
                <w:sz w:val="24"/>
                <w:szCs w:val="24"/>
              </w:rPr>
            </w:pPr>
            <w:r w:rsidRPr="001D324D">
              <w:rPr>
                <w:sz w:val="24"/>
                <w:szCs w:val="24"/>
              </w:rPr>
              <w:t>0</w:t>
            </w:r>
          </w:p>
        </w:tc>
        <w:tc>
          <w:tcPr>
            <w:tcW w:w="670" w:type="dxa"/>
            <w:vAlign w:val="center"/>
          </w:tcPr>
          <w:p w:rsidR="000E2920" w:rsidRPr="001D324D" w:rsidRDefault="000E2920" w:rsidP="000E2920">
            <w:pPr>
              <w:jc w:val="center"/>
              <w:rPr>
                <w:sz w:val="24"/>
                <w:szCs w:val="24"/>
              </w:rPr>
            </w:pPr>
          </w:p>
        </w:tc>
      </w:tr>
    </w:tbl>
    <w:p w:rsidR="00790FC7" w:rsidRPr="001D324D" w:rsidRDefault="00790FC7" w:rsidP="00790FC7">
      <w:pPr>
        <w:tabs>
          <w:tab w:val="left" w:pos="720"/>
          <w:tab w:val="left" w:pos="1440"/>
          <w:tab w:val="left" w:pos="2160"/>
          <w:tab w:val="left" w:pos="2880"/>
          <w:tab w:val="left" w:pos="3600"/>
        </w:tabs>
        <w:jc w:val="both"/>
        <w:rPr>
          <w:b/>
        </w:rPr>
      </w:pPr>
      <w:r w:rsidRPr="001D324D">
        <w:rPr>
          <w:b/>
        </w:rPr>
        <w:t>* Học sinh giỏi lớp 9 các môn văn hóa</w:t>
      </w:r>
    </w:p>
    <w:tbl>
      <w:tblPr>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7"/>
        <w:gridCol w:w="2280"/>
        <w:gridCol w:w="2446"/>
        <w:gridCol w:w="1969"/>
        <w:gridCol w:w="1741"/>
      </w:tblGrid>
      <w:tr w:rsidR="00790FC7" w:rsidRPr="001D324D" w:rsidTr="00790FC7">
        <w:tc>
          <w:tcPr>
            <w:tcW w:w="627" w:type="dxa"/>
          </w:tcPr>
          <w:p w:rsidR="00790FC7" w:rsidRPr="001D324D" w:rsidRDefault="00790FC7" w:rsidP="00790FC7">
            <w:pPr>
              <w:jc w:val="both"/>
              <w:rPr>
                <w:sz w:val="24"/>
                <w:szCs w:val="24"/>
              </w:rPr>
            </w:pPr>
            <w:r w:rsidRPr="001D324D">
              <w:rPr>
                <w:b/>
                <w:sz w:val="24"/>
                <w:szCs w:val="24"/>
              </w:rPr>
              <w:t>Stt</w:t>
            </w:r>
          </w:p>
        </w:tc>
        <w:tc>
          <w:tcPr>
            <w:tcW w:w="2280" w:type="dxa"/>
          </w:tcPr>
          <w:p w:rsidR="00790FC7" w:rsidRPr="001D324D" w:rsidRDefault="00790FC7" w:rsidP="00790FC7">
            <w:pPr>
              <w:jc w:val="center"/>
              <w:rPr>
                <w:sz w:val="24"/>
                <w:szCs w:val="24"/>
              </w:rPr>
            </w:pPr>
            <w:r w:rsidRPr="001D324D">
              <w:rPr>
                <w:b/>
                <w:sz w:val="24"/>
                <w:szCs w:val="24"/>
              </w:rPr>
              <w:t>Môn thi</w:t>
            </w:r>
          </w:p>
        </w:tc>
        <w:tc>
          <w:tcPr>
            <w:tcW w:w="2446" w:type="dxa"/>
          </w:tcPr>
          <w:p w:rsidR="00790FC7" w:rsidRPr="001D324D" w:rsidRDefault="00790FC7" w:rsidP="00790FC7">
            <w:pPr>
              <w:jc w:val="center"/>
              <w:rPr>
                <w:sz w:val="24"/>
                <w:szCs w:val="24"/>
              </w:rPr>
            </w:pPr>
            <w:r w:rsidRPr="001D324D">
              <w:rPr>
                <w:b/>
                <w:sz w:val="24"/>
                <w:szCs w:val="24"/>
              </w:rPr>
              <w:t>Giải cấp Thành phố</w:t>
            </w:r>
          </w:p>
        </w:tc>
        <w:tc>
          <w:tcPr>
            <w:tcW w:w="1969" w:type="dxa"/>
          </w:tcPr>
          <w:p w:rsidR="00790FC7" w:rsidRPr="001D324D" w:rsidRDefault="00790FC7" w:rsidP="00790FC7">
            <w:pPr>
              <w:jc w:val="center"/>
              <w:rPr>
                <w:sz w:val="24"/>
                <w:szCs w:val="24"/>
              </w:rPr>
            </w:pPr>
            <w:r w:rsidRPr="001D324D">
              <w:rPr>
                <w:b/>
                <w:sz w:val="24"/>
                <w:szCs w:val="24"/>
              </w:rPr>
              <w:t>Giải cấp Tỉnh</w:t>
            </w:r>
          </w:p>
        </w:tc>
        <w:tc>
          <w:tcPr>
            <w:tcW w:w="1741" w:type="dxa"/>
          </w:tcPr>
          <w:p w:rsidR="00790FC7" w:rsidRPr="001D324D" w:rsidRDefault="00790FC7" w:rsidP="00790FC7">
            <w:pPr>
              <w:jc w:val="center"/>
              <w:rPr>
                <w:sz w:val="24"/>
                <w:szCs w:val="24"/>
              </w:rPr>
            </w:pPr>
            <w:r w:rsidRPr="001D324D">
              <w:rPr>
                <w:b/>
                <w:sz w:val="24"/>
                <w:szCs w:val="24"/>
              </w:rPr>
              <w:t>Ghi chú</w:t>
            </w:r>
          </w:p>
        </w:tc>
      </w:tr>
      <w:tr w:rsidR="00790FC7" w:rsidRPr="001D324D" w:rsidTr="00790FC7">
        <w:tc>
          <w:tcPr>
            <w:tcW w:w="627" w:type="dxa"/>
          </w:tcPr>
          <w:p w:rsidR="00790FC7" w:rsidRPr="001D324D" w:rsidRDefault="00790FC7" w:rsidP="00790FC7">
            <w:pPr>
              <w:jc w:val="center"/>
              <w:rPr>
                <w:sz w:val="24"/>
                <w:szCs w:val="24"/>
              </w:rPr>
            </w:pPr>
            <w:r w:rsidRPr="001D324D">
              <w:rPr>
                <w:sz w:val="24"/>
                <w:szCs w:val="24"/>
              </w:rPr>
              <w:t>1</w:t>
            </w:r>
          </w:p>
        </w:tc>
        <w:tc>
          <w:tcPr>
            <w:tcW w:w="2280" w:type="dxa"/>
          </w:tcPr>
          <w:p w:rsidR="00790FC7" w:rsidRPr="001D324D" w:rsidRDefault="00790FC7" w:rsidP="00790FC7">
            <w:pPr>
              <w:rPr>
                <w:sz w:val="24"/>
                <w:szCs w:val="24"/>
              </w:rPr>
            </w:pPr>
            <w:r w:rsidRPr="001D324D">
              <w:rPr>
                <w:sz w:val="24"/>
                <w:szCs w:val="24"/>
              </w:rPr>
              <w:t>Ngữ Văn 9</w:t>
            </w:r>
          </w:p>
        </w:tc>
        <w:tc>
          <w:tcPr>
            <w:tcW w:w="2446" w:type="dxa"/>
          </w:tcPr>
          <w:p w:rsidR="00790FC7" w:rsidRPr="001D324D" w:rsidRDefault="00790FC7" w:rsidP="00790FC7">
            <w:pPr>
              <w:jc w:val="center"/>
              <w:rPr>
                <w:sz w:val="24"/>
                <w:szCs w:val="24"/>
              </w:rPr>
            </w:pPr>
            <w:r w:rsidRPr="001D324D">
              <w:rPr>
                <w:sz w:val="24"/>
                <w:szCs w:val="24"/>
              </w:rPr>
              <w:t>2</w:t>
            </w:r>
          </w:p>
        </w:tc>
        <w:tc>
          <w:tcPr>
            <w:tcW w:w="1969" w:type="dxa"/>
          </w:tcPr>
          <w:p w:rsidR="00790FC7" w:rsidRPr="001D324D" w:rsidRDefault="00790FC7" w:rsidP="00790FC7">
            <w:pPr>
              <w:jc w:val="center"/>
              <w:rPr>
                <w:sz w:val="24"/>
                <w:szCs w:val="24"/>
              </w:rPr>
            </w:pPr>
            <w:r w:rsidRPr="001D324D">
              <w:rPr>
                <w:sz w:val="24"/>
                <w:szCs w:val="24"/>
              </w:rPr>
              <w:t>1</w:t>
            </w:r>
          </w:p>
        </w:tc>
        <w:tc>
          <w:tcPr>
            <w:tcW w:w="1741" w:type="dxa"/>
          </w:tcPr>
          <w:p w:rsidR="00790FC7" w:rsidRPr="001D324D" w:rsidRDefault="00790FC7" w:rsidP="00790FC7">
            <w:pPr>
              <w:jc w:val="both"/>
              <w:rPr>
                <w:sz w:val="24"/>
                <w:szCs w:val="24"/>
              </w:rPr>
            </w:pPr>
          </w:p>
        </w:tc>
      </w:tr>
      <w:tr w:rsidR="00790FC7" w:rsidRPr="001D324D" w:rsidTr="00790FC7">
        <w:tc>
          <w:tcPr>
            <w:tcW w:w="627" w:type="dxa"/>
          </w:tcPr>
          <w:p w:rsidR="00790FC7" w:rsidRPr="001D324D" w:rsidRDefault="00790FC7" w:rsidP="00790FC7">
            <w:pPr>
              <w:jc w:val="center"/>
              <w:rPr>
                <w:sz w:val="24"/>
                <w:szCs w:val="24"/>
              </w:rPr>
            </w:pPr>
            <w:r w:rsidRPr="001D324D">
              <w:rPr>
                <w:sz w:val="24"/>
                <w:szCs w:val="24"/>
              </w:rPr>
              <w:t>2</w:t>
            </w:r>
          </w:p>
        </w:tc>
        <w:tc>
          <w:tcPr>
            <w:tcW w:w="2280" w:type="dxa"/>
          </w:tcPr>
          <w:p w:rsidR="00790FC7" w:rsidRPr="001D324D" w:rsidRDefault="00790FC7" w:rsidP="00790FC7">
            <w:pPr>
              <w:rPr>
                <w:sz w:val="24"/>
                <w:szCs w:val="24"/>
              </w:rPr>
            </w:pPr>
            <w:r w:rsidRPr="001D324D">
              <w:rPr>
                <w:sz w:val="24"/>
                <w:szCs w:val="24"/>
              </w:rPr>
              <w:t>GDCD 9</w:t>
            </w:r>
          </w:p>
        </w:tc>
        <w:tc>
          <w:tcPr>
            <w:tcW w:w="2446" w:type="dxa"/>
          </w:tcPr>
          <w:p w:rsidR="00790FC7" w:rsidRPr="001D324D" w:rsidRDefault="000E2920" w:rsidP="00790FC7">
            <w:pPr>
              <w:jc w:val="center"/>
              <w:rPr>
                <w:sz w:val="24"/>
                <w:szCs w:val="24"/>
              </w:rPr>
            </w:pPr>
            <w:r>
              <w:rPr>
                <w:sz w:val="24"/>
                <w:szCs w:val="24"/>
              </w:rPr>
              <w:t>3</w:t>
            </w:r>
          </w:p>
        </w:tc>
        <w:tc>
          <w:tcPr>
            <w:tcW w:w="1969" w:type="dxa"/>
          </w:tcPr>
          <w:p w:rsidR="00790FC7" w:rsidRPr="001D324D" w:rsidRDefault="000E2920" w:rsidP="00790FC7">
            <w:pPr>
              <w:jc w:val="center"/>
              <w:rPr>
                <w:sz w:val="24"/>
                <w:szCs w:val="24"/>
              </w:rPr>
            </w:pPr>
            <w:r>
              <w:rPr>
                <w:sz w:val="24"/>
                <w:szCs w:val="24"/>
              </w:rPr>
              <w:t>1</w:t>
            </w:r>
          </w:p>
        </w:tc>
        <w:tc>
          <w:tcPr>
            <w:tcW w:w="1741" w:type="dxa"/>
          </w:tcPr>
          <w:p w:rsidR="00790FC7" w:rsidRPr="001D324D" w:rsidRDefault="00790FC7" w:rsidP="00790FC7">
            <w:pPr>
              <w:jc w:val="both"/>
              <w:rPr>
                <w:sz w:val="24"/>
                <w:szCs w:val="24"/>
              </w:rPr>
            </w:pPr>
          </w:p>
        </w:tc>
      </w:tr>
      <w:tr w:rsidR="00790FC7" w:rsidRPr="001D324D" w:rsidTr="00790FC7">
        <w:tc>
          <w:tcPr>
            <w:tcW w:w="627" w:type="dxa"/>
          </w:tcPr>
          <w:p w:rsidR="00790FC7" w:rsidRPr="001D324D" w:rsidRDefault="00790FC7" w:rsidP="00790FC7">
            <w:pPr>
              <w:jc w:val="center"/>
              <w:rPr>
                <w:sz w:val="24"/>
                <w:szCs w:val="24"/>
              </w:rPr>
            </w:pPr>
            <w:r w:rsidRPr="001D324D">
              <w:rPr>
                <w:sz w:val="24"/>
                <w:szCs w:val="24"/>
              </w:rPr>
              <w:lastRenderedPageBreak/>
              <w:t>3</w:t>
            </w:r>
          </w:p>
        </w:tc>
        <w:tc>
          <w:tcPr>
            <w:tcW w:w="2280" w:type="dxa"/>
          </w:tcPr>
          <w:p w:rsidR="00790FC7" w:rsidRPr="001D324D" w:rsidRDefault="00790FC7" w:rsidP="00790FC7">
            <w:pPr>
              <w:rPr>
                <w:sz w:val="24"/>
                <w:szCs w:val="24"/>
              </w:rPr>
            </w:pPr>
            <w:r w:rsidRPr="001D324D">
              <w:rPr>
                <w:sz w:val="24"/>
                <w:szCs w:val="24"/>
              </w:rPr>
              <w:t xml:space="preserve">Khoa học kĩ thuật </w:t>
            </w:r>
          </w:p>
        </w:tc>
        <w:tc>
          <w:tcPr>
            <w:tcW w:w="2446" w:type="dxa"/>
          </w:tcPr>
          <w:p w:rsidR="00790FC7" w:rsidRPr="001D324D" w:rsidRDefault="00790FC7" w:rsidP="00790FC7">
            <w:pPr>
              <w:jc w:val="center"/>
              <w:rPr>
                <w:sz w:val="24"/>
                <w:szCs w:val="24"/>
              </w:rPr>
            </w:pPr>
            <w:r w:rsidRPr="001D324D">
              <w:rPr>
                <w:sz w:val="24"/>
                <w:szCs w:val="24"/>
              </w:rPr>
              <w:t>1</w:t>
            </w:r>
          </w:p>
        </w:tc>
        <w:tc>
          <w:tcPr>
            <w:tcW w:w="1969" w:type="dxa"/>
          </w:tcPr>
          <w:p w:rsidR="00790FC7" w:rsidRPr="001D324D" w:rsidRDefault="00790FC7" w:rsidP="00790FC7">
            <w:pPr>
              <w:jc w:val="center"/>
              <w:rPr>
                <w:sz w:val="24"/>
                <w:szCs w:val="24"/>
              </w:rPr>
            </w:pPr>
            <w:r w:rsidRPr="001D324D">
              <w:rPr>
                <w:sz w:val="24"/>
                <w:szCs w:val="24"/>
              </w:rPr>
              <w:t>1</w:t>
            </w:r>
          </w:p>
        </w:tc>
        <w:tc>
          <w:tcPr>
            <w:tcW w:w="1741" w:type="dxa"/>
          </w:tcPr>
          <w:p w:rsidR="00790FC7" w:rsidRPr="001D324D" w:rsidRDefault="00790FC7" w:rsidP="00790FC7">
            <w:pPr>
              <w:jc w:val="both"/>
              <w:rPr>
                <w:sz w:val="24"/>
                <w:szCs w:val="24"/>
              </w:rPr>
            </w:pPr>
          </w:p>
        </w:tc>
      </w:tr>
      <w:tr w:rsidR="00790FC7" w:rsidRPr="001D324D" w:rsidTr="00790FC7">
        <w:tc>
          <w:tcPr>
            <w:tcW w:w="2907" w:type="dxa"/>
            <w:gridSpan w:val="2"/>
          </w:tcPr>
          <w:p w:rsidR="00790FC7" w:rsidRPr="001D324D" w:rsidRDefault="00790FC7" w:rsidP="00790FC7">
            <w:pPr>
              <w:jc w:val="center"/>
              <w:rPr>
                <w:b/>
                <w:sz w:val="24"/>
                <w:szCs w:val="24"/>
              </w:rPr>
            </w:pPr>
            <w:r w:rsidRPr="001D324D">
              <w:rPr>
                <w:b/>
                <w:sz w:val="24"/>
                <w:szCs w:val="24"/>
              </w:rPr>
              <w:t>Tổng</w:t>
            </w:r>
          </w:p>
        </w:tc>
        <w:tc>
          <w:tcPr>
            <w:tcW w:w="2446" w:type="dxa"/>
          </w:tcPr>
          <w:p w:rsidR="00790FC7" w:rsidRPr="001D324D" w:rsidRDefault="000E2920" w:rsidP="00790FC7">
            <w:pPr>
              <w:jc w:val="center"/>
              <w:rPr>
                <w:b/>
                <w:sz w:val="24"/>
                <w:szCs w:val="24"/>
              </w:rPr>
            </w:pPr>
            <w:r>
              <w:rPr>
                <w:b/>
                <w:sz w:val="24"/>
                <w:szCs w:val="24"/>
              </w:rPr>
              <w:t>6</w:t>
            </w:r>
          </w:p>
        </w:tc>
        <w:tc>
          <w:tcPr>
            <w:tcW w:w="1969" w:type="dxa"/>
          </w:tcPr>
          <w:p w:rsidR="00790FC7" w:rsidRPr="001D324D" w:rsidRDefault="000E2920" w:rsidP="00790FC7">
            <w:pPr>
              <w:jc w:val="center"/>
              <w:rPr>
                <w:b/>
                <w:sz w:val="24"/>
                <w:szCs w:val="24"/>
              </w:rPr>
            </w:pPr>
            <w:r>
              <w:rPr>
                <w:b/>
                <w:sz w:val="24"/>
                <w:szCs w:val="24"/>
              </w:rPr>
              <w:t>3</w:t>
            </w:r>
          </w:p>
        </w:tc>
        <w:tc>
          <w:tcPr>
            <w:tcW w:w="1741" w:type="dxa"/>
          </w:tcPr>
          <w:p w:rsidR="00790FC7" w:rsidRPr="001D324D" w:rsidRDefault="00790FC7" w:rsidP="00790FC7">
            <w:pPr>
              <w:jc w:val="center"/>
              <w:rPr>
                <w:b/>
                <w:sz w:val="24"/>
                <w:szCs w:val="24"/>
              </w:rPr>
            </w:pPr>
          </w:p>
        </w:tc>
      </w:tr>
    </w:tbl>
    <w:p w:rsidR="00790FC7" w:rsidRPr="007342DA" w:rsidRDefault="00790FC7" w:rsidP="007342DA">
      <w:pPr>
        <w:spacing w:after="0"/>
        <w:ind w:firstLine="567"/>
        <w:rPr>
          <w:sz w:val="26"/>
          <w:szCs w:val="26"/>
          <w:lang w:val="nl-NL"/>
        </w:rPr>
      </w:pPr>
      <w:r w:rsidRPr="007342DA">
        <w:rPr>
          <w:sz w:val="26"/>
          <w:szCs w:val="26"/>
          <w:lang w:val="nl-NL"/>
        </w:rPr>
        <w:t>- Lên lớp thẳng lớp 6,7,8: 99% trở lên</w:t>
      </w:r>
    </w:p>
    <w:p w:rsidR="00790FC7" w:rsidRPr="007342DA" w:rsidRDefault="00790FC7" w:rsidP="007342DA">
      <w:pPr>
        <w:spacing w:after="0"/>
        <w:ind w:firstLine="567"/>
        <w:rPr>
          <w:sz w:val="26"/>
          <w:szCs w:val="26"/>
          <w:lang w:val="nl-NL"/>
        </w:rPr>
      </w:pPr>
      <w:r w:rsidRPr="007342DA">
        <w:rPr>
          <w:sz w:val="26"/>
          <w:szCs w:val="26"/>
          <w:lang w:val="nl-NL"/>
        </w:rPr>
        <w:t>- Tốt nghiệp THCS: 100% trở lên, đỗ THPT công lập: 60% trở lên, phân luồng học nghề từ 20-30%.</w:t>
      </w:r>
    </w:p>
    <w:p w:rsidR="00790FC7" w:rsidRPr="007342DA" w:rsidRDefault="00790FC7" w:rsidP="007342DA">
      <w:pPr>
        <w:spacing w:after="0"/>
        <w:ind w:firstLine="567"/>
        <w:rPr>
          <w:sz w:val="26"/>
          <w:szCs w:val="26"/>
          <w:lang w:val="nl-NL"/>
        </w:rPr>
      </w:pPr>
      <w:r w:rsidRPr="007342DA">
        <w:rPr>
          <w:sz w:val="26"/>
          <w:szCs w:val="26"/>
          <w:lang w:val="pt-BR"/>
        </w:rPr>
        <w:t>- Tổ chức hoạt động tập thể, trải nghiệm, giáo dục kỹ năng sống: 100% học sinh tham gia và đạt kết quả khá, tốt.</w:t>
      </w:r>
    </w:p>
    <w:p w:rsidR="00707897" w:rsidRDefault="00790FC7" w:rsidP="007342DA">
      <w:pPr>
        <w:spacing w:after="0"/>
        <w:ind w:firstLine="567"/>
        <w:rPr>
          <w:b/>
          <w:sz w:val="26"/>
          <w:szCs w:val="26"/>
        </w:rPr>
      </w:pPr>
      <w:r w:rsidRPr="007342DA">
        <w:rPr>
          <w:b/>
          <w:sz w:val="26"/>
          <w:szCs w:val="26"/>
        </w:rPr>
        <w:t xml:space="preserve">4. Về xây dựng đội </w:t>
      </w:r>
      <w:proofErr w:type="gramStart"/>
      <w:r w:rsidRPr="007342DA">
        <w:rPr>
          <w:b/>
          <w:sz w:val="26"/>
          <w:szCs w:val="26"/>
        </w:rPr>
        <w:t>ngũ</w:t>
      </w:r>
      <w:proofErr w:type="gramEnd"/>
      <w:r w:rsidRPr="007342DA">
        <w:rPr>
          <w:b/>
          <w:sz w:val="26"/>
          <w:szCs w:val="26"/>
        </w:rPr>
        <w:t xml:space="preserve">: </w:t>
      </w:r>
    </w:p>
    <w:p w:rsidR="00707897" w:rsidRDefault="00707897" w:rsidP="00707897">
      <w:pPr>
        <w:spacing w:after="0"/>
        <w:ind w:firstLine="567"/>
        <w:jc w:val="both"/>
        <w:rPr>
          <w:sz w:val="26"/>
          <w:szCs w:val="26"/>
        </w:rPr>
      </w:pPr>
      <w:r w:rsidRPr="00707897">
        <w:rPr>
          <w:sz w:val="26"/>
          <w:szCs w:val="26"/>
        </w:rPr>
        <w:t>- 100% CBGVNV được học tập bồi dưỡng về nhận thức chính trị, chuyên môn nghiệp vụ và thực hiện tốt công tác tự bồi dưỡng; Thực hiện nghiêm túc các quy định về chuyên môn, quy định dạy thêm, học thêm; Được tạo điều kiện để học tập nâng cao trình độ tin học, ngoại ngữ và trình độ chuyên môn nghiệp vụ.</w:t>
      </w:r>
    </w:p>
    <w:p w:rsidR="000E2920" w:rsidRPr="000E2920" w:rsidRDefault="000E2920" w:rsidP="000E2920">
      <w:pPr>
        <w:spacing w:after="0"/>
        <w:ind w:firstLine="567"/>
        <w:rPr>
          <w:color w:val="FF0000"/>
          <w:sz w:val="26"/>
          <w:szCs w:val="26"/>
        </w:rPr>
      </w:pPr>
      <w:r w:rsidRPr="000E2920">
        <w:rPr>
          <w:color w:val="FF0000"/>
          <w:sz w:val="26"/>
          <w:szCs w:val="26"/>
          <w:lang w:val="pt-BR"/>
        </w:rPr>
        <w:t xml:space="preserve">- Chuẩn nghề nghiệp: </w:t>
      </w:r>
      <w:r w:rsidRPr="000E2920">
        <w:rPr>
          <w:color w:val="FF0000"/>
          <w:sz w:val="26"/>
          <w:szCs w:val="26"/>
        </w:rPr>
        <w:t>100% đạt khá trở lên.</w:t>
      </w:r>
    </w:p>
    <w:p w:rsidR="000E2920" w:rsidRPr="000E2920" w:rsidRDefault="000E2920" w:rsidP="000E2920">
      <w:pPr>
        <w:spacing w:after="0"/>
        <w:ind w:firstLine="1134"/>
        <w:rPr>
          <w:color w:val="FF0000"/>
          <w:sz w:val="26"/>
          <w:szCs w:val="26"/>
        </w:rPr>
      </w:pPr>
      <w:r w:rsidRPr="000E2920">
        <w:rPr>
          <w:color w:val="FF0000"/>
          <w:sz w:val="26"/>
          <w:szCs w:val="26"/>
        </w:rPr>
        <w:t>+ Mức tốt: 8/20 (40%)</w:t>
      </w:r>
    </w:p>
    <w:p w:rsidR="000E2920" w:rsidRPr="000E2920" w:rsidRDefault="000E2920" w:rsidP="000E2920">
      <w:pPr>
        <w:spacing w:after="0"/>
        <w:ind w:firstLine="1134"/>
        <w:rPr>
          <w:color w:val="FF0000"/>
          <w:sz w:val="26"/>
          <w:szCs w:val="26"/>
        </w:rPr>
      </w:pPr>
      <w:r w:rsidRPr="000E2920">
        <w:rPr>
          <w:color w:val="FF0000"/>
          <w:sz w:val="26"/>
          <w:szCs w:val="26"/>
        </w:rPr>
        <w:t>+ Mức khá: 12/20 (60%)</w:t>
      </w:r>
    </w:p>
    <w:p w:rsidR="00707897" w:rsidRPr="000E2920" w:rsidRDefault="00707897" w:rsidP="00707897">
      <w:pPr>
        <w:spacing w:after="0"/>
        <w:ind w:firstLine="567"/>
        <w:rPr>
          <w:color w:val="FF0000"/>
          <w:sz w:val="26"/>
          <w:szCs w:val="26"/>
        </w:rPr>
      </w:pPr>
      <w:r w:rsidRPr="000E2920">
        <w:rPr>
          <w:color w:val="FF0000"/>
          <w:sz w:val="26"/>
          <w:szCs w:val="26"/>
        </w:rPr>
        <w:t xml:space="preserve">- Xếp loại viên chức: </w:t>
      </w:r>
    </w:p>
    <w:p w:rsidR="00707897" w:rsidRPr="000E2920" w:rsidRDefault="00707897" w:rsidP="00707897">
      <w:pPr>
        <w:spacing w:after="0"/>
        <w:ind w:firstLine="1134"/>
        <w:rPr>
          <w:color w:val="FF0000"/>
          <w:sz w:val="26"/>
          <w:szCs w:val="26"/>
        </w:rPr>
      </w:pPr>
      <w:r w:rsidRPr="000E2920">
        <w:rPr>
          <w:color w:val="FF0000"/>
          <w:sz w:val="26"/>
          <w:szCs w:val="26"/>
        </w:rPr>
        <w:t>+ Hoàn thành xuất sắc nhiệm vụ: 6/21 (28</w:t>
      </w:r>
      <w:proofErr w:type="gramStart"/>
      <w:r w:rsidRPr="000E2920">
        <w:rPr>
          <w:color w:val="FF0000"/>
          <w:sz w:val="26"/>
          <w:szCs w:val="26"/>
        </w:rPr>
        <w:t>,6</w:t>
      </w:r>
      <w:proofErr w:type="gramEnd"/>
      <w:r w:rsidRPr="000E2920">
        <w:rPr>
          <w:color w:val="FF0000"/>
          <w:sz w:val="26"/>
          <w:szCs w:val="26"/>
        </w:rPr>
        <w:t>%)</w:t>
      </w:r>
    </w:p>
    <w:p w:rsidR="00707897" w:rsidRPr="000E2920" w:rsidRDefault="00707897" w:rsidP="00707897">
      <w:pPr>
        <w:spacing w:after="0"/>
        <w:ind w:firstLine="1134"/>
        <w:rPr>
          <w:color w:val="FF0000"/>
          <w:sz w:val="26"/>
          <w:szCs w:val="26"/>
        </w:rPr>
      </w:pPr>
      <w:r w:rsidRPr="000E2920">
        <w:rPr>
          <w:color w:val="FF0000"/>
          <w:sz w:val="26"/>
          <w:szCs w:val="26"/>
        </w:rPr>
        <w:t>+ Hoàn thành tốt nhiệm vụ: 1</w:t>
      </w:r>
      <w:r w:rsidR="00DD2292" w:rsidRPr="000E2920">
        <w:rPr>
          <w:color w:val="FF0000"/>
          <w:sz w:val="26"/>
          <w:szCs w:val="26"/>
        </w:rPr>
        <w:t>4</w:t>
      </w:r>
      <w:r w:rsidRPr="000E2920">
        <w:rPr>
          <w:color w:val="FF0000"/>
          <w:sz w:val="26"/>
          <w:szCs w:val="26"/>
        </w:rPr>
        <w:t>/21 (66</w:t>
      </w:r>
      <w:proofErr w:type="gramStart"/>
      <w:r w:rsidRPr="000E2920">
        <w:rPr>
          <w:color w:val="FF0000"/>
          <w:sz w:val="26"/>
          <w:szCs w:val="26"/>
        </w:rPr>
        <w:t>,</w:t>
      </w:r>
      <w:r w:rsidR="00DD2292" w:rsidRPr="000E2920">
        <w:rPr>
          <w:color w:val="FF0000"/>
          <w:sz w:val="26"/>
          <w:szCs w:val="26"/>
        </w:rPr>
        <w:t>6</w:t>
      </w:r>
      <w:proofErr w:type="gramEnd"/>
      <w:r w:rsidRPr="000E2920">
        <w:rPr>
          <w:color w:val="FF0000"/>
          <w:sz w:val="26"/>
          <w:szCs w:val="26"/>
        </w:rPr>
        <w:t>%)</w:t>
      </w:r>
    </w:p>
    <w:p w:rsidR="00707897" w:rsidRPr="000E2920" w:rsidRDefault="00707897" w:rsidP="00707897">
      <w:pPr>
        <w:spacing w:after="0"/>
        <w:ind w:firstLine="1134"/>
        <w:rPr>
          <w:color w:val="FF0000"/>
          <w:sz w:val="26"/>
          <w:szCs w:val="26"/>
        </w:rPr>
      </w:pPr>
      <w:r w:rsidRPr="000E2920">
        <w:rPr>
          <w:color w:val="FF0000"/>
          <w:sz w:val="26"/>
          <w:szCs w:val="26"/>
        </w:rPr>
        <w:t>+ Hoàn thành nhiệm vụ: 1/21 (4</w:t>
      </w:r>
      <w:proofErr w:type="gramStart"/>
      <w:r w:rsidRPr="000E2920">
        <w:rPr>
          <w:color w:val="FF0000"/>
          <w:sz w:val="26"/>
          <w:szCs w:val="26"/>
        </w:rPr>
        <w:t>,8</w:t>
      </w:r>
      <w:proofErr w:type="gramEnd"/>
      <w:r w:rsidRPr="000E2920">
        <w:rPr>
          <w:color w:val="FF0000"/>
          <w:sz w:val="26"/>
          <w:szCs w:val="26"/>
        </w:rPr>
        <w:t>%)</w:t>
      </w:r>
    </w:p>
    <w:p w:rsidR="00790FC7" w:rsidRPr="000E2920" w:rsidRDefault="00790FC7" w:rsidP="007342DA">
      <w:pPr>
        <w:spacing w:after="0"/>
        <w:ind w:firstLine="720"/>
        <w:jc w:val="both"/>
        <w:rPr>
          <w:color w:val="FF0000"/>
          <w:sz w:val="26"/>
          <w:szCs w:val="26"/>
        </w:rPr>
      </w:pPr>
      <w:r w:rsidRPr="000E2920">
        <w:rPr>
          <w:color w:val="FF0000"/>
          <w:sz w:val="26"/>
          <w:szCs w:val="26"/>
        </w:rPr>
        <w:t>- Phát triển Đảng viên: 01 đảng viên mới.</w:t>
      </w:r>
    </w:p>
    <w:p w:rsidR="00790FC7" w:rsidRPr="001D324D" w:rsidRDefault="00790FC7" w:rsidP="007342DA">
      <w:pPr>
        <w:spacing w:after="0"/>
        <w:ind w:firstLine="567"/>
        <w:jc w:val="both"/>
        <w:rPr>
          <w:i/>
          <w:sz w:val="26"/>
          <w:szCs w:val="26"/>
        </w:rPr>
      </w:pPr>
      <w:r w:rsidRPr="001D324D">
        <w:rPr>
          <w:b/>
          <w:sz w:val="26"/>
          <w:szCs w:val="26"/>
        </w:rPr>
        <w:t xml:space="preserve">5. Về thi đua, khen thưởng: </w:t>
      </w:r>
    </w:p>
    <w:p w:rsidR="00790FC7" w:rsidRPr="001D324D" w:rsidRDefault="00790FC7" w:rsidP="007342DA">
      <w:pPr>
        <w:spacing w:after="0"/>
        <w:ind w:firstLine="567"/>
        <w:jc w:val="both"/>
        <w:rPr>
          <w:b/>
          <w:i/>
          <w:sz w:val="26"/>
          <w:szCs w:val="26"/>
        </w:rPr>
      </w:pPr>
      <w:r w:rsidRPr="001D324D">
        <w:rPr>
          <w:b/>
          <w:i/>
          <w:sz w:val="26"/>
          <w:szCs w:val="26"/>
        </w:rPr>
        <w:t>5.1. Tập thể</w:t>
      </w:r>
    </w:p>
    <w:p w:rsidR="00790FC7" w:rsidRPr="001D324D" w:rsidRDefault="00790FC7" w:rsidP="007342DA">
      <w:pPr>
        <w:spacing w:after="0"/>
        <w:ind w:firstLine="567"/>
        <w:jc w:val="both"/>
        <w:rPr>
          <w:sz w:val="26"/>
          <w:szCs w:val="26"/>
        </w:rPr>
      </w:pPr>
      <w:r w:rsidRPr="001D324D">
        <w:rPr>
          <w:sz w:val="26"/>
          <w:szCs w:val="26"/>
        </w:rPr>
        <w:t>- Chi bộ: Hoàn thành tốt nhiệm vụ</w:t>
      </w:r>
    </w:p>
    <w:p w:rsidR="00790FC7" w:rsidRPr="001D324D" w:rsidRDefault="00790FC7" w:rsidP="007342DA">
      <w:pPr>
        <w:spacing w:after="0"/>
        <w:ind w:firstLine="567"/>
        <w:jc w:val="both"/>
        <w:rPr>
          <w:sz w:val="26"/>
          <w:szCs w:val="26"/>
        </w:rPr>
      </w:pPr>
      <w:r w:rsidRPr="001D324D">
        <w:rPr>
          <w:sz w:val="26"/>
          <w:szCs w:val="26"/>
        </w:rPr>
        <w:t xml:space="preserve">- Nhà trường: </w:t>
      </w:r>
    </w:p>
    <w:p w:rsidR="00790FC7" w:rsidRDefault="00790FC7" w:rsidP="007342DA">
      <w:pPr>
        <w:spacing w:after="0"/>
        <w:ind w:left="720" w:firstLine="720"/>
        <w:jc w:val="both"/>
        <w:rPr>
          <w:sz w:val="26"/>
          <w:szCs w:val="26"/>
        </w:rPr>
      </w:pPr>
      <w:r w:rsidRPr="001D324D">
        <w:rPr>
          <w:sz w:val="26"/>
          <w:szCs w:val="26"/>
        </w:rPr>
        <w:t xml:space="preserve">+ Tập thể </w:t>
      </w:r>
      <w:proofErr w:type="gramStart"/>
      <w:r w:rsidRPr="001D324D">
        <w:rPr>
          <w:sz w:val="26"/>
          <w:szCs w:val="26"/>
        </w:rPr>
        <w:t>lao</w:t>
      </w:r>
      <w:proofErr w:type="gramEnd"/>
      <w:r w:rsidRPr="001D324D">
        <w:rPr>
          <w:sz w:val="26"/>
          <w:szCs w:val="26"/>
        </w:rPr>
        <w:t xml:space="preserve"> động tiên tiến.</w:t>
      </w:r>
    </w:p>
    <w:p w:rsidR="00200159" w:rsidRPr="001D324D" w:rsidRDefault="00200159" w:rsidP="007342DA">
      <w:pPr>
        <w:spacing w:after="0"/>
        <w:ind w:left="720" w:firstLine="720"/>
        <w:jc w:val="both"/>
        <w:rPr>
          <w:sz w:val="26"/>
          <w:szCs w:val="26"/>
        </w:rPr>
      </w:pPr>
      <w:r>
        <w:rPr>
          <w:sz w:val="26"/>
          <w:szCs w:val="26"/>
        </w:rPr>
        <w:t xml:space="preserve">+ Tập thể </w:t>
      </w:r>
      <w:proofErr w:type="gramStart"/>
      <w:r>
        <w:rPr>
          <w:sz w:val="26"/>
          <w:szCs w:val="26"/>
        </w:rPr>
        <w:t>lao</w:t>
      </w:r>
      <w:proofErr w:type="gramEnd"/>
      <w:r>
        <w:rPr>
          <w:sz w:val="26"/>
          <w:szCs w:val="26"/>
        </w:rPr>
        <w:t xml:space="preserve"> động xuất sắc.</w:t>
      </w:r>
    </w:p>
    <w:p w:rsidR="00790FC7" w:rsidRDefault="00790FC7" w:rsidP="007342DA">
      <w:pPr>
        <w:spacing w:after="0"/>
        <w:ind w:left="720" w:firstLine="720"/>
        <w:jc w:val="both"/>
        <w:rPr>
          <w:sz w:val="26"/>
          <w:szCs w:val="26"/>
        </w:rPr>
      </w:pPr>
      <w:r w:rsidRPr="001D324D">
        <w:rPr>
          <w:sz w:val="26"/>
          <w:szCs w:val="26"/>
        </w:rPr>
        <w:t>+ Tập thể nhận giấy khen của UBND thành phố</w:t>
      </w:r>
    </w:p>
    <w:p w:rsidR="00790FC7" w:rsidRPr="001D324D" w:rsidRDefault="00790FC7" w:rsidP="007342DA">
      <w:pPr>
        <w:spacing w:after="0"/>
        <w:ind w:firstLine="567"/>
        <w:jc w:val="both"/>
        <w:rPr>
          <w:sz w:val="26"/>
          <w:szCs w:val="26"/>
        </w:rPr>
      </w:pPr>
      <w:r w:rsidRPr="001D324D">
        <w:rPr>
          <w:sz w:val="26"/>
          <w:szCs w:val="26"/>
        </w:rPr>
        <w:t xml:space="preserve">- Công đoàn: </w:t>
      </w:r>
      <w:r w:rsidR="000E2920">
        <w:rPr>
          <w:sz w:val="26"/>
          <w:szCs w:val="26"/>
        </w:rPr>
        <w:t>Hoàn thành tốt nhiệm vụ</w:t>
      </w:r>
    </w:p>
    <w:p w:rsidR="00790FC7" w:rsidRDefault="00790FC7" w:rsidP="007342DA">
      <w:pPr>
        <w:spacing w:after="0"/>
        <w:ind w:firstLine="567"/>
        <w:jc w:val="both"/>
        <w:rPr>
          <w:sz w:val="26"/>
          <w:szCs w:val="26"/>
        </w:rPr>
      </w:pPr>
      <w:r w:rsidRPr="001D324D">
        <w:rPr>
          <w:sz w:val="26"/>
          <w:szCs w:val="26"/>
        </w:rPr>
        <w:t xml:space="preserve">- Đội TNTP HCM: Vững mạnh </w:t>
      </w:r>
    </w:p>
    <w:p w:rsidR="000E2920" w:rsidRPr="000E2920" w:rsidRDefault="000E2920" w:rsidP="007342DA">
      <w:pPr>
        <w:spacing w:after="0"/>
        <w:ind w:firstLine="567"/>
        <w:jc w:val="both"/>
        <w:rPr>
          <w:color w:val="FF0000"/>
          <w:sz w:val="26"/>
          <w:szCs w:val="26"/>
        </w:rPr>
      </w:pPr>
      <w:r w:rsidRPr="000E2920">
        <w:rPr>
          <w:color w:val="FF0000"/>
          <w:sz w:val="26"/>
          <w:szCs w:val="26"/>
        </w:rPr>
        <w:t>- Đoàn thanh niên: Vững mạnh</w:t>
      </w:r>
    </w:p>
    <w:p w:rsidR="00790FC7" w:rsidRPr="001D324D" w:rsidRDefault="00790FC7" w:rsidP="007342DA">
      <w:pPr>
        <w:spacing w:after="0"/>
        <w:ind w:firstLine="567"/>
        <w:jc w:val="both"/>
        <w:rPr>
          <w:sz w:val="26"/>
          <w:szCs w:val="26"/>
        </w:rPr>
      </w:pPr>
      <w:r w:rsidRPr="001D324D">
        <w:rPr>
          <w:sz w:val="26"/>
          <w:szCs w:val="26"/>
        </w:rPr>
        <w:t xml:space="preserve">- Tổ chuyên môn, tổ văn phòng: tổ </w:t>
      </w:r>
      <w:proofErr w:type="gramStart"/>
      <w:r w:rsidRPr="001D324D">
        <w:rPr>
          <w:sz w:val="26"/>
          <w:szCs w:val="26"/>
        </w:rPr>
        <w:t>lao</w:t>
      </w:r>
      <w:proofErr w:type="gramEnd"/>
      <w:r w:rsidRPr="001D324D">
        <w:rPr>
          <w:sz w:val="26"/>
          <w:szCs w:val="26"/>
        </w:rPr>
        <w:t xml:space="preserve"> động tiên tiến.</w:t>
      </w:r>
    </w:p>
    <w:p w:rsidR="00790FC7" w:rsidRPr="001D324D" w:rsidRDefault="00790FC7" w:rsidP="007342DA">
      <w:pPr>
        <w:spacing w:after="0"/>
        <w:ind w:firstLine="567"/>
        <w:jc w:val="both"/>
        <w:rPr>
          <w:sz w:val="26"/>
          <w:szCs w:val="26"/>
        </w:rPr>
      </w:pPr>
      <w:r w:rsidRPr="001D324D">
        <w:rPr>
          <w:sz w:val="26"/>
          <w:szCs w:val="26"/>
        </w:rPr>
        <w:t>- Tập thể lớp tiên tiến: 09.</w:t>
      </w:r>
    </w:p>
    <w:p w:rsidR="00790FC7" w:rsidRPr="001D324D" w:rsidRDefault="00790FC7" w:rsidP="007342DA">
      <w:pPr>
        <w:pStyle w:val="NormalWeb"/>
        <w:spacing w:before="0" w:beforeAutospacing="0" w:after="0" w:afterAutospacing="0" w:line="276" w:lineRule="auto"/>
        <w:ind w:firstLine="567"/>
        <w:jc w:val="both"/>
        <w:rPr>
          <w:sz w:val="26"/>
          <w:szCs w:val="26"/>
        </w:rPr>
      </w:pPr>
      <w:r w:rsidRPr="001D324D">
        <w:rPr>
          <w:b/>
          <w:bCs/>
          <w:sz w:val="26"/>
          <w:szCs w:val="26"/>
        </w:rPr>
        <w:t>5.2. Cá nhân</w:t>
      </w:r>
    </w:p>
    <w:p w:rsidR="00790FC7" w:rsidRPr="001D324D" w:rsidRDefault="00790FC7" w:rsidP="007342DA">
      <w:pPr>
        <w:pStyle w:val="NormalWeb"/>
        <w:spacing w:before="0" w:beforeAutospacing="0" w:after="0" w:afterAutospacing="0" w:line="276" w:lineRule="auto"/>
        <w:ind w:firstLine="851"/>
        <w:jc w:val="both"/>
        <w:rPr>
          <w:sz w:val="26"/>
          <w:szCs w:val="26"/>
        </w:rPr>
      </w:pPr>
      <w:r w:rsidRPr="001D324D">
        <w:rPr>
          <w:sz w:val="26"/>
          <w:szCs w:val="26"/>
        </w:rPr>
        <w:t>+ Lao động tiên tiến: 2</w:t>
      </w:r>
      <w:r w:rsidR="00200159">
        <w:rPr>
          <w:sz w:val="26"/>
          <w:szCs w:val="26"/>
        </w:rPr>
        <w:t>0</w:t>
      </w:r>
      <w:r w:rsidR="000E2920">
        <w:rPr>
          <w:sz w:val="26"/>
          <w:szCs w:val="26"/>
        </w:rPr>
        <w:t>/21</w:t>
      </w:r>
      <w:r w:rsidRPr="001D324D">
        <w:rPr>
          <w:sz w:val="26"/>
          <w:szCs w:val="26"/>
        </w:rPr>
        <w:t xml:space="preserve"> đạt </w:t>
      </w:r>
      <w:r w:rsidR="00200159">
        <w:rPr>
          <w:sz w:val="26"/>
          <w:szCs w:val="26"/>
        </w:rPr>
        <w:t>95</w:t>
      </w:r>
      <w:proofErr w:type="gramStart"/>
      <w:r w:rsidR="00200159">
        <w:rPr>
          <w:sz w:val="26"/>
          <w:szCs w:val="26"/>
        </w:rPr>
        <w:t>,2</w:t>
      </w:r>
      <w:proofErr w:type="gramEnd"/>
      <w:r w:rsidRPr="001D324D">
        <w:rPr>
          <w:sz w:val="26"/>
          <w:szCs w:val="26"/>
        </w:rPr>
        <w:t>%</w:t>
      </w:r>
    </w:p>
    <w:p w:rsidR="00790FC7" w:rsidRPr="001D324D" w:rsidRDefault="00790FC7" w:rsidP="007342DA">
      <w:pPr>
        <w:pStyle w:val="NormalWeb"/>
        <w:spacing w:before="0" w:beforeAutospacing="0" w:after="0" w:afterAutospacing="0" w:line="276" w:lineRule="auto"/>
        <w:ind w:firstLine="851"/>
        <w:jc w:val="both"/>
        <w:rPr>
          <w:sz w:val="26"/>
          <w:szCs w:val="26"/>
        </w:rPr>
      </w:pPr>
      <w:r w:rsidRPr="001D324D">
        <w:rPr>
          <w:sz w:val="26"/>
          <w:szCs w:val="26"/>
        </w:rPr>
        <w:t>+ Chiến sĩ thi đua cấp cơ sở: 03/21 đạt 14</w:t>
      </w:r>
      <w:proofErr w:type="gramStart"/>
      <w:r w:rsidRPr="001D324D">
        <w:rPr>
          <w:sz w:val="26"/>
          <w:szCs w:val="26"/>
        </w:rPr>
        <w:t>,3</w:t>
      </w:r>
      <w:proofErr w:type="gramEnd"/>
      <w:r w:rsidRPr="001D324D">
        <w:rPr>
          <w:sz w:val="26"/>
          <w:szCs w:val="26"/>
        </w:rPr>
        <w:t>%</w:t>
      </w:r>
    </w:p>
    <w:p w:rsidR="00AC49A9" w:rsidRDefault="00790FC7" w:rsidP="007342DA">
      <w:pPr>
        <w:pStyle w:val="NormalWeb"/>
        <w:spacing w:before="0" w:beforeAutospacing="0" w:after="0" w:afterAutospacing="0" w:line="276" w:lineRule="auto"/>
        <w:ind w:firstLine="851"/>
        <w:jc w:val="both"/>
        <w:rPr>
          <w:sz w:val="26"/>
          <w:szCs w:val="26"/>
        </w:rPr>
      </w:pPr>
      <w:r w:rsidRPr="001D324D">
        <w:rPr>
          <w:sz w:val="26"/>
          <w:szCs w:val="26"/>
        </w:rPr>
        <w:t xml:space="preserve">+ </w:t>
      </w:r>
      <w:r w:rsidR="00200159">
        <w:rPr>
          <w:sz w:val="26"/>
          <w:szCs w:val="26"/>
        </w:rPr>
        <w:t>Bằng khen UBND</w:t>
      </w:r>
      <w:r w:rsidRPr="001D324D">
        <w:rPr>
          <w:sz w:val="26"/>
          <w:szCs w:val="26"/>
        </w:rPr>
        <w:t xml:space="preserve"> Tỉnh: 01</w:t>
      </w:r>
    </w:p>
    <w:p w:rsidR="00790FC7" w:rsidRPr="001D324D" w:rsidRDefault="00790FC7" w:rsidP="007342DA">
      <w:pPr>
        <w:pStyle w:val="NormalWeb"/>
        <w:spacing w:before="0" w:beforeAutospacing="0" w:after="0" w:afterAutospacing="0" w:line="276" w:lineRule="auto"/>
        <w:ind w:firstLine="851"/>
        <w:jc w:val="both"/>
        <w:rPr>
          <w:sz w:val="26"/>
          <w:szCs w:val="26"/>
        </w:rPr>
      </w:pPr>
      <w:r w:rsidRPr="001D324D">
        <w:rPr>
          <w:sz w:val="26"/>
          <w:szCs w:val="26"/>
        </w:rPr>
        <w:t>+ Giấy khen: UBND thành phố: 03</w:t>
      </w:r>
    </w:p>
    <w:p w:rsidR="00790FC7" w:rsidRPr="001D324D" w:rsidRDefault="00790FC7" w:rsidP="007342DA">
      <w:pPr>
        <w:pStyle w:val="NormalWeb"/>
        <w:spacing w:before="0" w:beforeAutospacing="0" w:after="0" w:afterAutospacing="0" w:line="276" w:lineRule="auto"/>
        <w:ind w:firstLine="851"/>
        <w:jc w:val="both"/>
        <w:rPr>
          <w:sz w:val="26"/>
          <w:szCs w:val="26"/>
        </w:rPr>
      </w:pPr>
      <w:r w:rsidRPr="001D324D">
        <w:rPr>
          <w:sz w:val="26"/>
          <w:szCs w:val="26"/>
        </w:rPr>
        <w:t xml:space="preserve">+ Giáo viên </w:t>
      </w:r>
      <w:r w:rsidR="00200159">
        <w:rPr>
          <w:sz w:val="26"/>
          <w:szCs w:val="26"/>
        </w:rPr>
        <w:t>chủ nhiệm giỏi</w:t>
      </w:r>
      <w:r w:rsidRPr="001D324D">
        <w:rPr>
          <w:sz w:val="26"/>
          <w:szCs w:val="26"/>
        </w:rPr>
        <w:t xml:space="preserve"> cấp Trường: </w:t>
      </w:r>
      <w:r w:rsidR="00AC49A9">
        <w:rPr>
          <w:sz w:val="26"/>
          <w:szCs w:val="26"/>
        </w:rPr>
        <w:t>04</w:t>
      </w:r>
    </w:p>
    <w:p w:rsidR="00790FC7" w:rsidRPr="001D324D" w:rsidRDefault="00790FC7" w:rsidP="007342DA">
      <w:pPr>
        <w:pStyle w:val="NormalWeb"/>
        <w:tabs>
          <w:tab w:val="left" w:pos="6589"/>
        </w:tabs>
        <w:spacing w:before="0" w:beforeAutospacing="0" w:after="0" w:afterAutospacing="0" w:line="276" w:lineRule="auto"/>
        <w:ind w:firstLine="851"/>
        <w:jc w:val="both"/>
        <w:rPr>
          <w:sz w:val="26"/>
          <w:szCs w:val="26"/>
        </w:rPr>
      </w:pPr>
      <w:r w:rsidRPr="001D324D">
        <w:rPr>
          <w:sz w:val="26"/>
          <w:szCs w:val="26"/>
        </w:rPr>
        <w:t>+</w:t>
      </w:r>
      <w:r w:rsidR="00AC49A9">
        <w:rPr>
          <w:sz w:val="26"/>
          <w:szCs w:val="26"/>
        </w:rPr>
        <w:t xml:space="preserve"> </w:t>
      </w:r>
      <w:r w:rsidRPr="001D324D">
        <w:rPr>
          <w:sz w:val="26"/>
          <w:szCs w:val="26"/>
        </w:rPr>
        <w:t xml:space="preserve">Giáo viên </w:t>
      </w:r>
      <w:r w:rsidR="00200159">
        <w:rPr>
          <w:sz w:val="26"/>
          <w:szCs w:val="26"/>
        </w:rPr>
        <w:t>chủ nhiệm giỏi</w:t>
      </w:r>
      <w:r w:rsidRPr="001D324D">
        <w:rPr>
          <w:sz w:val="26"/>
          <w:szCs w:val="26"/>
        </w:rPr>
        <w:t xml:space="preserve"> cấp Thành phố: </w:t>
      </w:r>
      <w:r w:rsidR="00AC49A9">
        <w:rPr>
          <w:sz w:val="26"/>
          <w:szCs w:val="26"/>
        </w:rPr>
        <w:t>02</w:t>
      </w:r>
    </w:p>
    <w:p w:rsidR="00790FC7" w:rsidRPr="00E678FF" w:rsidRDefault="00790FC7" w:rsidP="007342DA">
      <w:pPr>
        <w:pStyle w:val="BodyTextIndent"/>
        <w:spacing w:line="276" w:lineRule="auto"/>
        <w:ind w:firstLine="567"/>
        <w:rPr>
          <w:b/>
          <w:sz w:val="26"/>
          <w:szCs w:val="26"/>
          <w:shd w:val="clear" w:color="auto" w:fill="FFFFFF"/>
          <w:lang w:val="nl-NL"/>
        </w:rPr>
      </w:pPr>
    </w:p>
    <w:p w:rsidR="007342DA" w:rsidRDefault="007342DA" w:rsidP="007342DA">
      <w:pPr>
        <w:spacing w:after="0"/>
        <w:jc w:val="center"/>
        <w:rPr>
          <w:b/>
          <w:bCs/>
          <w:iCs/>
          <w:color w:val="FF0000"/>
          <w:sz w:val="26"/>
          <w:szCs w:val="26"/>
          <w:lang w:val="nl-NL"/>
        </w:rPr>
      </w:pPr>
    </w:p>
    <w:p w:rsidR="00200159" w:rsidRPr="001D324D" w:rsidRDefault="0095191A" w:rsidP="007342DA">
      <w:pPr>
        <w:spacing w:after="0"/>
        <w:jc w:val="center"/>
        <w:rPr>
          <w:b/>
          <w:sz w:val="26"/>
          <w:szCs w:val="26"/>
          <w:shd w:val="clear" w:color="auto" w:fill="FFFFFF"/>
          <w:lang w:val="nl-NL"/>
        </w:rPr>
      </w:pPr>
      <w:r w:rsidRPr="00466882">
        <w:rPr>
          <w:b/>
          <w:bCs/>
          <w:iCs/>
          <w:color w:val="FF0000"/>
          <w:sz w:val="26"/>
          <w:szCs w:val="26"/>
          <w:lang w:val="nl-NL"/>
        </w:rPr>
        <w:lastRenderedPageBreak/>
        <w:t xml:space="preserve">PHẦN III: </w:t>
      </w:r>
      <w:bookmarkStart w:id="6" w:name="_GoBack"/>
      <w:bookmarkEnd w:id="6"/>
      <w:r w:rsidRPr="00466882">
        <w:rPr>
          <w:b/>
          <w:bCs/>
          <w:iCs/>
          <w:color w:val="FF0000"/>
          <w:sz w:val="26"/>
          <w:szCs w:val="26"/>
          <w:lang w:val="nl-NL"/>
        </w:rPr>
        <w:t>TỔ CHỨC THỰC HIỆN</w:t>
      </w:r>
      <w:r w:rsidR="00200159" w:rsidRPr="00200159">
        <w:rPr>
          <w:b/>
          <w:spacing w:val="-4"/>
          <w:sz w:val="26"/>
          <w:szCs w:val="26"/>
          <w:lang w:val="nl-NL"/>
        </w:rPr>
        <w:t xml:space="preserve"> </w:t>
      </w:r>
    </w:p>
    <w:p w:rsidR="00200159" w:rsidRPr="001D324D" w:rsidRDefault="00200159" w:rsidP="007342DA">
      <w:pPr>
        <w:pStyle w:val="Heading1"/>
        <w:spacing w:before="0"/>
        <w:ind w:firstLine="567"/>
        <w:jc w:val="both"/>
        <w:rPr>
          <w:rFonts w:ascii="Times New Roman" w:hAnsi="Times New Roman"/>
          <w:sz w:val="26"/>
          <w:szCs w:val="26"/>
        </w:rPr>
      </w:pPr>
      <w:bookmarkStart w:id="7" w:name="_Toc52612296"/>
      <w:bookmarkStart w:id="8" w:name="_Toc52612298"/>
      <w:r w:rsidRPr="001D324D">
        <w:rPr>
          <w:rFonts w:ascii="Times New Roman" w:hAnsi="Times New Roman"/>
          <w:sz w:val="26"/>
          <w:szCs w:val="26"/>
        </w:rPr>
        <w:t>I. Phân công nhiệm vụ</w:t>
      </w:r>
      <w:bookmarkEnd w:id="7"/>
    </w:p>
    <w:p w:rsidR="00200159" w:rsidRPr="001D324D" w:rsidRDefault="00200159" w:rsidP="007342DA">
      <w:pPr>
        <w:spacing w:after="0"/>
        <w:ind w:firstLine="567"/>
        <w:jc w:val="both"/>
        <w:rPr>
          <w:sz w:val="26"/>
          <w:szCs w:val="26"/>
        </w:rPr>
      </w:pPr>
      <w:r w:rsidRPr="001D324D">
        <w:rPr>
          <w:sz w:val="26"/>
          <w:szCs w:val="26"/>
        </w:rPr>
        <w:t>Thực hiện theo Quyết định số</w:t>
      </w:r>
      <w:r w:rsidR="007342DA">
        <w:rPr>
          <w:sz w:val="26"/>
          <w:szCs w:val="26"/>
        </w:rPr>
        <w:t xml:space="preserve"> …</w:t>
      </w:r>
      <w:proofErr w:type="gramStart"/>
      <w:r w:rsidR="007342DA">
        <w:rPr>
          <w:sz w:val="26"/>
          <w:szCs w:val="26"/>
        </w:rPr>
        <w:t>.</w:t>
      </w:r>
      <w:r w:rsidRPr="001D324D">
        <w:rPr>
          <w:sz w:val="26"/>
          <w:szCs w:val="26"/>
        </w:rPr>
        <w:t>/</w:t>
      </w:r>
      <w:proofErr w:type="gramEnd"/>
      <w:r w:rsidRPr="001D324D">
        <w:rPr>
          <w:sz w:val="26"/>
          <w:szCs w:val="26"/>
        </w:rPr>
        <w:t xml:space="preserve">QĐ-LTT ngày </w:t>
      </w:r>
      <w:r w:rsidR="007342DA">
        <w:rPr>
          <w:sz w:val="26"/>
          <w:szCs w:val="26"/>
        </w:rPr>
        <w:t>…..</w:t>
      </w:r>
      <w:r w:rsidRPr="001D324D">
        <w:rPr>
          <w:sz w:val="26"/>
          <w:szCs w:val="26"/>
        </w:rPr>
        <w:t xml:space="preserve"> </w:t>
      </w:r>
      <w:proofErr w:type="gramStart"/>
      <w:r w:rsidRPr="001D324D">
        <w:rPr>
          <w:sz w:val="26"/>
          <w:szCs w:val="26"/>
        </w:rPr>
        <w:t>về</w:t>
      </w:r>
      <w:proofErr w:type="gramEnd"/>
      <w:r w:rsidRPr="001D324D">
        <w:rPr>
          <w:sz w:val="26"/>
          <w:szCs w:val="26"/>
        </w:rPr>
        <w:t xml:space="preserve"> “Phân công nhiệm vụ cán bộ quản lí, giáo viên, nhân viên năm họ</w:t>
      </w:r>
      <w:r w:rsidR="007342DA">
        <w:rPr>
          <w:sz w:val="26"/>
          <w:szCs w:val="26"/>
        </w:rPr>
        <w:t>c 2021</w:t>
      </w:r>
      <w:r w:rsidRPr="001D324D">
        <w:rPr>
          <w:sz w:val="26"/>
          <w:szCs w:val="26"/>
        </w:rPr>
        <w:t xml:space="preserve"> - 202</w:t>
      </w:r>
      <w:r w:rsidR="007342DA">
        <w:rPr>
          <w:sz w:val="26"/>
          <w:szCs w:val="26"/>
        </w:rPr>
        <w:t>2</w:t>
      </w:r>
      <w:r w:rsidRPr="001D324D">
        <w:rPr>
          <w:sz w:val="26"/>
          <w:szCs w:val="26"/>
        </w:rPr>
        <w:t>”</w:t>
      </w:r>
    </w:p>
    <w:p w:rsidR="00200159" w:rsidRPr="001D324D" w:rsidRDefault="00200159" w:rsidP="007342DA">
      <w:pPr>
        <w:pStyle w:val="Heading1"/>
        <w:spacing w:before="0" w:line="271" w:lineRule="auto"/>
        <w:ind w:firstLine="567"/>
        <w:jc w:val="both"/>
        <w:rPr>
          <w:rFonts w:ascii="Times New Roman" w:hAnsi="Times New Roman"/>
          <w:b/>
          <w:i/>
          <w:sz w:val="26"/>
          <w:szCs w:val="26"/>
        </w:rPr>
      </w:pPr>
      <w:bookmarkStart w:id="9" w:name="_Toc52612297"/>
      <w:r w:rsidRPr="001D324D">
        <w:rPr>
          <w:rFonts w:ascii="Times New Roman" w:hAnsi="Times New Roman"/>
          <w:b/>
          <w:i/>
          <w:sz w:val="26"/>
          <w:szCs w:val="26"/>
          <w:lang w:val="nl-NL"/>
        </w:rPr>
        <w:t xml:space="preserve">(Phụ lục 07: </w:t>
      </w:r>
      <w:r w:rsidRPr="001D324D">
        <w:rPr>
          <w:rFonts w:ascii="Times New Roman" w:hAnsi="Times New Roman"/>
          <w:b/>
          <w:i/>
          <w:sz w:val="26"/>
          <w:szCs w:val="26"/>
        </w:rPr>
        <w:t>Phân công nhiệm vụ</w:t>
      </w:r>
      <w:bookmarkEnd w:id="9"/>
      <w:r w:rsidRPr="001D324D">
        <w:rPr>
          <w:rFonts w:ascii="Times New Roman" w:hAnsi="Times New Roman"/>
          <w:b/>
          <w:i/>
          <w:sz w:val="26"/>
          <w:szCs w:val="26"/>
        </w:rPr>
        <w:t>)</w:t>
      </w:r>
    </w:p>
    <w:p w:rsidR="00200159" w:rsidRPr="001D324D" w:rsidRDefault="00200159" w:rsidP="007342DA">
      <w:pPr>
        <w:pStyle w:val="Heading1"/>
        <w:spacing w:before="0" w:line="271" w:lineRule="auto"/>
        <w:ind w:firstLine="567"/>
        <w:jc w:val="both"/>
        <w:rPr>
          <w:rFonts w:ascii="Times New Roman" w:hAnsi="Times New Roman"/>
          <w:sz w:val="26"/>
          <w:szCs w:val="26"/>
        </w:rPr>
      </w:pPr>
      <w:r w:rsidRPr="001D324D">
        <w:rPr>
          <w:rFonts w:ascii="Times New Roman" w:hAnsi="Times New Roman"/>
          <w:sz w:val="26"/>
          <w:szCs w:val="26"/>
        </w:rPr>
        <w:t>1. Cán bộ quản lí</w:t>
      </w:r>
      <w:bookmarkEnd w:id="8"/>
    </w:p>
    <w:p w:rsidR="00200159" w:rsidRPr="001D324D" w:rsidRDefault="00200159" w:rsidP="007342DA">
      <w:pPr>
        <w:spacing w:after="0" w:line="271" w:lineRule="auto"/>
        <w:ind w:firstLine="567"/>
        <w:jc w:val="both"/>
        <w:rPr>
          <w:b/>
          <w:sz w:val="26"/>
          <w:szCs w:val="26"/>
          <w:lang w:val="nl-NL"/>
        </w:rPr>
      </w:pPr>
      <w:r w:rsidRPr="001D324D">
        <w:rPr>
          <w:b/>
          <w:sz w:val="26"/>
          <w:szCs w:val="26"/>
          <w:lang w:val="nl-NL"/>
        </w:rPr>
        <w:t>1.1. Hiệu trưởng</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Xây dựng dự thảo kế hoạch, tổ chức lấy ý kiến của các thành viên trong nhà trường để hoàn thiện kế hoạch và triển khai thực hiện kế hoạch dạy học, kế hoạch giáo dục trong nhà trường, kiểm tra đánh giá việc thực hiện kế hoạch.</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Liên hệ với các cơ quan, tổ chức cá nhân có liên quan để tổ chức các hoạt động trải nghiệm cho học sinh.</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Xây dựng kế hoạch và chỉ đạo thực hiện công tác kiểm tra nội bộ trường học</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Tổ chức các hoạt động hội thi, hội giảng trong năm học.</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Xây dựng tiêu chí thi đua, triển khai các phong trào trong nhà trường;</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Ra các Quyết định thành lập tổ chuyên môn, bổ nhiệm các chức danh tổ trưởng, tổ phó chuyên môn.</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Phân công giáo viên chủ nhiệm lớp và giảng dạy các môn học và các hoạt động giáo dục.</w:t>
      </w:r>
    </w:p>
    <w:p w:rsidR="00200159" w:rsidRPr="001D324D" w:rsidRDefault="00200159" w:rsidP="007342DA">
      <w:pPr>
        <w:spacing w:after="0" w:line="271" w:lineRule="auto"/>
        <w:ind w:firstLine="567"/>
        <w:contextualSpacing/>
        <w:jc w:val="both"/>
        <w:rPr>
          <w:b/>
          <w:sz w:val="26"/>
          <w:szCs w:val="26"/>
        </w:rPr>
      </w:pPr>
      <w:r w:rsidRPr="001D324D">
        <w:rPr>
          <w:b/>
          <w:sz w:val="26"/>
          <w:szCs w:val="26"/>
          <w:lang w:val="nl-NL"/>
        </w:rPr>
        <w:t xml:space="preserve">1.2. </w:t>
      </w:r>
      <w:r w:rsidRPr="001D324D">
        <w:rPr>
          <w:b/>
          <w:sz w:val="26"/>
          <w:szCs w:val="26"/>
        </w:rPr>
        <w:t>Phó hiệu trưởng</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ml:space="preserve">- Quản lý chỉ đạo các hoạt động chuyên môn, </w:t>
      </w:r>
      <w:proofErr w:type="gramStart"/>
      <w:r w:rsidRPr="001D324D">
        <w:rPr>
          <w:bCs/>
          <w:sz w:val="26"/>
          <w:szCs w:val="26"/>
        </w:rPr>
        <w:t>thư</w:t>
      </w:r>
      <w:proofErr w:type="gramEnd"/>
      <w:r w:rsidRPr="001D324D">
        <w:rPr>
          <w:bCs/>
          <w:sz w:val="26"/>
          <w:szCs w:val="26"/>
        </w:rPr>
        <w:t xml:space="preserve"> viện, thiết bị, quản lý các phần mềm liên quan đến các hoạt động giáo dục.</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Tổ chức các hoạt động thuộc lĩnh vực được phân công: ngoài giờ lên lớp; kế hoạch bồi dưỡng học sinh có năng khiếu, phụ đạo học sinh nhận thức chậm và các hoạt động khác có liên quan đến giáo dục.</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ml:space="preserve">- Chỉ đạo các tổ chuyên môn hoạt động </w:t>
      </w:r>
      <w:proofErr w:type="gramStart"/>
      <w:r w:rsidRPr="001D324D">
        <w:rPr>
          <w:bCs/>
          <w:sz w:val="26"/>
          <w:szCs w:val="26"/>
        </w:rPr>
        <w:t>theo</w:t>
      </w:r>
      <w:proofErr w:type="gramEnd"/>
      <w:r w:rsidRPr="001D324D">
        <w:rPr>
          <w:bCs/>
          <w:sz w:val="26"/>
          <w:szCs w:val="26"/>
        </w:rPr>
        <w:t xml:space="preserve"> đúng Điều lệ trường.</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Tổ chức kiểm tra các hoạt động liên quan đến chuyên môn.</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Hàng tháng họp thống nhất các nội dung chuyên môn với các tổ.</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Duyệt tất các các hoạt động tổ chức các hoạt động ngoài giờ lên lớp, các cuộc Hội thảo, trải nghiệm bộ môn, trải nghiệm hướng nghiệp, chuyên đề cấp trường, cấp tổ tổ chức trong năm học.</w:t>
      </w:r>
    </w:p>
    <w:p w:rsidR="00200159" w:rsidRPr="001D324D" w:rsidRDefault="00200159" w:rsidP="007342DA">
      <w:pPr>
        <w:pStyle w:val="Heading1"/>
        <w:spacing w:before="0" w:line="271" w:lineRule="auto"/>
        <w:ind w:firstLine="567"/>
        <w:jc w:val="both"/>
        <w:rPr>
          <w:rFonts w:ascii="Times New Roman" w:hAnsi="Times New Roman"/>
          <w:sz w:val="26"/>
          <w:szCs w:val="26"/>
        </w:rPr>
      </w:pPr>
      <w:bookmarkStart w:id="10" w:name="_Toc52612299"/>
      <w:r w:rsidRPr="001D324D">
        <w:rPr>
          <w:rFonts w:ascii="Times New Roman" w:hAnsi="Times New Roman"/>
          <w:sz w:val="26"/>
          <w:szCs w:val="26"/>
        </w:rPr>
        <w:t>2. Tổ trưởng chuyên môn</w:t>
      </w:r>
      <w:bookmarkEnd w:id="10"/>
    </w:p>
    <w:p w:rsidR="00200159" w:rsidRPr="001D324D" w:rsidRDefault="00200159" w:rsidP="007342DA">
      <w:pPr>
        <w:spacing w:after="0" w:line="271" w:lineRule="auto"/>
        <w:ind w:firstLine="567"/>
        <w:contextualSpacing/>
        <w:jc w:val="both"/>
        <w:rPr>
          <w:bCs/>
          <w:sz w:val="26"/>
          <w:szCs w:val="26"/>
        </w:rPr>
      </w:pPr>
      <w:r w:rsidRPr="001D324D">
        <w:rPr>
          <w:bCs/>
          <w:sz w:val="26"/>
          <w:szCs w:val="26"/>
        </w:rPr>
        <w:t>- Chủ trì xây dựng kế hoạch hoạt động năm học của tổ chuyên môn.</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Tổ chức cho các nhóm chuyên môn xây dựng kế hoạch dạy học bộ môn, chịu trách nhiệm về nội dung kế hoạch dạy học bộ môn của giáo viên và trình BGH nhà trường phê duyệt.</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ml:space="preserve">- Chủ trì xây dựng kế hoạch dạy học tích hợp liên môn, kế hoạch dạy học trải nghiệm </w:t>
      </w:r>
      <w:proofErr w:type="gramStart"/>
      <w:r w:rsidRPr="001D324D">
        <w:rPr>
          <w:bCs/>
          <w:sz w:val="26"/>
          <w:szCs w:val="26"/>
        </w:rPr>
        <w:t>theo</w:t>
      </w:r>
      <w:proofErr w:type="gramEnd"/>
      <w:r w:rsidRPr="001D324D">
        <w:rPr>
          <w:bCs/>
          <w:sz w:val="26"/>
          <w:szCs w:val="26"/>
        </w:rPr>
        <w:t xml:space="preserve"> môn học.</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ml:space="preserve">- Tổ chức sinh hoạt tổ chuyên môn 2 lần/ tháng. Tập trung vào việc tổ chức sinh hoạt chuyên môn </w:t>
      </w:r>
      <w:proofErr w:type="gramStart"/>
      <w:r w:rsidRPr="001D324D">
        <w:rPr>
          <w:bCs/>
          <w:sz w:val="26"/>
          <w:szCs w:val="26"/>
        </w:rPr>
        <w:t>theo</w:t>
      </w:r>
      <w:proofErr w:type="gramEnd"/>
      <w:r w:rsidRPr="001D324D">
        <w:rPr>
          <w:bCs/>
          <w:sz w:val="26"/>
          <w:szCs w:val="26"/>
        </w:rPr>
        <w:t xml:space="preserve"> hướng nghiên cứu bài học.</w:t>
      </w:r>
    </w:p>
    <w:p w:rsidR="00200159" w:rsidRPr="001D324D" w:rsidRDefault="00200159" w:rsidP="007342DA">
      <w:pPr>
        <w:pStyle w:val="Heading1"/>
        <w:spacing w:before="0" w:line="271" w:lineRule="auto"/>
        <w:ind w:firstLine="567"/>
        <w:jc w:val="both"/>
        <w:rPr>
          <w:rFonts w:ascii="Times New Roman" w:hAnsi="Times New Roman"/>
          <w:sz w:val="26"/>
          <w:szCs w:val="26"/>
        </w:rPr>
      </w:pPr>
      <w:bookmarkStart w:id="11" w:name="_Toc52612300"/>
      <w:r w:rsidRPr="001D324D">
        <w:rPr>
          <w:rFonts w:ascii="Times New Roman" w:hAnsi="Times New Roman"/>
          <w:sz w:val="26"/>
          <w:szCs w:val="26"/>
        </w:rPr>
        <w:t>3. Các Ban, Tổ, hội đồng khác</w:t>
      </w:r>
      <w:bookmarkEnd w:id="11"/>
      <w:r w:rsidRPr="001D324D">
        <w:rPr>
          <w:rFonts w:ascii="Times New Roman" w:hAnsi="Times New Roman"/>
          <w:sz w:val="26"/>
          <w:szCs w:val="26"/>
        </w:rPr>
        <w:t xml:space="preserve"> </w:t>
      </w:r>
    </w:p>
    <w:p w:rsidR="00200159" w:rsidRPr="001D324D" w:rsidRDefault="00200159" w:rsidP="007342DA">
      <w:pPr>
        <w:spacing w:after="0" w:line="271" w:lineRule="auto"/>
        <w:ind w:firstLine="567"/>
        <w:jc w:val="both"/>
        <w:rPr>
          <w:b/>
          <w:sz w:val="26"/>
          <w:szCs w:val="26"/>
        </w:rPr>
      </w:pPr>
      <w:r w:rsidRPr="001D324D">
        <w:rPr>
          <w:b/>
          <w:sz w:val="26"/>
          <w:szCs w:val="26"/>
        </w:rPr>
        <w:t>3.1. Chi bộ Đảng</w:t>
      </w:r>
    </w:p>
    <w:p w:rsidR="00200159" w:rsidRPr="001D324D" w:rsidRDefault="00200159" w:rsidP="007342DA">
      <w:pPr>
        <w:spacing w:after="0" w:line="271" w:lineRule="auto"/>
        <w:ind w:firstLine="567"/>
        <w:jc w:val="both"/>
        <w:rPr>
          <w:sz w:val="26"/>
          <w:szCs w:val="26"/>
        </w:rPr>
      </w:pPr>
      <w:r w:rsidRPr="001D324D">
        <w:rPr>
          <w:sz w:val="26"/>
          <w:szCs w:val="26"/>
        </w:rPr>
        <w:t xml:space="preserve">- Thực hiện chức năng </w:t>
      </w:r>
      <w:proofErr w:type="gramStart"/>
      <w:r w:rsidRPr="001D324D">
        <w:rPr>
          <w:sz w:val="26"/>
          <w:szCs w:val="26"/>
        </w:rPr>
        <w:t>theo</w:t>
      </w:r>
      <w:proofErr w:type="gramEnd"/>
      <w:r w:rsidRPr="001D324D">
        <w:rPr>
          <w:sz w:val="26"/>
          <w:szCs w:val="26"/>
        </w:rPr>
        <w:t xml:space="preserve"> Điều lệ Đảng cộng sản Việt Nam.</w:t>
      </w:r>
    </w:p>
    <w:p w:rsidR="00200159" w:rsidRPr="001D324D" w:rsidRDefault="00200159" w:rsidP="007342DA">
      <w:pPr>
        <w:spacing w:after="0" w:line="271" w:lineRule="auto"/>
        <w:ind w:firstLine="567"/>
        <w:jc w:val="both"/>
        <w:rPr>
          <w:sz w:val="26"/>
          <w:szCs w:val="26"/>
        </w:rPr>
      </w:pPr>
      <w:r w:rsidRPr="001D324D">
        <w:rPr>
          <w:sz w:val="26"/>
          <w:szCs w:val="26"/>
        </w:rPr>
        <w:lastRenderedPageBreak/>
        <w:t>- Lãnh đạo thực hiện nhiệm vụ chính trị: triển khai việc thực hiện Chỉ thị, Nghị quyết Đại hội Đảng bộ các cấp; các văn bản chỉ đạo của cấp trên về công tác Đảng, công tác chính quyền.</w:t>
      </w:r>
    </w:p>
    <w:p w:rsidR="00200159" w:rsidRPr="001D324D" w:rsidRDefault="00200159" w:rsidP="007342DA">
      <w:pPr>
        <w:spacing w:after="0" w:line="271" w:lineRule="auto"/>
        <w:ind w:firstLine="567"/>
        <w:jc w:val="both"/>
        <w:rPr>
          <w:sz w:val="26"/>
          <w:szCs w:val="26"/>
        </w:rPr>
      </w:pPr>
      <w:r w:rsidRPr="001D324D">
        <w:rPr>
          <w:sz w:val="26"/>
          <w:szCs w:val="26"/>
        </w:rPr>
        <w:t>- Lãnh đạo chính quyền, các tổ chức đoàn thể chính trị xã hội: thực hiện kiện toàn công tác tổ chức cán bộ, chỉ đạo mọi hoạt động của Chi bộ, nhà trường; thực hiện công tác tư tưởng, chính trị, công tác khen thưởng, kỷ luật; theo dõi, giám sát hoạt động quản lí giáo dục nhà trường.</w:t>
      </w:r>
    </w:p>
    <w:p w:rsidR="00200159" w:rsidRPr="001D324D" w:rsidRDefault="00200159" w:rsidP="007342DA">
      <w:pPr>
        <w:spacing w:after="0" w:line="271" w:lineRule="auto"/>
        <w:ind w:firstLine="567"/>
        <w:jc w:val="both"/>
        <w:rPr>
          <w:sz w:val="26"/>
          <w:szCs w:val="26"/>
        </w:rPr>
      </w:pPr>
      <w:r w:rsidRPr="001D324D">
        <w:rPr>
          <w:sz w:val="26"/>
          <w:szCs w:val="26"/>
        </w:rPr>
        <w:t>- Phối hợp Công đoàn thực hiện quy chế dân chủ, xây dựng cơ quan văn hóa.</w:t>
      </w:r>
    </w:p>
    <w:p w:rsidR="00200159" w:rsidRPr="001D324D" w:rsidRDefault="00200159" w:rsidP="007342DA">
      <w:pPr>
        <w:spacing w:after="0" w:line="271" w:lineRule="auto"/>
        <w:ind w:firstLine="567"/>
        <w:jc w:val="both"/>
        <w:rPr>
          <w:b/>
          <w:sz w:val="26"/>
          <w:szCs w:val="26"/>
        </w:rPr>
      </w:pPr>
      <w:r w:rsidRPr="001D324D">
        <w:rPr>
          <w:b/>
          <w:sz w:val="26"/>
          <w:szCs w:val="26"/>
        </w:rPr>
        <w:t>3.2. Công đoàn</w:t>
      </w:r>
    </w:p>
    <w:p w:rsidR="00200159" w:rsidRPr="001D324D" w:rsidRDefault="00200159" w:rsidP="007342DA">
      <w:pPr>
        <w:spacing w:after="0" w:line="271" w:lineRule="auto"/>
        <w:ind w:firstLine="567"/>
        <w:jc w:val="both"/>
        <w:rPr>
          <w:sz w:val="26"/>
          <w:szCs w:val="26"/>
        </w:rPr>
      </w:pPr>
      <w:r w:rsidRPr="001D324D">
        <w:rPr>
          <w:sz w:val="26"/>
          <w:szCs w:val="26"/>
        </w:rPr>
        <w:t xml:space="preserve">- Thực hiện chức năng </w:t>
      </w:r>
      <w:proofErr w:type="gramStart"/>
      <w:r w:rsidRPr="001D324D">
        <w:rPr>
          <w:sz w:val="26"/>
          <w:szCs w:val="26"/>
        </w:rPr>
        <w:t>theo</w:t>
      </w:r>
      <w:proofErr w:type="gramEnd"/>
      <w:r w:rsidRPr="001D324D">
        <w:rPr>
          <w:sz w:val="26"/>
          <w:szCs w:val="26"/>
        </w:rPr>
        <w:t xml:space="preserve"> Điều lệ Công đoàn Việt Nam. </w:t>
      </w:r>
    </w:p>
    <w:p w:rsidR="00200159" w:rsidRPr="001D324D" w:rsidRDefault="00200159" w:rsidP="007342DA">
      <w:pPr>
        <w:spacing w:after="0" w:line="271" w:lineRule="auto"/>
        <w:ind w:firstLine="567"/>
        <w:jc w:val="both"/>
        <w:rPr>
          <w:sz w:val="26"/>
          <w:szCs w:val="26"/>
        </w:rPr>
      </w:pPr>
      <w:r w:rsidRPr="001D324D">
        <w:rPr>
          <w:sz w:val="26"/>
          <w:szCs w:val="26"/>
        </w:rPr>
        <w:t xml:space="preserve">- Tổ chức hiệu quả các phong trào thi đua do các cấp phát động; có sơ kết, tổng kết, khen thưởng kịp thời. </w:t>
      </w:r>
    </w:p>
    <w:p w:rsidR="00200159" w:rsidRPr="001D324D" w:rsidRDefault="00200159" w:rsidP="007342DA">
      <w:pPr>
        <w:spacing w:after="0" w:line="271" w:lineRule="auto"/>
        <w:ind w:firstLine="567"/>
        <w:jc w:val="both"/>
        <w:rPr>
          <w:sz w:val="26"/>
          <w:szCs w:val="26"/>
        </w:rPr>
      </w:pPr>
      <w:r w:rsidRPr="001D324D">
        <w:rPr>
          <w:sz w:val="26"/>
          <w:szCs w:val="26"/>
        </w:rPr>
        <w:t>- Phối hợp cùng nhà trường vận động CB-GV-CNV thực hiện đúng các chủ trương, đường lối, chính sách của Đảng và Nhà nước đề ra và xây dựng tập thể luôn đoàn kết, thương yêu nhau, giúp nhau cùng tiến bộ và phấn đấu hoàn thành tốt nhiệm vụ năm học. Phối hợp chặt chẽ cùng với chuyên môn xây dựng nhà trường đoàn kết, vững mạnh về mọi mặt.</w:t>
      </w:r>
    </w:p>
    <w:p w:rsidR="00200159" w:rsidRPr="001D324D" w:rsidRDefault="00200159" w:rsidP="007342DA">
      <w:pPr>
        <w:spacing w:after="0" w:line="271" w:lineRule="auto"/>
        <w:ind w:firstLine="567"/>
        <w:jc w:val="both"/>
        <w:rPr>
          <w:sz w:val="26"/>
          <w:szCs w:val="26"/>
        </w:rPr>
      </w:pPr>
      <w:r w:rsidRPr="001D324D">
        <w:rPr>
          <w:sz w:val="26"/>
          <w:szCs w:val="26"/>
        </w:rPr>
        <w:t xml:space="preserve">- Đảm bảo chế độ chính sách, chăm lo đời sống cán bộ, giáo viên, nhân viên; thăm hỏi, giúp đỡ giáo viên có hoàn cảnh khó khăn. </w:t>
      </w:r>
    </w:p>
    <w:p w:rsidR="00200159" w:rsidRPr="001D324D" w:rsidRDefault="00200159" w:rsidP="007342DA">
      <w:pPr>
        <w:spacing w:after="0" w:line="271" w:lineRule="auto"/>
        <w:ind w:firstLine="567"/>
        <w:jc w:val="both"/>
        <w:rPr>
          <w:sz w:val="26"/>
          <w:szCs w:val="26"/>
        </w:rPr>
      </w:pPr>
      <w:r w:rsidRPr="001D324D">
        <w:rPr>
          <w:sz w:val="26"/>
          <w:szCs w:val="26"/>
        </w:rPr>
        <w:t>- Tổ chức tham quan học tập nâng cao đời sống tinh thần và vật chất cho cán bộ GVNV.</w:t>
      </w:r>
    </w:p>
    <w:p w:rsidR="00200159" w:rsidRPr="001D324D" w:rsidRDefault="00200159" w:rsidP="007342DA">
      <w:pPr>
        <w:spacing w:after="0" w:line="271" w:lineRule="auto"/>
        <w:ind w:firstLine="567"/>
        <w:jc w:val="both"/>
        <w:rPr>
          <w:sz w:val="26"/>
          <w:szCs w:val="26"/>
        </w:rPr>
      </w:pPr>
      <w:r w:rsidRPr="001D324D">
        <w:rPr>
          <w:sz w:val="26"/>
          <w:szCs w:val="26"/>
        </w:rPr>
        <w:t>- Tham gia đầy đủ các hoạt động của Công đoàn cấp trên, chủ động đề xuất những hoạt động của Công đoàn để hoàn thành tốt chức năng chăm lo đời sống, bảo vệ lợi ích chính đáng của người lao động, góp phần bồi dưỡng năng lực đội ngũ đáp ứng được yêu cầu của công tác giáo dục trong thời kì mới.</w:t>
      </w:r>
    </w:p>
    <w:p w:rsidR="00200159" w:rsidRPr="001D324D" w:rsidRDefault="00200159" w:rsidP="007342DA">
      <w:pPr>
        <w:spacing w:after="0" w:line="271" w:lineRule="auto"/>
        <w:ind w:firstLine="567"/>
        <w:jc w:val="both"/>
        <w:rPr>
          <w:b/>
          <w:sz w:val="26"/>
          <w:szCs w:val="26"/>
        </w:rPr>
      </w:pPr>
      <w:r w:rsidRPr="001D324D">
        <w:rPr>
          <w:b/>
          <w:sz w:val="26"/>
          <w:szCs w:val="26"/>
        </w:rPr>
        <w:t>3.3. Chi đoàn giáo viên</w:t>
      </w:r>
    </w:p>
    <w:p w:rsidR="00200159" w:rsidRPr="001D324D" w:rsidRDefault="00200159" w:rsidP="007342DA">
      <w:pPr>
        <w:spacing w:after="0" w:line="271" w:lineRule="auto"/>
        <w:ind w:firstLine="567"/>
        <w:jc w:val="both"/>
        <w:rPr>
          <w:sz w:val="26"/>
          <w:szCs w:val="26"/>
        </w:rPr>
      </w:pPr>
      <w:r w:rsidRPr="001D324D">
        <w:rPr>
          <w:sz w:val="26"/>
          <w:szCs w:val="26"/>
        </w:rPr>
        <w:t xml:space="preserve">- Thực hiện chức năng </w:t>
      </w:r>
      <w:proofErr w:type="gramStart"/>
      <w:r w:rsidRPr="001D324D">
        <w:rPr>
          <w:sz w:val="26"/>
          <w:szCs w:val="26"/>
        </w:rPr>
        <w:t>theo</w:t>
      </w:r>
      <w:proofErr w:type="gramEnd"/>
      <w:r w:rsidRPr="001D324D">
        <w:rPr>
          <w:sz w:val="26"/>
          <w:szCs w:val="26"/>
        </w:rPr>
        <w:t xml:space="preserve"> Điều lệ Đoàn TNCS Hồ Chí Minh. </w:t>
      </w:r>
    </w:p>
    <w:p w:rsidR="00200159" w:rsidRPr="001D324D" w:rsidRDefault="00200159" w:rsidP="007342DA">
      <w:pPr>
        <w:spacing w:after="0" w:line="271" w:lineRule="auto"/>
        <w:ind w:firstLine="567"/>
        <w:jc w:val="both"/>
        <w:rPr>
          <w:sz w:val="26"/>
          <w:szCs w:val="26"/>
        </w:rPr>
      </w:pPr>
      <w:r w:rsidRPr="001D324D">
        <w:rPr>
          <w:sz w:val="26"/>
          <w:szCs w:val="26"/>
        </w:rPr>
        <w:t>- Phối hợp với Chi bộ, lãnh đạo nhà trường, các tổ chức đoàn thể khác trong nhà trường làm tốt phong trào Đoàn và công tác thanh niên. Tích cực tham gia xây dựng Đoàn, Đảng và chăm lo tới công tác giáo dục định hướng và giúp đỡ tổ chức Đội thiếu niên TPT Hồ Chí Minh tại trường học.</w:t>
      </w:r>
    </w:p>
    <w:p w:rsidR="00200159" w:rsidRPr="001D324D" w:rsidRDefault="00200159" w:rsidP="007342DA">
      <w:pPr>
        <w:spacing w:after="0" w:line="271" w:lineRule="auto"/>
        <w:ind w:firstLine="567"/>
        <w:jc w:val="both"/>
        <w:rPr>
          <w:sz w:val="26"/>
          <w:szCs w:val="26"/>
        </w:rPr>
      </w:pPr>
      <w:r w:rsidRPr="001D324D">
        <w:rPr>
          <w:sz w:val="26"/>
          <w:szCs w:val="26"/>
        </w:rPr>
        <w:t>- Thực hiện tốt nhiệm vụ chuyên môn giảng dạy.</w:t>
      </w:r>
    </w:p>
    <w:p w:rsidR="00200159" w:rsidRPr="001D324D" w:rsidRDefault="00200159" w:rsidP="007342DA">
      <w:pPr>
        <w:spacing w:after="0" w:line="271" w:lineRule="auto"/>
        <w:ind w:firstLine="567"/>
        <w:jc w:val="both"/>
        <w:rPr>
          <w:sz w:val="26"/>
          <w:szCs w:val="26"/>
        </w:rPr>
      </w:pPr>
      <w:r w:rsidRPr="001D324D">
        <w:rPr>
          <w:sz w:val="26"/>
          <w:szCs w:val="26"/>
        </w:rPr>
        <w:t>- Tổ chức các hoạt động, tạo môi trường giáo dục rèn luyện đoàn viên, nhằm góp phần thực hiện thắng lợi nhiệm vụ năm học của nhà trường.</w:t>
      </w:r>
    </w:p>
    <w:p w:rsidR="00200159" w:rsidRPr="001D324D" w:rsidRDefault="00200159" w:rsidP="007342DA">
      <w:pPr>
        <w:spacing w:after="0" w:line="271" w:lineRule="auto"/>
        <w:ind w:firstLine="567"/>
        <w:jc w:val="both"/>
        <w:rPr>
          <w:b/>
          <w:sz w:val="26"/>
          <w:szCs w:val="26"/>
        </w:rPr>
      </w:pPr>
      <w:r w:rsidRPr="001D324D">
        <w:rPr>
          <w:b/>
          <w:sz w:val="26"/>
          <w:szCs w:val="26"/>
        </w:rPr>
        <w:t>3.4. Đội Thiếu niên tiền phong HCM</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Tham mưu cho ban giám hiệu nhà trường xây dựng kế hoạch tổ chức các hoạt động trải nghiệm, hướng nghiệp cho học sinh.</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Xây dựng kế hoạch tổ chức các hoạt động ngoài giờ lên lớp, ngoài giờ chính khoá.</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Xây dựng kế hoạch chào cờ đầu tuần, tham mưu cho hiệu trưởng về việc phân công các thành viên tham gia chuẩn bị nội dung chào cờ.</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Tổ chức tất cả các hoạt động ngoài giờ lên lớp tổ chức tại nhà trường.</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Thành lập các ban của liên đội để thức đẩy mọi hoạt động của nhà trường.</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lastRenderedPageBreak/>
        <w:t>- Xây dựng tiêu chí thi đua của Liên đội.</w:t>
      </w:r>
    </w:p>
    <w:p w:rsidR="00200159" w:rsidRPr="001D324D" w:rsidRDefault="00200159" w:rsidP="007342DA">
      <w:pPr>
        <w:spacing w:after="0" w:line="271" w:lineRule="auto"/>
        <w:ind w:firstLine="567"/>
        <w:contextualSpacing/>
        <w:jc w:val="both"/>
        <w:rPr>
          <w:b/>
          <w:sz w:val="26"/>
          <w:szCs w:val="26"/>
        </w:rPr>
      </w:pPr>
      <w:r w:rsidRPr="001D324D">
        <w:rPr>
          <w:b/>
          <w:bCs/>
          <w:sz w:val="26"/>
          <w:szCs w:val="26"/>
        </w:rPr>
        <w:t>3.5. Ban đại diện cha mẹ học sinh</w:t>
      </w:r>
    </w:p>
    <w:p w:rsidR="00200159" w:rsidRPr="001D324D" w:rsidRDefault="00200159" w:rsidP="007342DA">
      <w:pPr>
        <w:spacing w:after="0" w:line="271" w:lineRule="auto"/>
        <w:ind w:firstLine="567"/>
        <w:contextualSpacing/>
        <w:jc w:val="both"/>
        <w:rPr>
          <w:sz w:val="26"/>
          <w:szCs w:val="26"/>
        </w:rPr>
      </w:pPr>
      <w:r w:rsidRPr="001D324D">
        <w:rPr>
          <w:sz w:val="26"/>
          <w:szCs w:val="26"/>
        </w:rPr>
        <w:t xml:space="preserve">- Thực hiện </w:t>
      </w:r>
      <w:proofErr w:type="gramStart"/>
      <w:r w:rsidRPr="001D324D">
        <w:rPr>
          <w:sz w:val="26"/>
          <w:szCs w:val="26"/>
        </w:rPr>
        <w:t>theo</w:t>
      </w:r>
      <w:proofErr w:type="gramEnd"/>
      <w:r w:rsidRPr="001D324D">
        <w:rPr>
          <w:sz w:val="26"/>
          <w:szCs w:val="26"/>
        </w:rPr>
        <w:t xml:space="preserve"> Thông tư số 55/2011/TT-BGDĐT ngày 22/11/2011 về “Ban hành điều lệ ban đại diện cha mẹ học sinh”</w:t>
      </w:r>
    </w:p>
    <w:p w:rsidR="00200159" w:rsidRPr="001D324D" w:rsidRDefault="00200159" w:rsidP="007342DA">
      <w:pPr>
        <w:spacing w:after="0" w:line="271" w:lineRule="auto"/>
        <w:ind w:firstLine="567"/>
        <w:contextualSpacing/>
        <w:jc w:val="both"/>
        <w:rPr>
          <w:sz w:val="26"/>
          <w:szCs w:val="26"/>
        </w:rPr>
      </w:pPr>
      <w:r w:rsidRPr="001D324D">
        <w:rPr>
          <w:sz w:val="26"/>
          <w:szCs w:val="26"/>
        </w:rPr>
        <w:t xml:space="preserve">- Phối hợp với Hiệu trưởng tổ chức thực hiện nhiệm vụ năm học và các hoạt động giáo dục </w:t>
      </w:r>
      <w:proofErr w:type="gramStart"/>
      <w:r w:rsidRPr="001D324D">
        <w:rPr>
          <w:sz w:val="26"/>
          <w:szCs w:val="26"/>
        </w:rPr>
        <w:t>theo</w:t>
      </w:r>
      <w:proofErr w:type="gramEnd"/>
      <w:r w:rsidRPr="001D324D">
        <w:rPr>
          <w:sz w:val="26"/>
          <w:szCs w:val="26"/>
        </w:rPr>
        <w:t xml:space="preserve"> nội dung được thống nhất tại cuộc họp đầu năm học của Ban đại diện cha mẹ học sinh trường;</w:t>
      </w:r>
    </w:p>
    <w:p w:rsidR="00200159" w:rsidRPr="001D324D" w:rsidRDefault="00200159" w:rsidP="007342DA">
      <w:pPr>
        <w:spacing w:after="0" w:line="271" w:lineRule="auto"/>
        <w:ind w:firstLine="567"/>
        <w:contextualSpacing/>
        <w:jc w:val="both"/>
        <w:rPr>
          <w:sz w:val="26"/>
          <w:szCs w:val="26"/>
        </w:rPr>
      </w:pPr>
      <w:r w:rsidRPr="001D324D">
        <w:rPr>
          <w:sz w:val="26"/>
          <w:szCs w:val="26"/>
        </w:rPr>
        <w:t>- Phối hợp với Hiệu trưởng hướng dẫn, tuyên truyền, phổ biến pháp luật, chủ trương chính sách về giáo dục đối với cha mẹ học sinh nhằm nâng cao trách nhiệm chăm sóc, bảo vệ, giáo dục học sinh;…</w:t>
      </w:r>
    </w:p>
    <w:p w:rsidR="00200159" w:rsidRPr="001D324D" w:rsidRDefault="00200159" w:rsidP="007342DA">
      <w:pPr>
        <w:spacing w:after="0" w:line="271" w:lineRule="auto"/>
        <w:ind w:firstLine="567"/>
        <w:contextualSpacing/>
        <w:jc w:val="both"/>
        <w:rPr>
          <w:sz w:val="26"/>
          <w:szCs w:val="26"/>
        </w:rPr>
      </w:pPr>
      <w:r w:rsidRPr="001D324D">
        <w:rPr>
          <w:sz w:val="26"/>
          <w:szCs w:val="26"/>
        </w:rPr>
        <w:t>- Phối hợp với Hiệu trưởng tổ chức giáo dục học sinh hạnh kiểm yếu tiếp tục rèn luyện trong dịp nghỉ hè ở địa phương;</w:t>
      </w:r>
    </w:p>
    <w:p w:rsidR="00200159" w:rsidRPr="001D324D" w:rsidRDefault="00200159" w:rsidP="007342DA">
      <w:pPr>
        <w:spacing w:after="0" w:line="271" w:lineRule="auto"/>
        <w:ind w:firstLine="567"/>
        <w:contextualSpacing/>
        <w:jc w:val="both"/>
        <w:rPr>
          <w:sz w:val="26"/>
          <w:szCs w:val="26"/>
        </w:rPr>
      </w:pPr>
      <w:r w:rsidRPr="001D324D">
        <w:rPr>
          <w:sz w:val="26"/>
          <w:szCs w:val="26"/>
        </w:rPr>
        <w:t>-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rsidR="00200159" w:rsidRPr="001D324D" w:rsidRDefault="00200159" w:rsidP="007342DA">
      <w:pPr>
        <w:spacing w:after="0" w:line="271" w:lineRule="auto"/>
        <w:ind w:firstLine="567"/>
        <w:contextualSpacing/>
        <w:jc w:val="both"/>
        <w:rPr>
          <w:sz w:val="26"/>
          <w:szCs w:val="26"/>
        </w:rPr>
      </w:pPr>
      <w:r w:rsidRPr="001D324D">
        <w:rPr>
          <w:sz w:val="26"/>
          <w:szCs w:val="26"/>
        </w:rPr>
        <w:t>- Hướng dẫn về công tác tổ chức và hoạt động cho các Ban đại diện cha mẹ học sinh lớp.</w:t>
      </w:r>
    </w:p>
    <w:p w:rsidR="00200159" w:rsidRPr="001D324D" w:rsidRDefault="00200159" w:rsidP="007342DA">
      <w:pPr>
        <w:spacing w:after="0" w:line="271" w:lineRule="auto"/>
        <w:ind w:firstLine="567"/>
        <w:jc w:val="both"/>
        <w:rPr>
          <w:b/>
          <w:sz w:val="26"/>
          <w:szCs w:val="26"/>
        </w:rPr>
      </w:pPr>
      <w:r w:rsidRPr="001D324D">
        <w:rPr>
          <w:b/>
          <w:sz w:val="26"/>
          <w:szCs w:val="26"/>
        </w:rPr>
        <w:t xml:space="preserve">3.6. Công tác phối hợp </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Các tổ chức đoàn thể trong nhà trường phối hợp thực hiện tốt kế hoạch nhiệm vụ năm học.</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Các tổ chức trong nhà trường chủ động tham mưu cho lãnh đạo đơn vị, chính quyền địa phương để tạo mọi điều kiện cho hoạt động giáo dục của nhà trường đạt hiệu quả cao nhất.</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Các tổ chức trong nhà trường phối hợp với hội cha mẹ học sinh, các cơ quan, doanh nghiệp đóng trên địa bàn phường, các tổ chức đoàn thể tổ chức các hoạt động trải nghiệm, hướng nghiệp cho học sinh.</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xml:space="preserve"> - Phối hợp với Công an trong phong trào “Toàn dân tham gia BVTQ” – kí văn bản phối hợp đầu năm trong hồ sơ “Trường học an toàn, ANTT”; công tác Phòng chống cháy nổ, chuyên đề công tác.</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 Phối hợp với các Ban, ngành, đoàn thể khác thực hiện kế hoạch giáo dục của nhà trường khi có chỉ đạo của cấp trên.</w:t>
      </w:r>
    </w:p>
    <w:p w:rsidR="00200159" w:rsidRPr="001D324D" w:rsidRDefault="00200159" w:rsidP="007342DA">
      <w:pPr>
        <w:pStyle w:val="Heading1"/>
        <w:spacing w:before="0" w:line="271" w:lineRule="auto"/>
        <w:ind w:firstLine="567"/>
        <w:jc w:val="both"/>
        <w:rPr>
          <w:rFonts w:ascii="Times New Roman" w:hAnsi="Times New Roman"/>
          <w:sz w:val="26"/>
          <w:szCs w:val="26"/>
        </w:rPr>
      </w:pPr>
      <w:r w:rsidRPr="001D324D">
        <w:rPr>
          <w:rFonts w:ascii="Times New Roman" w:hAnsi="Times New Roman"/>
          <w:bCs/>
          <w:sz w:val="26"/>
          <w:szCs w:val="26"/>
        </w:rPr>
        <w:t xml:space="preserve"> </w:t>
      </w:r>
      <w:bookmarkStart w:id="12" w:name="_Toc52612301"/>
      <w:r w:rsidRPr="001D324D">
        <w:rPr>
          <w:rFonts w:ascii="Times New Roman" w:hAnsi="Times New Roman"/>
          <w:sz w:val="26"/>
          <w:szCs w:val="26"/>
        </w:rPr>
        <w:t>4. Đối với giáo viên</w:t>
      </w:r>
      <w:bookmarkEnd w:id="12"/>
    </w:p>
    <w:p w:rsidR="00200159" w:rsidRPr="001D324D" w:rsidRDefault="00200159" w:rsidP="007342DA">
      <w:pPr>
        <w:spacing w:after="0" w:line="271" w:lineRule="auto"/>
        <w:ind w:firstLine="567"/>
        <w:jc w:val="both"/>
        <w:rPr>
          <w:bCs/>
          <w:sz w:val="26"/>
          <w:szCs w:val="26"/>
        </w:rPr>
      </w:pPr>
      <w:r w:rsidRPr="001D324D">
        <w:rPr>
          <w:bCs/>
          <w:sz w:val="26"/>
          <w:szCs w:val="26"/>
        </w:rPr>
        <w:t>Thực hiện Điều 27 Thông tư 32/2020/TT-BGDĐT ngày 15/9/2020</w:t>
      </w:r>
    </w:p>
    <w:p w:rsidR="00200159" w:rsidRPr="001D324D" w:rsidRDefault="00200159" w:rsidP="007342DA">
      <w:pPr>
        <w:spacing w:after="0" w:line="271" w:lineRule="auto"/>
        <w:ind w:firstLine="567"/>
        <w:jc w:val="both"/>
        <w:rPr>
          <w:bCs/>
          <w:sz w:val="26"/>
          <w:szCs w:val="26"/>
        </w:rPr>
      </w:pPr>
      <w:r w:rsidRPr="001D324D">
        <w:rPr>
          <w:bCs/>
          <w:sz w:val="26"/>
          <w:szCs w:val="26"/>
        </w:rPr>
        <w:t>(1) Thực hiện nhiệm vụ tổ chức các hoạt động dạy học, giáo dục theo kế hoạch giáo dục của nhà trường và kế hoạch giáo dục của tổ chuyên môn; quản lý học sinh trong các hoạt động giáo dục do nhà trường tổ chức; tham gia các hoạt động chuyên môn; chịu trách nhiệm về chất lượng, hiệu quả giáo dục.</w:t>
      </w:r>
    </w:p>
    <w:p w:rsidR="00200159" w:rsidRPr="001D324D" w:rsidRDefault="00200159" w:rsidP="007342DA">
      <w:pPr>
        <w:spacing w:after="0" w:line="271" w:lineRule="auto"/>
        <w:ind w:firstLine="567"/>
        <w:jc w:val="both"/>
        <w:rPr>
          <w:bCs/>
          <w:sz w:val="26"/>
          <w:szCs w:val="26"/>
        </w:rPr>
      </w:pPr>
      <w:r w:rsidRPr="001D324D">
        <w:rPr>
          <w:bCs/>
          <w:sz w:val="26"/>
          <w:szCs w:val="26"/>
        </w:rPr>
        <w:t>(2) Trau đồi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200159" w:rsidRPr="001D324D" w:rsidRDefault="00200159" w:rsidP="007342DA">
      <w:pPr>
        <w:spacing w:after="0" w:line="271" w:lineRule="auto"/>
        <w:ind w:firstLine="567"/>
        <w:jc w:val="both"/>
        <w:rPr>
          <w:bCs/>
          <w:sz w:val="26"/>
          <w:szCs w:val="26"/>
        </w:rPr>
      </w:pPr>
      <w:r w:rsidRPr="001D324D">
        <w:rPr>
          <w:bCs/>
          <w:sz w:val="26"/>
          <w:szCs w:val="26"/>
        </w:rPr>
        <w:lastRenderedPageBreak/>
        <w:t>(3) Học tập, rèn luyện để nâng cao sức khỏe, trình độ chính trị, chuyên môn, nghiệp vụ, đổi mới phương pháp dạy học, giáo dục.</w:t>
      </w:r>
    </w:p>
    <w:p w:rsidR="00200159" w:rsidRPr="001D324D" w:rsidRDefault="00200159" w:rsidP="007342DA">
      <w:pPr>
        <w:spacing w:after="0" w:line="271" w:lineRule="auto"/>
        <w:ind w:firstLine="567"/>
        <w:jc w:val="both"/>
        <w:rPr>
          <w:bCs/>
          <w:sz w:val="26"/>
          <w:szCs w:val="26"/>
        </w:rPr>
      </w:pPr>
      <w:r w:rsidRPr="001D324D">
        <w:rPr>
          <w:bCs/>
          <w:sz w:val="26"/>
          <w:szCs w:val="26"/>
        </w:rPr>
        <w:t>(4) Tham gia tập huấn, bồi dưỡng chuyên môn, nghiệp vụ.</w:t>
      </w:r>
    </w:p>
    <w:p w:rsidR="00200159" w:rsidRPr="001D324D" w:rsidRDefault="00200159" w:rsidP="007342DA">
      <w:pPr>
        <w:spacing w:after="0" w:line="271" w:lineRule="auto"/>
        <w:ind w:firstLine="567"/>
        <w:jc w:val="both"/>
        <w:rPr>
          <w:bCs/>
          <w:sz w:val="26"/>
          <w:szCs w:val="26"/>
        </w:rPr>
      </w:pPr>
      <w:r w:rsidRPr="001D324D">
        <w:rPr>
          <w:bCs/>
          <w:sz w:val="26"/>
          <w:szCs w:val="26"/>
        </w:rPr>
        <w:t>(5) Tham gia công tác phổ cập giáo dục trung học cơ sở ở địa phương.</w:t>
      </w:r>
    </w:p>
    <w:p w:rsidR="00200159" w:rsidRPr="001D324D" w:rsidRDefault="00200159" w:rsidP="007342DA">
      <w:pPr>
        <w:spacing w:after="0" w:line="271" w:lineRule="auto"/>
        <w:ind w:firstLine="567"/>
        <w:jc w:val="both"/>
        <w:rPr>
          <w:bCs/>
          <w:sz w:val="26"/>
          <w:szCs w:val="26"/>
        </w:rPr>
      </w:pPr>
      <w:r w:rsidRPr="001D324D">
        <w:rPr>
          <w:bCs/>
          <w:sz w:val="26"/>
          <w:szCs w:val="26"/>
        </w:rPr>
        <w:t>(6) 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lý giáo dục.</w:t>
      </w:r>
    </w:p>
    <w:p w:rsidR="00200159" w:rsidRPr="001D324D" w:rsidRDefault="00200159" w:rsidP="007342DA">
      <w:pPr>
        <w:spacing w:after="0" w:line="271" w:lineRule="auto"/>
        <w:ind w:firstLine="567"/>
        <w:jc w:val="both"/>
        <w:rPr>
          <w:bCs/>
          <w:sz w:val="26"/>
          <w:szCs w:val="26"/>
        </w:rPr>
      </w:pPr>
      <w:r w:rsidRPr="001D324D">
        <w:rPr>
          <w:bCs/>
          <w:sz w:val="26"/>
          <w:szCs w:val="26"/>
        </w:rPr>
        <w:t>(7) Phối hợp với Đội Thiếu niên Tiền phong Hồ Chí Minh, Đoàn Thanh niên Cộng sản Hồ Chí Minh, Hội Liên hiệp Thanh niên Việt Nam, gia đình học sinh và các tổ chức xã hội liên quan để tổ chức hoạt động giáo dục.</w:t>
      </w:r>
    </w:p>
    <w:p w:rsidR="00200159" w:rsidRPr="001D324D" w:rsidRDefault="00200159" w:rsidP="007342DA">
      <w:pPr>
        <w:spacing w:after="0" w:line="271" w:lineRule="auto"/>
        <w:ind w:firstLine="567"/>
        <w:jc w:val="both"/>
        <w:rPr>
          <w:bCs/>
          <w:sz w:val="26"/>
          <w:szCs w:val="26"/>
        </w:rPr>
      </w:pPr>
      <w:r w:rsidRPr="001D324D">
        <w:rPr>
          <w:bCs/>
          <w:sz w:val="26"/>
          <w:szCs w:val="26"/>
        </w:rPr>
        <w:t xml:space="preserve">(8) Thực hiện các nhiệm vụ khác </w:t>
      </w:r>
      <w:proofErr w:type="gramStart"/>
      <w:r w:rsidRPr="001D324D">
        <w:rPr>
          <w:bCs/>
          <w:sz w:val="26"/>
          <w:szCs w:val="26"/>
        </w:rPr>
        <w:t>theo</w:t>
      </w:r>
      <w:proofErr w:type="gramEnd"/>
      <w:r w:rsidRPr="001D324D">
        <w:rPr>
          <w:bCs/>
          <w:sz w:val="26"/>
          <w:szCs w:val="26"/>
        </w:rPr>
        <w:t xml:space="preserve"> quy định của pháp luật.</w:t>
      </w:r>
    </w:p>
    <w:p w:rsidR="00200159" w:rsidRPr="001D324D" w:rsidRDefault="00200159" w:rsidP="007342DA">
      <w:pPr>
        <w:spacing w:after="0" w:line="271" w:lineRule="auto"/>
        <w:ind w:firstLine="567"/>
        <w:jc w:val="both"/>
        <w:rPr>
          <w:b/>
          <w:bCs/>
          <w:sz w:val="26"/>
          <w:szCs w:val="26"/>
        </w:rPr>
      </w:pPr>
      <w:r w:rsidRPr="001D324D">
        <w:rPr>
          <w:b/>
          <w:bCs/>
          <w:sz w:val="26"/>
          <w:szCs w:val="26"/>
        </w:rPr>
        <w:t>Lưu ý đối với giáo viên chủ nhiệm</w:t>
      </w:r>
    </w:p>
    <w:p w:rsidR="00200159" w:rsidRPr="001D324D" w:rsidRDefault="00200159" w:rsidP="007342DA">
      <w:pPr>
        <w:spacing w:after="0" w:line="271" w:lineRule="auto"/>
        <w:ind w:firstLine="567"/>
        <w:jc w:val="both"/>
        <w:rPr>
          <w:bCs/>
          <w:sz w:val="26"/>
          <w:szCs w:val="26"/>
        </w:rPr>
      </w:pPr>
      <w:r w:rsidRPr="001D324D">
        <w:rPr>
          <w:bCs/>
          <w:sz w:val="26"/>
          <w:szCs w:val="26"/>
        </w:rPr>
        <w:t>- Được dự các giờ học, hoạt động giáo dục khác của học sinh lớp mình;</w:t>
      </w:r>
    </w:p>
    <w:p w:rsidR="00200159" w:rsidRPr="001D324D" w:rsidRDefault="00200159" w:rsidP="007342DA">
      <w:pPr>
        <w:spacing w:after="0" w:line="271" w:lineRule="auto"/>
        <w:ind w:firstLine="567"/>
        <w:jc w:val="both"/>
        <w:rPr>
          <w:bCs/>
          <w:sz w:val="26"/>
          <w:szCs w:val="26"/>
        </w:rPr>
      </w:pPr>
      <w:r w:rsidRPr="001D324D">
        <w:rPr>
          <w:bCs/>
          <w:sz w:val="26"/>
          <w:szCs w:val="26"/>
        </w:rPr>
        <w:t>- Được dự các cuộc họp của Hội đồng khen thưởng và Hội đồng kỷ luật khi giải quyết những vấn đề có liên quan đến học sinh của lớp mình;</w:t>
      </w:r>
    </w:p>
    <w:p w:rsidR="00200159" w:rsidRPr="001D324D" w:rsidRDefault="00200159" w:rsidP="007342DA">
      <w:pPr>
        <w:spacing w:after="0" w:line="271" w:lineRule="auto"/>
        <w:ind w:firstLine="567"/>
        <w:jc w:val="both"/>
        <w:rPr>
          <w:bCs/>
          <w:sz w:val="26"/>
          <w:szCs w:val="26"/>
        </w:rPr>
      </w:pPr>
      <w:r w:rsidRPr="001D324D">
        <w:rPr>
          <w:bCs/>
          <w:sz w:val="26"/>
          <w:szCs w:val="26"/>
        </w:rPr>
        <w:t>- Được dự các lớp bồi dưỡng, hội nghị chuyên đề về công tác chủ nhiệm;</w:t>
      </w:r>
    </w:p>
    <w:p w:rsidR="00200159" w:rsidRPr="001D324D" w:rsidRDefault="00200159" w:rsidP="007342DA">
      <w:pPr>
        <w:spacing w:after="0" w:line="271" w:lineRule="auto"/>
        <w:ind w:firstLine="567"/>
        <w:jc w:val="both"/>
        <w:rPr>
          <w:bCs/>
          <w:sz w:val="26"/>
          <w:szCs w:val="26"/>
        </w:rPr>
      </w:pPr>
      <w:r w:rsidRPr="001D324D">
        <w:rPr>
          <w:bCs/>
          <w:sz w:val="26"/>
          <w:szCs w:val="26"/>
        </w:rPr>
        <w:t>- Được quyền cho phép cá nhân học sinh nghỉ học không quá 3 ngày liên tục;</w:t>
      </w:r>
    </w:p>
    <w:p w:rsidR="00200159" w:rsidRPr="001D324D" w:rsidRDefault="00200159" w:rsidP="007342DA">
      <w:pPr>
        <w:pStyle w:val="Heading1"/>
        <w:spacing w:before="0" w:line="271" w:lineRule="auto"/>
        <w:ind w:firstLine="567"/>
        <w:jc w:val="both"/>
        <w:rPr>
          <w:rFonts w:ascii="Times New Roman" w:hAnsi="Times New Roman"/>
          <w:b/>
          <w:sz w:val="26"/>
          <w:szCs w:val="26"/>
        </w:rPr>
      </w:pPr>
      <w:bookmarkStart w:id="13" w:name="_Toc52612302"/>
      <w:r w:rsidRPr="001D324D">
        <w:rPr>
          <w:rFonts w:ascii="Times New Roman" w:hAnsi="Times New Roman"/>
          <w:b/>
          <w:sz w:val="26"/>
          <w:szCs w:val="26"/>
        </w:rPr>
        <w:t>5. Đối với nhân viên</w:t>
      </w:r>
      <w:bookmarkEnd w:id="13"/>
      <w:r w:rsidRPr="001D324D">
        <w:rPr>
          <w:rFonts w:ascii="Times New Roman" w:hAnsi="Times New Roman"/>
          <w:b/>
          <w:sz w:val="26"/>
          <w:szCs w:val="26"/>
        </w:rPr>
        <w:t xml:space="preserve"> </w:t>
      </w:r>
    </w:p>
    <w:p w:rsidR="00200159" w:rsidRPr="001D324D" w:rsidRDefault="00200159" w:rsidP="007342DA">
      <w:pPr>
        <w:spacing w:after="0" w:line="271" w:lineRule="auto"/>
        <w:ind w:firstLine="567"/>
        <w:jc w:val="both"/>
        <w:rPr>
          <w:bCs/>
          <w:sz w:val="26"/>
          <w:szCs w:val="26"/>
        </w:rPr>
      </w:pPr>
      <w:r w:rsidRPr="001D324D">
        <w:rPr>
          <w:bCs/>
          <w:sz w:val="26"/>
          <w:szCs w:val="26"/>
        </w:rPr>
        <w:t>Thực hiện Điều 28 Thông tư 32/2020/TT-BGDĐT ngày 15/9/2020</w:t>
      </w:r>
    </w:p>
    <w:p w:rsidR="00200159" w:rsidRPr="001D324D" w:rsidRDefault="00200159" w:rsidP="007342DA">
      <w:pPr>
        <w:spacing w:after="0" w:line="271" w:lineRule="auto"/>
        <w:ind w:firstLine="567"/>
        <w:jc w:val="both"/>
        <w:rPr>
          <w:bCs/>
          <w:sz w:val="26"/>
          <w:szCs w:val="26"/>
        </w:rPr>
      </w:pPr>
      <w:r w:rsidRPr="001D324D">
        <w:rPr>
          <w:bCs/>
          <w:sz w:val="26"/>
          <w:szCs w:val="26"/>
        </w:rPr>
        <w:t>(1) Xây dựng kế hoạch công việc phù hợp với từng vị trí việc làm và yêu cầu của từng cấp học.</w:t>
      </w:r>
    </w:p>
    <w:p w:rsidR="00200159" w:rsidRPr="001D324D" w:rsidRDefault="00200159" w:rsidP="007342DA">
      <w:pPr>
        <w:spacing w:after="0" w:line="271" w:lineRule="auto"/>
        <w:ind w:firstLine="567"/>
        <w:jc w:val="both"/>
        <w:rPr>
          <w:bCs/>
          <w:sz w:val="26"/>
          <w:szCs w:val="26"/>
        </w:rPr>
      </w:pPr>
      <w:r w:rsidRPr="001D324D">
        <w:rPr>
          <w:bCs/>
          <w:sz w:val="26"/>
          <w:szCs w:val="26"/>
        </w:rPr>
        <w:t>(2) Thực hiện kế hoạch công việc được duyệt.</w:t>
      </w:r>
    </w:p>
    <w:p w:rsidR="00200159" w:rsidRPr="001D324D" w:rsidRDefault="00200159" w:rsidP="007342DA">
      <w:pPr>
        <w:spacing w:after="0" w:line="271" w:lineRule="auto"/>
        <w:ind w:firstLine="567"/>
        <w:jc w:val="both"/>
        <w:rPr>
          <w:bCs/>
          <w:sz w:val="26"/>
          <w:szCs w:val="26"/>
        </w:rPr>
      </w:pPr>
      <w:r w:rsidRPr="001D324D">
        <w:rPr>
          <w:bCs/>
          <w:sz w:val="26"/>
          <w:szCs w:val="26"/>
        </w:rPr>
        <w:t xml:space="preserve">(3) Quản lý, bảo quản hồ sơ, sổ sách, thiết bị dạy học, giáo dục </w:t>
      </w:r>
      <w:proofErr w:type="gramStart"/>
      <w:r w:rsidRPr="001D324D">
        <w:rPr>
          <w:bCs/>
          <w:sz w:val="26"/>
          <w:szCs w:val="26"/>
        </w:rPr>
        <w:t>theo</w:t>
      </w:r>
      <w:proofErr w:type="gramEnd"/>
      <w:r w:rsidRPr="001D324D">
        <w:rPr>
          <w:bCs/>
          <w:sz w:val="26"/>
          <w:szCs w:val="26"/>
        </w:rPr>
        <w:t xml:space="preserve"> quy định.</w:t>
      </w:r>
    </w:p>
    <w:p w:rsidR="00200159" w:rsidRPr="001D324D" w:rsidRDefault="00200159" w:rsidP="007342DA">
      <w:pPr>
        <w:spacing w:after="0" w:line="271" w:lineRule="auto"/>
        <w:ind w:firstLine="567"/>
        <w:jc w:val="both"/>
        <w:rPr>
          <w:bCs/>
          <w:sz w:val="26"/>
          <w:szCs w:val="26"/>
        </w:rPr>
      </w:pPr>
      <w:r w:rsidRPr="001D324D">
        <w:rPr>
          <w:bCs/>
          <w:sz w:val="26"/>
          <w:szCs w:val="26"/>
        </w:rPr>
        <w:t>(4) Phối hợp với giáo viên và các nhân viên khác trong quá trình triển khai nhiệm vụ, phục vụ các hoạt động dạy học và giáo dục trong nhà trường.</w:t>
      </w:r>
    </w:p>
    <w:p w:rsidR="00200159" w:rsidRPr="001D324D" w:rsidRDefault="00200159" w:rsidP="007342DA">
      <w:pPr>
        <w:spacing w:after="0" w:line="271" w:lineRule="auto"/>
        <w:ind w:firstLine="567"/>
        <w:jc w:val="both"/>
        <w:rPr>
          <w:bCs/>
          <w:sz w:val="26"/>
          <w:szCs w:val="26"/>
        </w:rPr>
      </w:pPr>
      <w:r w:rsidRPr="001D324D">
        <w:rPr>
          <w:bCs/>
          <w:sz w:val="26"/>
          <w:szCs w:val="26"/>
        </w:rPr>
        <w:t xml:space="preserve">(5) Thực hiện chế độ báo cáo </w:t>
      </w:r>
      <w:proofErr w:type="gramStart"/>
      <w:r w:rsidRPr="001D324D">
        <w:rPr>
          <w:bCs/>
          <w:sz w:val="26"/>
          <w:szCs w:val="26"/>
        </w:rPr>
        <w:t>theo</w:t>
      </w:r>
      <w:proofErr w:type="gramEnd"/>
      <w:r w:rsidRPr="001D324D">
        <w:rPr>
          <w:bCs/>
          <w:sz w:val="26"/>
          <w:szCs w:val="26"/>
        </w:rPr>
        <w:t xml:space="preserve"> quy định.</w:t>
      </w:r>
    </w:p>
    <w:p w:rsidR="00200159" w:rsidRPr="001D324D" w:rsidRDefault="00200159" w:rsidP="007342DA">
      <w:pPr>
        <w:spacing w:after="0" w:line="271" w:lineRule="auto"/>
        <w:ind w:firstLine="567"/>
        <w:jc w:val="both"/>
        <w:rPr>
          <w:bCs/>
          <w:sz w:val="26"/>
          <w:szCs w:val="26"/>
        </w:rPr>
      </w:pPr>
      <w:r w:rsidRPr="001D324D">
        <w:rPr>
          <w:bCs/>
          <w:sz w:val="26"/>
          <w:szCs w:val="26"/>
        </w:rPr>
        <w:t>(6) Học tập, rèn luyện để nâng cao sức khỏe, trình độ chính trị, chuyên môn, nghiệp vụ.</w:t>
      </w:r>
    </w:p>
    <w:p w:rsidR="00200159" w:rsidRPr="001D324D" w:rsidRDefault="00200159" w:rsidP="007342DA">
      <w:pPr>
        <w:spacing w:after="0" w:line="271" w:lineRule="auto"/>
        <w:ind w:firstLine="567"/>
        <w:jc w:val="both"/>
        <w:rPr>
          <w:bCs/>
          <w:sz w:val="26"/>
          <w:szCs w:val="26"/>
        </w:rPr>
      </w:pPr>
      <w:r w:rsidRPr="001D324D">
        <w:rPr>
          <w:bCs/>
          <w:sz w:val="26"/>
          <w:szCs w:val="26"/>
        </w:rPr>
        <w:t>(7) Tham gia tập huấn, bồi dưỡng chuyên môn, nghiệp vụ.</w:t>
      </w:r>
    </w:p>
    <w:p w:rsidR="00200159" w:rsidRPr="001D324D" w:rsidRDefault="00200159" w:rsidP="007342DA">
      <w:pPr>
        <w:spacing w:after="0" w:line="271" w:lineRule="auto"/>
        <w:ind w:firstLine="567"/>
        <w:contextualSpacing/>
        <w:jc w:val="both"/>
        <w:rPr>
          <w:bCs/>
          <w:sz w:val="26"/>
          <w:szCs w:val="26"/>
        </w:rPr>
      </w:pPr>
      <w:r w:rsidRPr="001D324D">
        <w:rPr>
          <w:bCs/>
          <w:sz w:val="26"/>
          <w:szCs w:val="26"/>
        </w:rPr>
        <w:t>(8) Thực hiện các nhiệm vụ khác do hiệu truởng phân công.</w:t>
      </w:r>
    </w:p>
    <w:p w:rsidR="00200159" w:rsidRPr="00A30413" w:rsidRDefault="00200159" w:rsidP="007342DA">
      <w:pPr>
        <w:pStyle w:val="Heading1"/>
        <w:spacing w:before="0" w:line="271" w:lineRule="auto"/>
        <w:ind w:firstLine="567"/>
        <w:jc w:val="both"/>
        <w:rPr>
          <w:rFonts w:ascii="Times New Roman" w:hAnsi="Times New Roman"/>
          <w:b/>
          <w:color w:val="auto"/>
          <w:sz w:val="26"/>
          <w:szCs w:val="26"/>
        </w:rPr>
      </w:pPr>
      <w:bookmarkStart w:id="14" w:name="_Toc52612303"/>
      <w:r w:rsidRPr="00A30413">
        <w:rPr>
          <w:rFonts w:ascii="Times New Roman" w:hAnsi="Times New Roman"/>
          <w:b/>
          <w:color w:val="auto"/>
          <w:sz w:val="26"/>
          <w:szCs w:val="26"/>
        </w:rPr>
        <w:t>II. Chế độ thông tin, báo cáo</w:t>
      </w:r>
      <w:bookmarkEnd w:id="14"/>
    </w:p>
    <w:p w:rsidR="00200159" w:rsidRPr="001D324D" w:rsidRDefault="00200159" w:rsidP="007342DA">
      <w:pPr>
        <w:spacing w:after="0" w:line="271" w:lineRule="auto"/>
        <w:ind w:firstLine="567"/>
        <w:jc w:val="both"/>
        <w:rPr>
          <w:b/>
          <w:sz w:val="26"/>
          <w:szCs w:val="26"/>
          <w:lang w:val="vi-VN"/>
        </w:rPr>
      </w:pPr>
      <w:r w:rsidRPr="001D324D">
        <w:rPr>
          <w:b/>
          <w:sz w:val="26"/>
          <w:szCs w:val="26"/>
          <w:highlight w:val="white"/>
        </w:rPr>
        <w:t>1.</w:t>
      </w:r>
      <w:r w:rsidRPr="001D324D">
        <w:rPr>
          <w:b/>
          <w:sz w:val="26"/>
          <w:szCs w:val="26"/>
          <w:highlight w:val="white"/>
          <w:lang w:val="vi-VN"/>
        </w:rPr>
        <w:t xml:space="preserve"> </w:t>
      </w:r>
      <w:r w:rsidRPr="001D324D">
        <w:rPr>
          <w:b/>
          <w:sz w:val="26"/>
          <w:szCs w:val="26"/>
          <w:highlight w:val="white"/>
        </w:rPr>
        <w:t>Yêu cầu</w:t>
      </w:r>
    </w:p>
    <w:p w:rsidR="00200159" w:rsidRPr="001D324D" w:rsidRDefault="00200159" w:rsidP="007342DA">
      <w:pPr>
        <w:spacing w:after="0" w:line="271" w:lineRule="auto"/>
        <w:ind w:firstLine="567"/>
        <w:jc w:val="both"/>
        <w:rPr>
          <w:sz w:val="26"/>
          <w:szCs w:val="26"/>
          <w:lang w:val="de-DE"/>
        </w:rPr>
      </w:pPr>
      <w:r w:rsidRPr="001D324D">
        <w:rPr>
          <w:sz w:val="26"/>
          <w:szCs w:val="26"/>
          <w:lang w:val="de-DE"/>
        </w:rPr>
        <w:t xml:space="preserve">- Thực hiện chế độ thông tin, báo cáo kịp thời, đúng đủ nội dung, </w:t>
      </w:r>
      <w:r w:rsidRPr="001D324D">
        <w:rPr>
          <w:sz w:val="26"/>
          <w:szCs w:val="26"/>
          <w:lang w:val="pt-BR"/>
        </w:rPr>
        <w:t>chính xác về thông tin</w:t>
      </w:r>
      <w:r w:rsidRPr="001D324D">
        <w:rPr>
          <w:sz w:val="26"/>
          <w:szCs w:val="26"/>
          <w:lang w:val="de-DE"/>
        </w:rPr>
        <w:t xml:space="preserve"> để nâng cao hiệu quả công tác quản lý.</w:t>
      </w:r>
    </w:p>
    <w:p w:rsidR="00200159" w:rsidRPr="001D324D" w:rsidRDefault="00200159" w:rsidP="007342DA">
      <w:pPr>
        <w:spacing w:after="0" w:line="271" w:lineRule="auto"/>
        <w:ind w:firstLine="567"/>
        <w:jc w:val="both"/>
        <w:rPr>
          <w:sz w:val="26"/>
          <w:szCs w:val="26"/>
          <w:lang w:val="nl-NL"/>
        </w:rPr>
      </w:pPr>
      <w:r w:rsidRPr="001D324D">
        <w:rPr>
          <w:sz w:val="26"/>
          <w:szCs w:val="26"/>
          <w:lang w:val="nl-NL"/>
        </w:rPr>
        <w:t xml:space="preserve">- Hiệu trưởng nhà trường chịu trách nhiệm về tính chính xác, thời gian báo cáo của đơn vị. </w:t>
      </w:r>
    </w:p>
    <w:p w:rsidR="00200159" w:rsidRPr="001D324D" w:rsidRDefault="00200159" w:rsidP="007342DA">
      <w:pPr>
        <w:spacing w:after="0" w:line="271" w:lineRule="auto"/>
        <w:ind w:firstLine="567"/>
        <w:jc w:val="both"/>
        <w:rPr>
          <w:sz w:val="26"/>
          <w:szCs w:val="26"/>
          <w:lang w:val="nl-NL"/>
        </w:rPr>
      </w:pPr>
      <w:r w:rsidRPr="001D324D">
        <w:rPr>
          <w:sz w:val="26"/>
          <w:szCs w:val="26"/>
          <w:lang w:val="nl-NL"/>
        </w:rPr>
        <w:t>- Các tổ chức đoàn thể trong nhà trường, CBQL, TTCM, tổng phụ trách Đội, giáo viên, nhân viên chịu trách nhiệm về tính chính xác, thời gian báo cáo trước Hiệu trưởng</w:t>
      </w:r>
    </w:p>
    <w:p w:rsidR="00200159" w:rsidRPr="001D324D" w:rsidRDefault="00200159" w:rsidP="007342DA">
      <w:pPr>
        <w:spacing w:after="0" w:line="271" w:lineRule="auto"/>
        <w:ind w:firstLine="567"/>
        <w:jc w:val="both"/>
        <w:rPr>
          <w:b/>
          <w:sz w:val="26"/>
          <w:szCs w:val="26"/>
          <w:highlight w:val="white"/>
        </w:rPr>
      </w:pPr>
      <w:r w:rsidRPr="001D324D">
        <w:rPr>
          <w:b/>
          <w:sz w:val="26"/>
          <w:szCs w:val="26"/>
          <w:highlight w:val="white"/>
        </w:rPr>
        <w:t>2.</w:t>
      </w:r>
      <w:r w:rsidRPr="001D324D">
        <w:rPr>
          <w:b/>
          <w:sz w:val="26"/>
          <w:szCs w:val="26"/>
          <w:highlight w:val="white"/>
          <w:lang w:val="vi-VN"/>
        </w:rPr>
        <w:t xml:space="preserve"> Biện pháp thực hiện</w:t>
      </w:r>
    </w:p>
    <w:p w:rsidR="00200159" w:rsidRPr="001D324D" w:rsidRDefault="00200159" w:rsidP="007342DA">
      <w:pPr>
        <w:spacing w:after="0" w:line="271" w:lineRule="auto"/>
        <w:ind w:firstLine="567"/>
        <w:jc w:val="both"/>
        <w:rPr>
          <w:sz w:val="26"/>
          <w:szCs w:val="26"/>
          <w:lang w:val="de-DE"/>
        </w:rPr>
      </w:pPr>
      <w:r w:rsidRPr="001D324D">
        <w:rPr>
          <w:sz w:val="26"/>
          <w:szCs w:val="26"/>
          <w:lang w:val="de-DE"/>
        </w:rPr>
        <w:t xml:space="preserve">- Phân công trách nhiệm cụ thể cho thành viên CBQL, giáo viên, nhân viên nhà trường tiếp nhận và xử lý văn bản. </w:t>
      </w:r>
    </w:p>
    <w:p w:rsidR="00200159" w:rsidRPr="001D324D" w:rsidRDefault="00200159" w:rsidP="007342DA">
      <w:pPr>
        <w:spacing w:after="0" w:line="271" w:lineRule="auto"/>
        <w:ind w:firstLine="567"/>
        <w:jc w:val="both"/>
        <w:rPr>
          <w:sz w:val="26"/>
          <w:szCs w:val="26"/>
          <w:lang w:val="de-DE"/>
        </w:rPr>
      </w:pPr>
      <w:r w:rsidRPr="001D324D">
        <w:rPr>
          <w:sz w:val="26"/>
          <w:szCs w:val="26"/>
          <w:lang w:val="de-DE"/>
        </w:rPr>
        <w:lastRenderedPageBreak/>
        <w:t>- Cá nhân khi tiếp nhận công văn để thực hiện có trách nhiệm nghiên cứu văn bản, xây dựng các biện pháp thực hiện và báo cáo kết quả theo tinh thàn chỉ đạo tại văn bản đảm bảo đúng thời hạn quy định, đúng cấu trúc, đủ nội dung, chính xác.</w:t>
      </w:r>
    </w:p>
    <w:p w:rsidR="00200159" w:rsidRPr="001D324D" w:rsidRDefault="00200159" w:rsidP="007342DA">
      <w:pPr>
        <w:spacing w:after="0" w:line="271" w:lineRule="auto"/>
        <w:ind w:firstLine="567"/>
        <w:jc w:val="both"/>
        <w:rPr>
          <w:sz w:val="26"/>
          <w:szCs w:val="26"/>
          <w:lang w:val="de-DE"/>
        </w:rPr>
      </w:pPr>
      <w:r w:rsidRPr="001D324D">
        <w:rPr>
          <w:sz w:val="26"/>
          <w:szCs w:val="26"/>
          <w:lang w:val="de-DE"/>
        </w:rPr>
        <w:t>- Xây dựng quy định cụ thể về chế độ thông tin báo cáo đối với cá nhân trong quy chế làm việc của nhà trường. Cá nhân nộp báo cáo chậm, thông tin không chính xác làm ảnh hưởng đến tổng hợp chung của nhà trường thì cá nhân đó phải chịu trách nhiệm giải trình các nội dung liên quan đến báo cáo. Việc thực hiện chế độ thông tin báo cáo được tính là một tiêu chí để đánh giá xếp loại thi đua.</w:t>
      </w:r>
    </w:p>
    <w:p w:rsidR="00200159" w:rsidRPr="001D324D" w:rsidRDefault="00200159" w:rsidP="007342DA">
      <w:pPr>
        <w:spacing w:after="0" w:line="271" w:lineRule="auto"/>
        <w:ind w:firstLine="567"/>
        <w:jc w:val="both"/>
        <w:rPr>
          <w:sz w:val="26"/>
          <w:szCs w:val="26"/>
          <w:lang w:val="nl-NL"/>
        </w:rPr>
      </w:pPr>
      <w:r w:rsidRPr="001D324D">
        <w:rPr>
          <w:sz w:val="26"/>
          <w:szCs w:val="26"/>
          <w:lang w:val="nl-NL"/>
        </w:rPr>
        <w:t>- Thời gian báo cáo sơ kết học kỳ I trước ngày 10/01/202</w:t>
      </w:r>
      <w:r w:rsidR="002F4C22">
        <w:rPr>
          <w:sz w:val="26"/>
          <w:szCs w:val="26"/>
          <w:lang w:val="nl-NL"/>
        </w:rPr>
        <w:t>2</w:t>
      </w:r>
      <w:r w:rsidRPr="001D324D">
        <w:rPr>
          <w:sz w:val="26"/>
          <w:szCs w:val="26"/>
          <w:lang w:val="nl-NL"/>
        </w:rPr>
        <w:t>, báo cáo tổng kết năm học trước ngày 30/5/202</w:t>
      </w:r>
      <w:r w:rsidR="002F4C22">
        <w:rPr>
          <w:sz w:val="26"/>
          <w:szCs w:val="26"/>
          <w:lang w:val="nl-NL"/>
        </w:rPr>
        <w:t>2</w:t>
      </w:r>
      <w:r w:rsidRPr="001D324D">
        <w:rPr>
          <w:sz w:val="26"/>
          <w:szCs w:val="26"/>
          <w:lang w:val="nl-NL"/>
        </w:rPr>
        <w:t>. Các báo cáo khác thực hiện theo yêu cầu đảm bảo đúng cấu trúc, đủ nội dung, số liệu cập nhật, thông tin chính xác.</w:t>
      </w:r>
    </w:p>
    <w:p w:rsidR="00200159" w:rsidRPr="001D324D" w:rsidRDefault="00200159" w:rsidP="007342DA">
      <w:pPr>
        <w:spacing w:after="0" w:line="271" w:lineRule="auto"/>
        <w:jc w:val="both"/>
        <w:rPr>
          <w:b/>
          <w:sz w:val="26"/>
          <w:szCs w:val="26"/>
          <w:lang w:val="nl-NL"/>
        </w:rPr>
      </w:pPr>
      <w:r w:rsidRPr="001D324D">
        <w:rPr>
          <w:b/>
          <w:sz w:val="26"/>
          <w:szCs w:val="26"/>
          <w:lang w:val="nl-NL"/>
        </w:rPr>
        <w:t xml:space="preserve">III. Kế hoạch hoạt động tháng </w:t>
      </w:r>
      <w:r w:rsidRPr="001D324D">
        <w:rPr>
          <w:i/>
          <w:sz w:val="26"/>
          <w:szCs w:val="26"/>
          <w:lang w:val="nl-NL"/>
        </w:rPr>
        <w:t>(phụ lục 08)</w:t>
      </w:r>
    </w:p>
    <w:p w:rsidR="00200159" w:rsidRPr="001D324D" w:rsidRDefault="00200159" w:rsidP="007342DA">
      <w:pPr>
        <w:pStyle w:val="Heading1"/>
        <w:spacing w:before="0" w:line="271" w:lineRule="auto"/>
        <w:jc w:val="both"/>
        <w:rPr>
          <w:rFonts w:ascii="Times New Roman" w:hAnsi="Times New Roman"/>
          <w:bCs/>
          <w:iCs/>
          <w:sz w:val="26"/>
          <w:szCs w:val="26"/>
          <w:lang w:val="nl-NL"/>
        </w:rPr>
      </w:pPr>
      <w:r w:rsidRPr="001D324D">
        <w:rPr>
          <w:rFonts w:ascii="Times New Roman" w:hAnsi="Times New Roman"/>
          <w:bCs/>
          <w:iCs/>
          <w:sz w:val="26"/>
          <w:szCs w:val="26"/>
          <w:lang w:val="nl-NL"/>
        </w:rPr>
        <w:t xml:space="preserve">IV. Đề xuất, kiến nghị </w:t>
      </w:r>
    </w:p>
    <w:p w:rsidR="00200159" w:rsidRPr="001D324D" w:rsidRDefault="00200159" w:rsidP="007342DA">
      <w:pPr>
        <w:tabs>
          <w:tab w:val="left" w:pos="7035"/>
        </w:tabs>
        <w:spacing w:after="0" w:line="271" w:lineRule="auto"/>
        <w:ind w:firstLine="540"/>
        <w:jc w:val="both"/>
        <w:rPr>
          <w:rFonts w:cs=".VnTime"/>
          <w:sz w:val="26"/>
          <w:szCs w:val="26"/>
          <w:lang w:val="pt-BR"/>
        </w:rPr>
      </w:pPr>
      <w:r w:rsidRPr="001D324D">
        <w:rPr>
          <w:rFonts w:cs=".VnTime"/>
          <w:sz w:val="26"/>
          <w:szCs w:val="26"/>
          <w:lang w:val="pt-BR"/>
        </w:rPr>
        <w:t>Nhu cầu cải tạo sửa chữa năm 202</w:t>
      </w:r>
      <w:r w:rsidR="00FA0A8A">
        <w:rPr>
          <w:rFonts w:cs=".VnTime"/>
          <w:sz w:val="26"/>
          <w:szCs w:val="26"/>
          <w:lang w:val="pt-BR"/>
        </w:rPr>
        <w:t>1-2022</w:t>
      </w:r>
      <w:r w:rsidRPr="001D324D">
        <w:rPr>
          <w:rFonts w:cs=".VnTime"/>
          <w:sz w:val="26"/>
          <w:szCs w:val="26"/>
          <w:lang w:val="pt-BR"/>
        </w:rPr>
        <w:t xml:space="preserve"> cho nhà trường như sau:</w:t>
      </w:r>
    </w:p>
    <w:p w:rsidR="00200159" w:rsidRPr="001D324D" w:rsidRDefault="00200159" w:rsidP="007342DA">
      <w:pPr>
        <w:tabs>
          <w:tab w:val="left" w:pos="7035"/>
        </w:tabs>
        <w:spacing w:after="0" w:line="271" w:lineRule="auto"/>
        <w:ind w:firstLine="540"/>
        <w:jc w:val="both"/>
        <w:rPr>
          <w:rFonts w:cs=".VnTime"/>
          <w:spacing w:val="4"/>
          <w:sz w:val="26"/>
          <w:szCs w:val="26"/>
          <w:lang w:val="pt-BR"/>
        </w:rPr>
      </w:pPr>
      <w:r w:rsidRPr="001D324D">
        <w:rPr>
          <w:rFonts w:cs=".VnTime"/>
          <w:spacing w:val="4"/>
          <w:sz w:val="26"/>
          <w:szCs w:val="26"/>
          <w:lang w:val="pt-BR"/>
        </w:rPr>
        <w:t xml:space="preserve">- Thay thế lại toàn bộ hệ thống cửa chính, cửa sổ của khu phòng học, phòng chức năng; </w:t>
      </w:r>
      <w:r w:rsidRPr="001D324D">
        <w:rPr>
          <w:rFonts w:cs=".VnTime"/>
          <w:sz w:val="26"/>
          <w:szCs w:val="26"/>
          <w:lang w:val="pt-BR"/>
        </w:rPr>
        <w:t>Sửa chữa cổng trường, mái tôn mọt nhiều.</w:t>
      </w:r>
    </w:p>
    <w:p w:rsidR="00200159" w:rsidRPr="001D324D" w:rsidRDefault="00200159" w:rsidP="007342DA">
      <w:pPr>
        <w:tabs>
          <w:tab w:val="left" w:pos="7035"/>
        </w:tabs>
        <w:spacing w:after="0" w:line="271" w:lineRule="auto"/>
        <w:ind w:firstLine="540"/>
        <w:jc w:val="both"/>
        <w:rPr>
          <w:rFonts w:cs=".VnTime"/>
          <w:sz w:val="26"/>
          <w:szCs w:val="26"/>
          <w:lang w:val="pt-BR"/>
        </w:rPr>
      </w:pPr>
      <w:r w:rsidRPr="001D324D">
        <w:rPr>
          <w:rFonts w:cs=".VnTime"/>
          <w:sz w:val="26"/>
          <w:szCs w:val="26"/>
          <w:lang w:val="pt-BR"/>
        </w:rPr>
        <w:t>- Sơn lại khu hiệu bộ, thư viện do tường sơn đã cũ, bong tróc nhiều.</w:t>
      </w:r>
    </w:p>
    <w:p w:rsidR="00200159" w:rsidRPr="001D324D" w:rsidRDefault="00200159" w:rsidP="007342DA">
      <w:pPr>
        <w:tabs>
          <w:tab w:val="left" w:pos="545"/>
        </w:tabs>
        <w:spacing w:after="0" w:line="271" w:lineRule="auto"/>
        <w:jc w:val="both"/>
        <w:outlineLvl w:val="0"/>
        <w:rPr>
          <w:sz w:val="26"/>
          <w:szCs w:val="26"/>
          <w:lang w:val="it-IT"/>
        </w:rPr>
      </w:pPr>
      <w:r w:rsidRPr="001D324D">
        <w:rPr>
          <w:sz w:val="26"/>
          <w:szCs w:val="26"/>
          <w:lang w:val="pt-BR"/>
        </w:rPr>
        <w:tab/>
      </w:r>
      <w:r w:rsidRPr="001D324D">
        <w:rPr>
          <w:sz w:val="26"/>
          <w:szCs w:val="26"/>
          <w:lang w:val="it-IT"/>
        </w:rPr>
        <w:t>Trên đây là kế hoạch thực hiện nhiệm vụ</w:t>
      </w:r>
      <w:r w:rsidRPr="001D324D">
        <w:rPr>
          <w:bCs/>
          <w:sz w:val="26"/>
          <w:szCs w:val="26"/>
          <w:lang w:val="it-IT"/>
        </w:rPr>
        <w:t xml:space="preserve"> năm học 202</w:t>
      </w:r>
      <w:r w:rsidR="007342DA">
        <w:rPr>
          <w:bCs/>
          <w:sz w:val="26"/>
          <w:szCs w:val="26"/>
          <w:lang w:val="it-IT"/>
        </w:rPr>
        <w:t>1</w:t>
      </w:r>
      <w:r w:rsidRPr="001D324D">
        <w:rPr>
          <w:bCs/>
          <w:sz w:val="26"/>
          <w:szCs w:val="26"/>
          <w:lang w:val="it-IT"/>
        </w:rPr>
        <w:t>-202</w:t>
      </w:r>
      <w:r w:rsidR="007342DA">
        <w:rPr>
          <w:bCs/>
          <w:sz w:val="26"/>
          <w:szCs w:val="26"/>
          <w:lang w:val="it-IT"/>
        </w:rPr>
        <w:t>2</w:t>
      </w:r>
      <w:r w:rsidRPr="001D324D">
        <w:rPr>
          <w:sz w:val="26"/>
          <w:szCs w:val="26"/>
          <w:lang w:val="it-IT"/>
        </w:rPr>
        <w:t xml:space="preserve">, đề nghị các tổ chuyên môn, tổ văn phòng, các bộ phận của nhà trường và toàn thể các thành viên căn cứ chức năng nhiệm vụ cụ thể hóa để tổ chức thực hiện. Trong quá trình triển khai có khó khăn, vướng mắc cần báo cáo lãnh đạo nhà trường để được hướng dẫn cụ thể, phối hợp giải quyết./. </w:t>
      </w:r>
    </w:p>
    <w:tbl>
      <w:tblPr>
        <w:tblW w:w="0" w:type="auto"/>
        <w:tblLayout w:type="fixed"/>
        <w:tblLook w:val="04A0" w:firstRow="1" w:lastRow="0" w:firstColumn="1" w:lastColumn="0" w:noHBand="0" w:noVBand="1"/>
      </w:tblPr>
      <w:tblGrid>
        <w:gridCol w:w="5495"/>
        <w:gridCol w:w="3963"/>
      </w:tblGrid>
      <w:tr w:rsidR="007342DA" w:rsidRPr="001D324D" w:rsidTr="007342DA">
        <w:tc>
          <w:tcPr>
            <w:tcW w:w="5495" w:type="dxa"/>
            <w:shd w:val="clear" w:color="auto" w:fill="auto"/>
          </w:tcPr>
          <w:p w:rsidR="007342DA" w:rsidRPr="001D324D" w:rsidRDefault="007342DA" w:rsidP="00707897">
            <w:pPr>
              <w:tabs>
                <w:tab w:val="left" w:pos="545"/>
              </w:tabs>
              <w:jc w:val="both"/>
              <w:outlineLvl w:val="0"/>
              <w:rPr>
                <w:sz w:val="26"/>
                <w:szCs w:val="26"/>
                <w:lang w:val="it-IT"/>
              </w:rPr>
            </w:pPr>
          </w:p>
        </w:tc>
        <w:tc>
          <w:tcPr>
            <w:tcW w:w="3963" w:type="dxa"/>
            <w:shd w:val="clear" w:color="auto" w:fill="auto"/>
          </w:tcPr>
          <w:p w:rsidR="007342DA" w:rsidRPr="001D324D" w:rsidRDefault="007342DA" w:rsidP="00707897">
            <w:pPr>
              <w:jc w:val="center"/>
              <w:rPr>
                <w:b/>
                <w:sz w:val="26"/>
                <w:szCs w:val="26"/>
                <w:lang w:val="nl-NL" w:eastAsia="zh-CN"/>
              </w:rPr>
            </w:pPr>
            <w:r w:rsidRPr="001D324D">
              <w:rPr>
                <w:b/>
                <w:sz w:val="26"/>
                <w:szCs w:val="26"/>
                <w:lang w:val="nl-NL" w:eastAsia="zh-CN"/>
              </w:rPr>
              <w:t>HIỆU TRƯỞNG</w:t>
            </w:r>
          </w:p>
        </w:tc>
      </w:tr>
      <w:tr w:rsidR="007342DA" w:rsidRPr="001D324D" w:rsidTr="007342DA">
        <w:tc>
          <w:tcPr>
            <w:tcW w:w="5495" w:type="dxa"/>
            <w:shd w:val="clear" w:color="auto" w:fill="auto"/>
          </w:tcPr>
          <w:p w:rsidR="007342DA" w:rsidRPr="001D324D" w:rsidRDefault="007342DA" w:rsidP="007342DA">
            <w:pPr>
              <w:widowControl w:val="0"/>
              <w:autoSpaceDE w:val="0"/>
              <w:autoSpaceDN w:val="0"/>
              <w:spacing w:after="0" w:line="240" w:lineRule="auto"/>
              <w:jc w:val="both"/>
              <w:rPr>
                <w:b/>
                <w:i/>
                <w:sz w:val="24"/>
                <w:szCs w:val="24"/>
                <w:lang w:val="nl-NL"/>
              </w:rPr>
            </w:pPr>
            <w:r w:rsidRPr="001D324D">
              <w:rPr>
                <w:b/>
                <w:i/>
                <w:sz w:val="24"/>
                <w:szCs w:val="24"/>
                <w:lang w:val="nl-NL"/>
              </w:rPr>
              <w:t>Nơi nhận:</w:t>
            </w:r>
          </w:p>
          <w:p w:rsidR="007342DA" w:rsidRPr="001D324D" w:rsidRDefault="007342DA" w:rsidP="007342DA">
            <w:pPr>
              <w:widowControl w:val="0"/>
              <w:autoSpaceDE w:val="0"/>
              <w:autoSpaceDN w:val="0"/>
              <w:spacing w:after="0" w:line="240" w:lineRule="auto"/>
              <w:ind w:firstLine="426"/>
              <w:jc w:val="both"/>
              <w:rPr>
                <w:sz w:val="22"/>
                <w:szCs w:val="24"/>
                <w:lang w:val="nl-NL"/>
              </w:rPr>
            </w:pPr>
            <w:r w:rsidRPr="001D324D">
              <w:rPr>
                <w:sz w:val="22"/>
                <w:szCs w:val="24"/>
                <w:lang w:val="nl-NL"/>
              </w:rPr>
              <w:t>- Phòng GDĐT; Cấp ủy chi bộ (b/c);</w:t>
            </w:r>
          </w:p>
          <w:p w:rsidR="007342DA" w:rsidRPr="001D324D" w:rsidRDefault="007342DA" w:rsidP="007342DA">
            <w:pPr>
              <w:widowControl w:val="0"/>
              <w:autoSpaceDE w:val="0"/>
              <w:autoSpaceDN w:val="0"/>
              <w:spacing w:after="0" w:line="240" w:lineRule="auto"/>
              <w:ind w:firstLine="426"/>
              <w:jc w:val="both"/>
              <w:rPr>
                <w:sz w:val="22"/>
                <w:szCs w:val="24"/>
                <w:lang w:val="nl-NL"/>
              </w:rPr>
            </w:pPr>
            <w:r w:rsidRPr="001D324D">
              <w:rPr>
                <w:sz w:val="22"/>
                <w:szCs w:val="24"/>
                <w:lang w:val="nl-NL"/>
              </w:rPr>
              <w:t>- UBND xã (b/c);</w:t>
            </w:r>
          </w:p>
          <w:p w:rsidR="007342DA" w:rsidRPr="001D324D" w:rsidRDefault="007342DA" w:rsidP="007342DA">
            <w:pPr>
              <w:widowControl w:val="0"/>
              <w:autoSpaceDE w:val="0"/>
              <w:autoSpaceDN w:val="0"/>
              <w:spacing w:after="0" w:line="240" w:lineRule="auto"/>
              <w:ind w:firstLine="426"/>
              <w:jc w:val="both"/>
              <w:rPr>
                <w:sz w:val="22"/>
                <w:szCs w:val="24"/>
                <w:lang w:val="nl-NL"/>
              </w:rPr>
            </w:pPr>
            <w:r w:rsidRPr="001D324D">
              <w:rPr>
                <w:sz w:val="22"/>
                <w:szCs w:val="24"/>
                <w:lang w:val="nl-NL"/>
              </w:rPr>
              <w:t>- Phó hiệu trưởng (t/h);</w:t>
            </w:r>
          </w:p>
          <w:p w:rsidR="007342DA" w:rsidRPr="001D324D" w:rsidRDefault="007342DA" w:rsidP="007342DA">
            <w:pPr>
              <w:widowControl w:val="0"/>
              <w:autoSpaceDE w:val="0"/>
              <w:autoSpaceDN w:val="0"/>
              <w:spacing w:after="0" w:line="240" w:lineRule="auto"/>
              <w:ind w:firstLine="426"/>
              <w:jc w:val="both"/>
              <w:rPr>
                <w:sz w:val="22"/>
                <w:szCs w:val="24"/>
                <w:lang w:val="nl-NL"/>
              </w:rPr>
            </w:pPr>
            <w:r w:rsidRPr="001D324D">
              <w:rPr>
                <w:sz w:val="22"/>
                <w:szCs w:val="24"/>
                <w:lang w:val="nl-NL"/>
              </w:rPr>
              <w:t>- Các TTCM, (t/h);</w:t>
            </w:r>
          </w:p>
          <w:p w:rsidR="007342DA" w:rsidRPr="001D324D" w:rsidRDefault="007342DA" w:rsidP="007342DA">
            <w:pPr>
              <w:widowControl w:val="0"/>
              <w:autoSpaceDE w:val="0"/>
              <w:autoSpaceDN w:val="0"/>
              <w:spacing w:after="0" w:line="240" w:lineRule="auto"/>
              <w:ind w:firstLine="426"/>
              <w:jc w:val="both"/>
              <w:rPr>
                <w:sz w:val="22"/>
                <w:szCs w:val="24"/>
                <w:lang w:val="nl-NL"/>
              </w:rPr>
            </w:pPr>
            <w:r w:rsidRPr="001D324D">
              <w:rPr>
                <w:sz w:val="22"/>
                <w:szCs w:val="24"/>
                <w:lang w:val="nl-NL"/>
              </w:rPr>
              <w:t>- Các tổ chức đoàn thể trong trường (t/h);</w:t>
            </w:r>
          </w:p>
          <w:p w:rsidR="007342DA" w:rsidRPr="001D324D" w:rsidRDefault="007342DA" w:rsidP="007342DA">
            <w:pPr>
              <w:widowControl w:val="0"/>
              <w:autoSpaceDE w:val="0"/>
              <w:autoSpaceDN w:val="0"/>
              <w:spacing w:after="0" w:line="240" w:lineRule="auto"/>
              <w:ind w:firstLine="426"/>
              <w:jc w:val="both"/>
              <w:rPr>
                <w:sz w:val="22"/>
                <w:szCs w:val="24"/>
                <w:lang w:val="nl-NL"/>
              </w:rPr>
            </w:pPr>
            <w:r w:rsidRPr="001D324D">
              <w:rPr>
                <w:sz w:val="22"/>
                <w:szCs w:val="24"/>
                <w:lang w:val="nl-NL"/>
              </w:rPr>
              <w:t>- Đăng website nhà trường;</w:t>
            </w:r>
          </w:p>
          <w:p w:rsidR="007342DA" w:rsidRPr="001D324D" w:rsidRDefault="007342DA" w:rsidP="007342DA">
            <w:pPr>
              <w:widowControl w:val="0"/>
              <w:autoSpaceDE w:val="0"/>
              <w:autoSpaceDN w:val="0"/>
              <w:spacing w:after="0" w:line="240" w:lineRule="auto"/>
              <w:ind w:firstLine="426"/>
              <w:jc w:val="both"/>
              <w:rPr>
                <w:b/>
                <w:sz w:val="22"/>
                <w:szCs w:val="24"/>
                <w:lang w:val="nl-NL"/>
              </w:rPr>
            </w:pPr>
            <w:r w:rsidRPr="001D324D">
              <w:rPr>
                <w:sz w:val="22"/>
                <w:szCs w:val="24"/>
                <w:lang w:val="nl-NL"/>
              </w:rPr>
              <w:t>- Lưu hồ sơ trường.</w:t>
            </w:r>
          </w:p>
        </w:tc>
        <w:tc>
          <w:tcPr>
            <w:tcW w:w="3963" w:type="dxa"/>
            <w:shd w:val="clear" w:color="auto" w:fill="auto"/>
          </w:tcPr>
          <w:p w:rsidR="007342DA" w:rsidRPr="001D324D" w:rsidRDefault="007342DA" w:rsidP="00707897">
            <w:pPr>
              <w:tabs>
                <w:tab w:val="left" w:pos="545"/>
              </w:tabs>
              <w:jc w:val="center"/>
              <w:outlineLvl w:val="0"/>
              <w:rPr>
                <w:sz w:val="26"/>
                <w:szCs w:val="26"/>
                <w:lang w:val="it-IT"/>
              </w:rPr>
            </w:pPr>
          </w:p>
        </w:tc>
      </w:tr>
      <w:tr w:rsidR="007342DA" w:rsidRPr="001D324D" w:rsidTr="007342DA">
        <w:tc>
          <w:tcPr>
            <w:tcW w:w="5495" w:type="dxa"/>
            <w:shd w:val="clear" w:color="auto" w:fill="auto"/>
          </w:tcPr>
          <w:p w:rsidR="007342DA" w:rsidRPr="001D324D" w:rsidRDefault="007342DA" w:rsidP="00707897">
            <w:pPr>
              <w:tabs>
                <w:tab w:val="left" w:pos="545"/>
              </w:tabs>
              <w:jc w:val="both"/>
              <w:outlineLvl w:val="0"/>
              <w:rPr>
                <w:sz w:val="26"/>
                <w:szCs w:val="26"/>
                <w:lang w:val="it-IT"/>
              </w:rPr>
            </w:pPr>
          </w:p>
        </w:tc>
        <w:tc>
          <w:tcPr>
            <w:tcW w:w="3963" w:type="dxa"/>
            <w:shd w:val="clear" w:color="auto" w:fill="auto"/>
          </w:tcPr>
          <w:p w:rsidR="007342DA" w:rsidRPr="001D324D" w:rsidRDefault="007342DA" w:rsidP="00707897">
            <w:pPr>
              <w:tabs>
                <w:tab w:val="left" w:pos="545"/>
              </w:tabs>
              <w:jc w:val="center"/>
              <w:outlineLvl w:val="0"/>
              <w:rPr>
                <w:sz w:val="26"/>
                <w:szCs w:val="26"/>
                <w:lang w:val="it-IT"/>
              </w:rPr>
            </w:pPr>
            <w:r w:rsidRPr="001D324D">
              <w:rPr>
                <w:b/>
                <w:sz w:val="26"/>
                <w:szCs w:val="26"/>
                <w:lang w:val="nl-NL" w:eastAsia="zh-CN"/>
              </w:rPr>
              <w:t>Phạm Thu Huyền</w:t>
            </w:r>
          </w:p>
        </w:tc>
      </w:tr>
    </w:tbl>
    <w:p w:rsidR="0095191A" w:rsidRPr="00466882" w:rsidRDefault="0095191A" w:rsidP="00466882">
      <w:pPr>
        <w:spacing w:after="0"/>
        <w:ind w:right="3" w:firstLine="284"/>
        <w:rPr>
          <w:b/>
          <w:bCs/>
          <w:iCs/>
          <w:color w:val="FF0000"/>
          <w:sz w:val="26"/>
          <w:szCs w:val="26"/>
          <w:lang w:val="nl-NL"/>
        </w:rPr>
      </w:pPr>
    </w:p>
    <w:sectPr w:rsidR="0095191A" w:rsidRPr="00466882" w:rsidSect="00AA4807">
      <w:headerReference w:type="default" r:id="rId8"/>
      <w:footerReference w:type="even" r:id="rId9"/>
      <w:pgSz w:w="11907" w:h="16839" w:code="9"/>
      <w:pgMar w:top="680" w:right="1134" w:bottom="851" w:left="1531" w:header="227"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F5" w:rsidRDefault="002309F5">
      <w:r>
        <w:separator/>
      </w:r>
    </w:p>
  </w:endnote>
  <w:endnote w:type="continuationSeparator" w:id="0">
    <w:p w:rsidR="002309F5" w:rsidRDefault="0023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EF" w:rsidRDefault="004727EF" w:rsidP="00A86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27EF" w:rsidRDefault="004727EF" w:rsidP="003F1DEA">
    <w:pPr>
      <w:pStyle w:val="Footer"/>
      <w:ind w:right="360"/>
    </w:pPr>
  </w:p>
  <w:p w:rsidR="004727EF" w:rsidRDefault="00472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F5" w:rsidRDefault="002309F5">
      <w:r>
        <w:separator/>
      </w:r>
    </w:p>
  </w:footnote>
  <w:footnote w:type="continuationSeparator" w:id="0">
    <w:p w:rsidR="002309F5" w:rsidRDefault="00230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78034"/>
      <w:docPartObj>
        <w:docPartGallery w:val="Page Numbers (Top of Page)"/>
        <w:docPartUnique/>
      </w:docPartObj>
    </w:sdtPr>
    <w:sdtEndPr>
      <w:rPr>
        <w:noProof/>
      </w:rPr>
    </w:sdtEndPr>
    <w:sdtContent>
      <w:p w:rsidR="004727EF" w:rsidRDefault="004727EF">
        <w:pPr>
          <w:pStyle w:val="Header"/>
          <w:jc w:val="center"/>
        </w:pPr>
        <w:r>
          <w:fldChar w:fldCharType="begin"/>
        </w:r>
        <w:r>
          <w:instrText xml:space="preserve"> PAGE   \* MERGEFORMAT </w:instrText>
        </w:r>
        <w:r>
          <w:fldChar w:fldCharType="separate"/>
        </w:r>
        <w:r w:rsidR="00AC49A9">
          <w:rPr>
            <w:noProof/>
          </w:rPr>
          <w:t>45</w:t>
        </w:r>
        <w:r>
          <w:rPr>
            <w:noProof/>
          </w:rPr>
          <w:fldChar w:fldCharType="end"/>
        </w:r>
      </w:p>
    </w:sdtContent>
  </w:sdt>
  <w:p w:rsidR="004727EF" w:rsidRDefault="00472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078E"/>
    <w:multiLevelType w:val="hybridMultilevel"/>
    <w:tmpl w:val="122096C8"/>
    <w:lvl w:ilvl="0" w:tplc="FB768B90">
      <w:numFmt w:val="bullet"/>
      <w:lvlText w:val="-"/>
      <w:lvlJc w:val="left"/>
      <w:pPr>
        <w:ind w:left="462" w:hanging="164"/>
      </w:pPr>
      <w:rPr>
        <w:rFonts w:ascii="Times New Roman" w:eastAsia="Times New Roman" w:hAnsi="Times New Roman" w:cs="Times New Roman" w:hint="default"/>
        <w:w w:val="100"/>
        <w:sz w:val="28"/>
        <w:szCs w:val="28"/>
        <w:lang w:eastAsia="en-US" w:bidi="ar-SA"/>
      </w:rPr>
    </w:lvl>
    <w:lvl w:ilvl="1" w:tplc="8C344296">
      <w:numFmt w:val="bullet"/>
      <w:lvlText w:val="•"/>
      <w:lvlJc w:val="left"/>
      <w:pPr>
        <w:ind w:left="1446" w:hanging="164"/>
      </w:pPr>
      <w:rPr>
        <w:lang w:eastAsia="en-US" w:bidi="ar-SA"/>
      </w:rPr>
    </w:lvl>
    <w:lvl w:ilvl="2" w:tplc="FAA2DC6C">
      <w:numFmt w:val="bullet"/>
      <w:lvlText w:val="•"/>
      <w:lvlJc w:val="left"/>
      <w:pPr>
        <w:ind w:left="2433" w:hanging="164"/>
      </w:pPr>
      <w:rPr>
        <w:lang w:eastAsia="en-US" w:bidi="ar-SA"/>
      </w:rPr>
    </w:lvl>
    <w:lvl w:ilvl="3" w:tplc="CCB83C54">
      <w:numFmt w:val="bullet"/>
      <w:lvlText w:val="•"/>
      <w:lvlJc w:val="left"/>
      <w:pPr>
        <w:ind w:left="3419" w:hanging="164"/>
      </w:pPr>
      <w:rPr>
        <w:lang w:eastAsia="en-US" w:bidi="ar-SA"/>
      </w:rPr>
    </w:lvl>
    <w:lvl w:ilvl="4" w:tplc="D2687A02">
      <w:numFmt w:val="bullet"/>
      <w:lvlText w:val="•"/>
      <w:lvlJc w:val="left"/>
      <w:pPr>
        <w:ind w:left="4406" w:hanging="164"/>
      </w:pPr>
      <w:rPr>
        <w:lang w:eastAsia="en-US" w:bidi="ar-SA"/>
      </w:rPr>
    </w:lvl>
    <w:lvl w:ilvl="5" w:tplc="253CC744">
      <w:numFmt w:val="bullet"/>
      <w:lvlText w:val="•"/>
      <w:lvlJc w:val="left"/>
      <w:pPr>
        <w:ind w:left="5393" w:hanging="164"/>
      </w:pPr>
      <w:rPr>
        <w:lang w:eastAsia="en-US" w:bidi="ar-SA"/>
      </w:rPr>
    </w:lvl>
    <w:lvl w:ilvl="6" w:tplc="267A9FA4">
      <w:numFmt w:val="bullet"/>
      <w:lvlText w:val="•"/>
      <w:lvlJc w:val="left"/>
      <w:pPr>
        <w:ind w:left="6379" w:hanging="164"/>
      </w:pPr>
      <w:rPr>
        <w:lang w:eastAsia="en-US" w:bidi="ar-SA"/>
      </w:rPr>
    </w:lvl>
    <w:lvl w:ilvl="7" w:tplc="E132B708">
      <w:numFmt w:val="bullet"/>
      <w:lvlText w:val="•"/>
      <w:lvlJc w:val="left"/>
      <w:pPr>
        <w:ind w:left="7366" w:hanging="164"/>
      </w:pPr>
      <w:rPr>
        <w:lang w:eastAsia="en-US" w:bidi="ar-SA"/>
      </w:rPr>
    </w:lvl>
    <w:lvl w:ilvl="8" w:tplc="4BA8C04E">
      <w:numFmt w:val="bullet"/>
      <w:lvlText w:val="•"/>
      <w:lvlJc w:val="left"/>
      <w:pPr>
        <w:ind w:left="8353" w:hanging="164"/>
      </w:pPr>
      <w:rPr>
        <w:lang w:eastAsia="en-US" w:bidi="ar-SA"/>
      </w:rPr>
    </w:lvl>
  </w:abstractNum>
  <w:abstractNum w:abstractNumId="1" w15:restartNumberingAfterBreak="0">
    <w:nsid w:val="12D7720D"/>
    <w:multiLevelType w:val="hybridMultilevel"/>
    <w:tmpl w:val="B330DDFA"/>
    <w:lvl w:ilvl="0" w:tplc="4D10E2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9B152C"/>
    <w:multiLevelType w:val="hybridMultilevel"/>
    <w:tmpl w:val="1EDA1728"/>
    <w:lvl w:ilvl="0" w:tplc="95EC23F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A6C26"/>
    <w:multiLevelType w:val="hybridMultilevel"/>
    <w:tmpl w:val="FB22F3B8"/>
    <w:lvl w:ilvl="0" w:tplc="524494FC">
      <w:start w:val="1"/>
      <w:numFmt w:val="upperRoman"/>
      <w:lvlText w:val="%1."/>
      <w:lvlJc w:val="left"/>
      <w:pPr>
        <w:ind w:left="862" w:hanging="72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8C50A08"/>
    <w:multiLevelType w:val="hybridMultilevel"/>
    <w:tmpl w:val="C20E261A"/>
    <w:lvl w:ilvl="0" w:tplc="8794AAE6">
      <w:start w:val="2"/>
      <w:numFmt w:val="bullet"/>
      <w:lvlText w:val="-"/>
      <w:lvlJc w:val="left"/>
      <w:pPr>
        <w:ind w:left="780" w:hanging="360"/>
      </w:pPr>
      <w:rPr>
        <w:rFonts w:ascii="Times New Roman" w:eastAsia="Times New Roman" w:hAnsi="Times New Roman" w:cs="Times New Roman" w:hint="default"/>
        <w: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5910304"/>
    <w:multiLevelType w:val="hybridMultilevel"/>
    <w:tmpl w:val="6E728FEE"/>
    <w:lvl w:ilvl="0" w:tplc="5550450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83A27B1"/>
    <w:multiLevelType w:val="multilevel"/>
    <w:tmpl w:val="DAFA3572"/>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15:restartNumberingAfterBreak="0">
    <w:nsid w:val="490756D7"/>
    <w:multiLevelType w:val="hybridMultilevel"/>
    <w:tmpl w:val="7D48913C"/>
    <w:lvl w:ilvl="0" w:tplc="DF32184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3A5A61"/>
    <w:multiLevelType w:val="hybridMultilevel"/>
    <w:tmpl w:val="0F2C6F68"/>
    <w:lvl w:ilvl="0" w:tplc="ACD28378">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6D50DC"/>
    <w:multiLevelType w:val="hybridMultilevel"/>
    <w:tmpl w:val="F8E87654"/>
    <w:lvl w:ilvl="0" w:tplc="999EDC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C8C290D"/>
    <w:multiLevelType w:val="hybridMultilevel"/>
    <w:tmpl w:val="3D5A185E"/>
    <w:lvl w:ilvl="0" w:tplc="2D98763C">
      <w:start w:val="1"/>
      <w:numFmt w:val="decimal"/>
      <w:lvlText w:val="%1."/>
      <w:lvlJc w:val="left"/>
      <w:pPr>
        <w:ind w:left="1462" w:hanging="281"/>
      </w:pPr>
      <w:rPr>
        <w:rFonts w:ascii="Times New Roman" w:eastAsia="Times New Roman" w:hAnsi="Times New Roman" w:cs="Times New Roman" w:hint="default"/>
        <w:b/>
        <w:bCs/>
        <w:i/>
        <w:iCs/>
        <w:w w:val="100"/>
        <w:sz w:val="28"/>
        <w:szCs w:val="28"/>
        <w:lang w:eastAsia="en-US" w:bidi="ar-SA"/>
      </w:rPr>
    </w:lvl>
    <w:lvl w:ilvl="1" w:tplc="7F6CB512">
      <w:numFmt w:val="bullet"/>
      <w:lvlText w:val="•"/>
      <w:lvlJc w:val="left"/>
      <w:pPr>
        <w:ind w:left="2346" w:hanging="281"/>
      </w:pPr>
      <w:rPr>
        <w:lang w:eastAsia="en-US" w:bidi="ar-SA"/>
      </w:rPr>
    </w:lvl>
    <w:lvl w:ilvl="2" w:tplc="00308D42">
      <w:numFmt w:val="bullet"/>
      <w:lvlText w:val="•"/>
      <w:lvlJc w:val="left"/>
      <w:pPr>
        <w:ind w:left="3233" w:hanging="281"/>
      </w:pPr>
      <w:rPr>
        <w:lang w:eastAsia="en-US" w:bidi="ar-SA"/>
      </w:rPr>
    </w:lvl>
    <w:lvl w:ilvl="3" w:tplc="AE3A702C">
      <w:numFmt w:val="bullet"/>
      <w:lvlText w:val="•"/>
      <w:lvlJc w:val="left"/>
      <w:pPr>
        <w:ind w:left="4119" w:hanging="281"/>
      </w:pPr>
      <w:rPr>
        <w:lang w:eastAsia="en-US" w:bidi="ar-SA"/>
      </w:rPr>
    </w:lvl>
    <w:lvl w:ilvl="4" w:tplc="E68AB856">
      <w:numFmt w:val="bullet"/>
      <w:lvlText w:val="•"/>
      <w:lvlJc w:val="left"/>
      <w:pPr>
        <w:ind w:left="5006" w:hanging="281"/>
      </w:pPr>
      <w:rPr>
        <w:lang w:eastAsia="en-US" w:bidi="ar-SA"/>
      </w:rPr>
    </w:lvl>
    <w:lvl w:ilvl="5" w:tplc="4F968ADC">
      <w:numFmt w:val="bullet"/>
      <w:lvlText w:val="•"/>
      <w:lvlJc w:val="left"/>
      <w:pPr>
        <w:ind w:left="5893" w:hanging="281"/>
      </w:pPr>
      <w:rPr>
        <w:lang w:eastAsia="en-US" w:bidi="ar-SA"/>
      </w:rPr>
    </w:lvl>
    <w:lvl w:ilvl="6" w:tplc="7A103600">
      <w:numFmt w:val="bullet"/>
      <w:lvlText w:val="•"/>
      <w:lvlJc w:val="left"/>
      <w:pPr>
        <w:ind w:left="6779" w:hanging="281"/>
      </w:pPr>
      <w:rPr>
        <w:lang w:eastAsia="en-US" w:bidi="ar-SA"/>
      </w:rPr>
    </w:lvl>
    <w:lvl w:ilvl="7" w:tplc="06C4F082">
      <w:numFmt w:val="bullet"/>
      <w:lvlText w:val="•"/>
      <w:lvlJc w:val="left"/>
      <w:pPr>
        <w:ind w:left="7666" w:hanging="281"/>
      </w:pPr>
      <w:rPr>
        <w:lang w:eastAsia="en-US" w:bidi="ar-SA"/>
      </w:rPr>
    </w:lvl>
    <w:lvl w:ilvl="8" w:tplc="55A64510">
      <w:numFmt w:val="bullet"/>
      <w:lvlText w:val="•"/>
      <w:lvlJc w:val="left"/>
      <w:pPr>
        <w:ind w:left="8553" w:hanging="281"/>
      </w:pPr>
      <w:rPr>
        <w:lang w:eastAsia="en-US" w:bidi="ar-SA"/>
      </w:rPr>
    </w:lvl>
  </w:abstractNum>
  <w:abstractNum w:abstractNumId="11" w15:restartNumberingAfterBreak="0">
    <w:nsid w:val="5CCC3BC2"/>
    <w:multiLevelType w:val="multilevel"/>
    <w:tmpl w:val="7E285C80"/>
    <w:lvl w:ilvl="0">
      <w:start w:val="1"/>
      <w:numFmt w:val="decimal"/>
      <w:lvlText w:val="%1."/>
      <w:lvlJc w:val="left"/>
      <w:pPr>
        <w:ind w:left="1080" w:hanging="360"/>
      </w:pPr>
      <w:rPr>
        <w:rFonts w:hint="default"/>
        <w:color w:val="auto"/>
      </w:rPr>
    </w:lvl>
    <w:lvl w:ilvl="1">
      <w:start w:val="2"/>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E2171F3"/>
    <w:multiLevelType w:val="hybridMultilevel"/>
    <w:tmpl w:val="F682880A"/>
    <w:lvl w:ilvl="0" w:tplc="84C4EF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F3A91"/>
    <w:multiLevelType w:val="hybridMultilevel"/>
    <w:tmpl w:val="E640ADEC"/>
    <w:lvl w:ilvl="0" w:tplc="0C8801B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B5191"/>
    <w:multiLevelType w:val="hybridMultilevel"/>
    <w:tmpl w:val="C306468A"/>
    <w:lvl w:ilvl="0" w:tplc="E4C888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7"/>
  </w:num>
  <w:num w:numId="4">
    <w:abstractNumId w:val="4"/>
  </w:num>
  <w:num w:numId="5">
    <w:abstractNumId w:val="1"/>
  </w:num>
  <w:num w:numId="6">
    <w:abstractNumId w:val="14"/>
  </w:num>
  <w:num w:numId="7">
    <w:abstractNumId w:val="13"/>
  </w:num>
  <w:num w:numId="8">
    <w:abstractNumId w:val="5"/>
  </w:num>
  <w:num w:numId="9">
    <w:abstractNumId w:val="9"/>
  </w:num>
  <w:num w:numId="10">
    <w:abstractNumId w:val="11"/>
  </w:num>
  <w:num w:numId="11">
    <w:abstractNumId w:val="2"/>
  </w:num>
  <w:num w:numId="12">
    <w:abstractNumId w:val="0"/>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70"/>
    <w:rsid w:val="00000B61"/>
    <w:rsid w:val="000012FB"/>
    <w:rsid w:val="00003752"/>
    <w:rsid w:val="00003F2D"/>
    <w:rsid w:val="000042C6"/>
    <w:rsid w:val="0000799C"/>
    <w:rsid w:val="00007D50"/>
    <w:rsid w:val="00010068"/>
    <w:rsid w:val="0001019F"/>
    <w:rsid w:val="00011B90"/>
    <w:rsid w:val="00013619"/>
    <w:rsid w:val="000136E0"/>
    <w:rsid w:val="0001610A"/>
    <w:rsid w:val="0001656D"/>
    <w:rsid w:val="00016604"/>
    <w:rsid w:val="00017F3C"/>
    <w:rsid w:val="000226DA"/>
    <w:rsid w:val="00023DA9"/>
    <w:rsid w:val="00025CEE"/>
    <w:rsid w:val="00025DD8"/>
    <w:rsid w:val="00027AC5"/>
    <w:rsid w:val="0003064F"/>
    <w:rsid w:val="00031A79"/>
    <w:rsid w:val="00032B9E"/>
    <w:rsid w:val="00033CC6"/>
    <w:rsid w:val="0003467C"/>
    <w:rsid w:val="00034B28"/>
    <w:rsid w:val="0003564B"/>
    <w:rsid w:val="00037156"/>
    <w:rsid w:val="000417BE"/>
    <w:rsid w:val="0004773B"/>
    <w:rsid w:val="00047EE7"/>
    <w:rsid w:val="00050D3F"/>
    <w:rsid w:val="00053501"/>
    <w:rsid w:val="000536E6"/>
    <w:rsid w:val="000541DA"/>
    <w:rsid w:val="00054683"/>
    <w:rsid w:val="00055091"/>
    <w:rsid w:val="00055EEC"/>
    <w:rsid w:val="00056042"/>
    <w:rsid w:val="00056A64"/>
    <w:rsid w:val="00057A70"/>
    <w:rsid w:val="0006286E"/>
    <w:rsid w:val="00062FD9"/>
    <w:rsid w:val="00065F74"/>
    <w:rsid w:val="000704E4"/>
    <w:rsid w:val="0007064A"/>
    <w:rsid w:val="00074644"/>
    <w:rsid w:val="000749EB"/>
    <w:rsid w:val="00074E0E"/>
    <w:rsid w:val="000769B0"/>
    <w:rsid w:val="00076D16"/>
    <w:rsid w:val="0007756F"/>
    <w:rsid w:val="00077782"/>
    <w:rsid w:val="00080D29"/>
    <w:rsid w:val="000827BB"/>
    <w:rsid w:val="0008388F"/>
    <w:rsid w:val="000838EC"/>
    <w:rsid w:val="000841DF"/>
    <w:rsid w:val="00084405"/>
    <w:rsid w:val="00084FA5"/>
    <w:rsid w:val="000875C8"/>
    <w:rsid w:val="00087B47"/>
    <w:rsid w:val="00090928"/>
    <w:rsid w:val="00091748"/>
    <w:rsid w:val="00097195"/>
    <w:rsid w:val="000A14CB"/>
    <w:rsid w:val="000A20B8"/>
    <w:rsid w:val="000A2FFA"/>
    <w:rsid w:val="000A374F"/>
    <w:rsid w:val="000A42FF"/>
    <w:rsid w:val="000A5EC2"/>
    <w:rsid w:val="000A7958"/>
    <w:rsid w:val="000B131D"/>
    <w:rsid w:val="000B1AFA"/>
    <w:rsid w:val="000B1B42"/>
    <w:rsid w:val="000B4F4C"/>
    <w:rsid w:val="000B676D"/>
    <w:rsid w:val="000B7CAE"/>
    <w:rsid w:val="000C043F"/>
    <w:rsid w:val="000C2558"/>
    <w:rsid w:val="000C73C2"/>
    <w:rsid w:val="000C7628"/>
    <w:rsid w:val="000D00A4"/>
    <w:rsid w:val="000D01B0"/>
    <w:rsid w:val="000D1B88"/>
    <w:rsid w:val="000D4168"/>
    <w:rsid w:val="000D43B3"/>
    <w:rsid w:val="000D4D89"/>
    <w:rsid w:val="000D5BC5"/>
    <w:rsid w:val="000D73F9"/>
    <w:rsid w:val="000E0B51"/>
    <w:rsid w:val="000E2920"/>
    <w:rsid w:val="000E2F0C"/>
    <w:rsid w:val="000E7CCE"/>
    <w:rsid w:val="000F1085"/>
    <w:rsid w:val="000F131C"/>
    <w:rsid w:val="000F3ED1"/>
    <w:rsid w:val="000F656D"/>
    <w:rsid w:val="000F7331"/>
    <w:rsid w:val="001040A9"/>
    <w:rsid w:val="001049D6"/>
    <w:rsid w:val="001114F9"/>
    <w:rsid w:val="0011199E"/>
    <w:rsid w:val="00111FD6"/>
    <w:rsid w:val="00114B67"/>
    <w:rsid w:val="00115005"/>
    <w:rsid w:val="00122D73"/>
    <w:rsid w:val="001234AA"/>
    <w:rsid w:val="00125020"/>
    <w:rsid w:val="001304B9"/>
    <w:rsid w:val="00142A7D"/>
    <w:rsid w:val="0014303E"/>
    <w:rsid w:val="001437CF"/>
    <w:rsid w:val="0014475C"/>
    <w:rsid w:val="0014530D"/>
    <w:rsid w:val="00151428"/>
    <w:rsid w:val="00151C52"/>
    <w:rsid w:val="00153ED7"/>
    <w:rsid w:val="00154F7A"/>
    <w:rsid w:val="00156B1D"/>
    <w:rsid w:val="0015709A"/>
    <w:rsid w:val="00160ECB"/>
    <w:rsid w:val="00166343"/>
    <w:rsid w:val="0016647A"/>
    <w:rsid w:val="00170B71"/>
    <w:rsid w:val="00171055"/>
    <w:rsid w:val="00174460"/>
    <w:rsid w:val="00176D31"/>
    <w:rsid w:val="00180677"/>
    <w:rsid w:val="00185AE2"/>
    <w:rsid w:val="00186148"/>
    <w:rsid w:val="00191659"/>
    <w:rsid w:val="00191F53"/>
    <w:rsid w:val="00192FA4"/>
    <w:rsid w:val="0019354A"/>
    <w:rsid w:val="00194F1C"/>
    <w:rsid w:val="0019633A"/>
    <w:rsid w:val="001965DC"/>
    <w:rsid w:val="001A13D2"/>
    <w:rsid w:val="001A4126"/>
    <w:rsid w:val="001A64EE"/>
    <w:rsid w:val="001A6623"/>
    <w:rsid w:val="001A6F98"/>
    <w:rsid w:val="001B38DB"/>
    <w:rsid w:val="001B3F3A"/>
    <w:rsid w:val="001B4731"/>
    <w:rsid w:val="001B65E7"/>
    <w:rsid w:val="001C0A29"/>
    <w:rsid w:val="001C1C1B"/>
    <w:rsid w:val="001C3581"/>
    <w:rsid w:val="001C6839"/>
    <w:rsid w:val="001C7F79"/>
    <w:rsid w:val="001D0211"/>
    <w:rsid w:val="001D0439"/>
    <w:rsid w:val="001D1D1D"/>
    <w:rsid w:val="001D3432"/>
    <w:rsid w:val="001D5038"/>
    <w:rsid w:val="001D563A"/>
    <w:rsid w:val="001D56A7"/>
    <w:rsid w:val="001D6FE6"/>
    <w:rsid w:val="001E04C0"/>
    <w:rsid w:val="001E1554"/>
    <w:rsid w:val="001E3F63"/>
    <w:rsid w:val="001E4AB9"/>
    <w:rsid w:val="001E4D82"/>
    <w:rsid w:val="001E7B39"/>
    <w:rsid w:val="001F0508"/>
    <w:rsid w:val="001F38F6"/>
    <w:rsid w:val="001F4F10"/>
    <w:rsid w:val="001F7A45"/>
    <w:rsid w:val="00200159"/>
    <w:rsid w:val="0020059E"/>
    <w:rsid w:val="00200DEC"/>
    <w:rsid w:val="00201DCF"/>
    <w:rsid w:val="002023FF"/>
    <w:rsid w:val="002026BE"/>
    <w:rsid w:val="00203D86"/>
    <w:rsid w:val="00205953"/>
    <w:rsid w:val="00216808"/>
    <w:rsid w:val="00217596"/>
    <w:rsid w:val="002210B3"/>
    <w:rsid w:val="00221542"/>
    <w:rsid w:val="00223EAC"/>
    <w:rsid w:val="00226599"/>
    <w:rsid w:val="002271BD"/>
    <w:rsid w:val="00227691"/>
    <w:rsid w:val="00227F4E"/>
    <w:rsid w:val="0023053B"/>
    <w:rsid w:val="002309F5"/>
    <w:rsid w:val="0023240D"/>
    <w:rsid w:val="002353C2"/>
    <w:rsid w:val="00235E23"/>
    <w:rsid w:val="0023642A"/>
    <w:rsid w:val="00236439"/>
    <w:rsid w:val="00236E82"/>
    <w:rsid w:val="00241D45"/>
    <w:rsid w:val="00242D10"/>
    <w:rsid w:val="002500E8"/>
    <w:rsid w:val="00251729"/>
    <w:rsid w:val="00252AE3"/>
    <w:rsid w:val="00253EC2"/>
    <w:rsid w:val="00254036"/>
    <w:rsid w:val="002571AA"/>
    <w:rsid w:val="00257B5B"/>
    <w:rsid w:val="002612B7"/>
    <w:rsid w:val="00261D7E"/>
    <w:rsid w:val="00261F25"/>
    <w:rsid w:val="00262140"/>
    <w:rsid w:val="00262468"/>
    <w:rsid w:val="00265E2B"/>
    <w:rsid w:val="00272D6E"/>
    <w:rsid w:val="00273678"/>
    <w:rsid w:val="00274334"/>
    <w:rsid w:val="002747DD"/>
    <w:rsid w:val="00274EFF"/>
    <w:rsid w:val="002806FD"/>
    <w:rsid w:val="002833C4"/>
    <w:rsid w:val="00283952"/>
    <w:rsid w:val="002841F3"/>
    <w:rsid w:val="002854A1"/>
    <w:rsid w:val="002859C0"/>
    <w:rsid w:val="00293450"/>
    <w:rsid w:val="00293A4A"/>
    <w:rsid w:val="00293BAE"/>
    <w:rsid w:val="002947F6"/>
    <w:rsid w:val="00296BEB"/>
    <w:rsid w:val="002A000C"/>
    <w:rsid w:val="002A142E"/>
    <w:rsid w:val="002A1B84"/>
    <w:rsid w:val="002A27B9"/>
    <w:rsid w:val="002A3CF8"/>
    <w:rsid w:val="002A562D"/>
    <w:rsid w:val="002A6126"/>
    <w:rsid w:val="002B0ADF"/>
    <w:rsid w:val="002B1A41"/>
    <w:rsid w:val="002B4CAE"/>
    <w:rsid w:val="002B6E95"/>
    <w:rsid w:val="002B77A7"/>
    <w:rsid w:val="002B7AA0"/>
    <w:rsid w:val="002C22AA"/>
    <w:rsid w:val="002C23BC"/>
    <w:rsid w:val="002C5AFE"/>
    <w:rsid w:val="002C7DD3"/>
    <w:rsid w:val="002D09BE"/>
    <w:rsid w:val="002D169C"/>
    <w:rsid w:val="002D3153"/>
    <w:rsid w:val="002D512F"/>
    <w:rsid w:val="002D60A0"/>
    <w:rsid w:val="002E1877"/>
    <w:rsid w:val="002E48A8"/>
    <w:rsid w:val="002E48C7"/>
    <w:rsid w:val="002E620C"/>
    <w:rsid w:val="002E6445"/>
    <w:rsid w:val="002E7324"/>
    <w:rsid w:val="002E7532"/>
    <w:rsid w:val="002F0FD7"/>
    <w:rsid w:val="002F247A"/>
    <w:rsid w:val="002F27CA"/>
    <w:rsid w:val="002F3CE5"/>
    <w:rsid w:val="002F434F"/>
    <w:rsid w:val="002F4760"/>
    <w:rsid w:val="002F4C22"/>
    <w:rsid w:val="002F55BA"/>
    <w:rsid w:val="002F6977"/>
    <w:rsid w:val="002F75AE"/>
    <w:rsid w:val="002F7AAC"/>
    <w:rsid w:val="003006CA"/>
    <w:rsid w:val="003016F5"/>
    <w:rsid w:val="00302A4B"/>
    <w:rsid w:val="00304111"/>
    <w:rsid w:val="003041B9"/>
    <w:rsid w:val="003059F4"/>
    <w:rsid w:val="0030782F"/>
    <w:rsid w:val="00310C76"/>
    <w:rsid w:val="003148D2"/>
    <w:rsid w:val="00315EDB"/>
    <w:rsid w:val="003178F9"/>
    <w:rsid w:val="003204A4"/>
    <w:rsid w:val="00323484"/>
    <w:rsid w:val="00323492"/>
    <w:rsid w:val="00324FE0"/>
    <w:rsid w:val="00325F91"/>
    <w:rsid w:val="00326C4F"/>
    <w:rsid w:val="00326F54"/>
    <w:rsid w:val="003270FF"/>
    <w:rsid w:val="00330DC5"/>
    <w:rsid w:val="00333388"/>
    <w:rsid w:val="00333802"/>
    <w:rsid w:val="003376A5"/>
    <w:rsid w:val="003409A7"/>
    <w:rsid w:val="0034140E"/>
    <w:rsid w:val="00343434"/>
    <w:rsid w:val="003456E3"/>
    <w:rsid w:val="003469BE"/>
    <w:rsid w:val="00346A80"/>
    <w:rsid w:val="003507EC"/>
    <w:rsid w:val="0035095D"/>
    <w:rsid w:val="00350DED"/>
    <w:rsid w:val="00351E4E"/>
    <w:rsid w:val="00353E1B"/>
    <w:rsid w:val="0035457F"/>
    <w:rsid w:val="003545C5"/>
    <w:rsid w:val="00354D1E"/>
    <w:rsid w:val="00361B2F"/>
    <w:rsid w:val="00363EFE"/>
    <w:rsid w:val="003649C0"/>
    <w:rsid w:val="00367649"/>
    <w:rsid w:val="003722A2"/>
    <w:rsid w:val="00374C95"/>
    <w:rsid w:val="0038044C"/>
    <w:rsid w:val="00381A2C"/>
    <w:rsid w:val="003826D5"/>
    <w:rsid w:val="00383378"/>
    <w:rsid w:val="00384B36"/>
    <w:rsid w:val="003862B3"/>
    <w:rsid w:val="003867C1"/>
    <w:rsid w:val="003879E4"/>
    <w:rsid w:val="00392EF4"/>
    <w:rsid w:val="003942C8"/>
    <w:rsid w:val="00394A05"/>
    <w:rsid w:val="00394EE9"/>
    <w:rsid w:val="00396251"/>
    <w:rsid w:val="003A01B1"/>
    <w:rsid w:val="003A1FF3"/>
    <w:rsid w:val="003A2950"/>
    <w:rsid w:val="003A5BAB"/>
    <w:rsid w:val="003A5E23"/>
    <w:rsid w:val="003B4625"/>
    <w:rsid w:val="003B575F"/>
    <w:rsid w:val="003B614A"/>
    <w:rsid w:val="003C22C4"/>
    <w:rsid w:val="003C404B"/>
    <w:rsid w:val="003D002F"/>
    <w:rsid w:val="003D07C9"/>
    <w:rsid w:val="003D188F"/>
    <w:rsid w:val="003D1A0E"/>
    <w:rsid w:val="003D1CA0"/>
    <w:rsid w:val="003D37BB"/>
    <w:rsid w:val="003D50C3"/>
    <w:rsid w:val="003E1AE1"/>
    <w:rsid w:val="003E390D"/>
    <w:rsid w:val="003E40F7"/>
    <w:rsid w:val="003E52C8"/>
    <w:rsid w:val="003E69D2"/>
    <w:rsid w:val="003F1DEA"/>
    <w:rsid w:val="003F2241"/>
    <w:rsid w:val="003F485E"/>
    <w:rsid w:val="003F5F31"/>
    <w:rsid w:val="003F5F3E"/>
    <w:rsid w:val="003F675B"/>
    <w:rsid w:val="003F6FDE"/>
    <w:rsid w:val="00401FE8"/>
    <w:rsid w:val="004020A8"/>
    <w:rsid w:val="004027D1"/>
    <w:rsid w:val="00404124"/>
    <w:rsid w:val="00404486"/>
    <w:rsid w:val="00404A26"/>
    <w:rsid w:val="004103EF"/>
    <w:rsid w:val="0041223C"/>
    <w:rsid w:val="004150A2"/>
    <w:rsid w:val="0041642D"/>
    <w:rsid w:val="00416AB7"/>
    <w:rsid w:val="00417AD3"/>
    <w:rsid w:val="00422B87"/>
    <w:rsid w:val="004245FE"/>
    <w:rsid w:val="00424B54"/>
    <w:rsid w:val="0042583F"/>
    <w:rsid w:val="004268F4"/>
    <w:rsid w:val="004270D7"/>
    <w:rsid w:val="004279E0"/>
    <w:rsid w:val="004325AB"/>
    <w:rsid w:val="00432854"/>
    <w:rsid w:val="00435323"/>
    <w:rsid w:val="00437769"/>
    <w:rsid w:val="00440E7B"/>
    <w:rsid w:val="004456FF"/>
    <w:rsid w:val="00445DB8"/>
    <w:rsid w:val="004467A6"/>
    <w:rsid w:val="004470D3"/>
    <w:rsid w:val="004479CC"/>
    <w:rsid w:val="00451AE2"/>
    <w:rsid w:val="004538F9"/>
    <w:rsid w:val="00454D4A"/>
    <w:rsid w:val="004551B0"/>
    <w:rsid w:val="00455672"/>
    <w:rsid w:val="00455A5F"/>
    <w:rsid w:val="00455CEF"/>
    <w:rsid w:val="004615FC"/>
    <w:rsid w:val="004619FB"/>
    <w:rsid w:val="00462313"/>
    <w:rsid w:val="00466882"/>
    <w:rsid w:val="0046752A"/>
    <w:rsid w:val="0047021A"/>
    <w:rsid w:val="004707A9"/>
    <w:rsid w:val="00470FDD"/>
    <w:rsid w:val="004727EF"/>
    <w:rsid w:val="00474734"/>
    <w:rsid w:val="00474F3E"/>
    <w:rsid w:val="00476009"/>
    <w:rsid w:val="004815AF"/>
    <w:rsid w:val="00483EBD"/>
    <w:rsid w:val="0048491A"/>
    <w:rsid w:val="00484F40"/>
    <w:rsid w:val="004859FF"/>
    <w:rsid w:val="004871F3"/>
    <w:rsid w:val="0049008B"/>
    <w:rsid w:val="00490224"/>
    <w:rsid w:val="00492476"/>
    <w:rsid w:val="004927F5"/>
    <w:rsid w:val="00492873"/>
    <w:rsid w:val="004942AD"/>
    <w:rsid w:val="00495076"/>
    <w:rsid w:val="004958EA"/>
    <w:rsid w:val="004962BE"/>
    <w:rsid w:val="004A0A5A"/>
    <w:rsid w:val="004A135C"/>
    <w:rsid w:val="004A3339"/>
    <w:rsid w:val="004A33BD"/>
    <w:rsid w:val="004A353C"/>
    <w:rsid w:val="004A6327"/>
    <w:rsid w:val="004A7796"/>
    <w:rsid w:val="004B0F3F"/>
    <w:rsid w:val="004B4D99"/>
    <w:rsid w:val="004C1133"/>
    <w:rsid w:val="004C124A"/>
    <w:rsid w:val="004C1F4A"/>
    <w:rsid w:val="004C2746"/>
    <w:rsid w:val="004C2FAB"/>
    <w:rsid w:val="004C4FED"/>
    <w:rsid w:val="004C573E"/>
    <w:rsid w:val="004C736C"/>
    <w:rsid w:val="004D0686"/>
    <w:rsid w:val="004D102C"/>
    <w:rsid w:val="004D1039"/>
    <w:rsid w:val="004D1071"/>
    <w:rsid w:val="004D2186"/>
    <w:rsid w:val="004D325B"/>
    <w:rsid w:val="004D4037"/>
    <w:rsid w:val="004D4CAE"/>
    <w:rsid w:val="004D6060"/>
    <w:rsid w:val="004D65A8"/>
    <w:rsid w:val="004D6818"/>
    <w:rsid w:val="004E209E"/>
    <w:rsid w:val="004E25C0"/>
    <w:rsid w:val="004E27F1"/>
    <w:rsid w:val="004E342D"/>
    <w:rsid w:val="004E616D"/>
    <w:rsid w:val="004E6837"/>
    <w:rsid w:val="004E7203"/>
    <w:rsid w:val="004F1A0C"/>
    <w:rsid w:val="004F27CD"/>
    <w:rsid w:val="004F2B90"/>
    <w:rsid w:val="004F4763"/>
    <w:rsid w:val="004F560A"/>
    <w:rsid w:val="004F78BE"/>
    <w:rsid w:val="0050141A"/>
    <w:rsid w:val="00503506"/>
    <w:rsid w:val="00504564"/>
    <w:rsid w:val="005051C4"/>
    <w:rsid w:val="00506152"/>
    <w:rsid w:val="00506859"/>
    <w:rsid w:val="0050787C"/>
    <w:rsid w:val="00510566"/>
    <w:rsid w:val="005122D8"/>
    <w:rsid w:val="00512660"/>
    <w:rsid w:val="00512DF3"/>
    <w:rsid w:val="005145F3"/>
    <w:rsid w:val="00520A95"/>
    <w:rsid w:val="00521B41"/>
    <w:rsid w:val="00521B97"/>
    <w:rsid w:val="00523948"/>
    <w:rsid w:val="00527E2F"/>
    <w:rsid w:val="005324A7"/>
    <w:rsid w:val="00532BFC"/>
    <w:rsid w:val="00534AC3"/>
    <w:rsid w:val="00535BC7"/>
    <w:rsid w:val="00542C65"/>
    <w:rsid w:val="00543665"/>
    <w:rsid w:val="005442AB"/>
    <w:rsid w:val="00544473"/>
    <w:rsid w:val="00544FD9"/>
    <w:rsid w:val="005451E4"/>
    <w:rsid w:val="005452BD"/>
    <w:rsid w:val="00546990"/>
    <w:rsid w:val="00546CE4"/>
    <w:rsid w:val="00550E04"/>
    <w:rsid w:val="005531C8"/>
    <w:rsid w:val="00553575"/>
    <w:rsid w:val="00553F82"/>
    <w:rsid w:val="00554C1F"/>
    <w:rsid w:val="00560433"/>
    <w:rsid w:val="00564DA0"/>
    <w:rsid w:val="005667A1"/>
    <w:rsid w:val="00570690"/>
    <w:rsid w:val="00570BE4"/>
    <w:rsid w:val="00570CE2"/>
    <w:rsid w:val="00571872"/>
    <w:rsid w:val="00571F3B"/>
    <w:rsid w:val="0057202A"/>
    <w:rsid w:val="0057329F"/>
    <w:rsid w:val="005736A9"/>
    <w:rsid w:val="00576FD6"/>
    <w:rsid w:val="00577BB6"/>
    <w:rsid w:val="00577D5D"/>
    <w:rsid w:val="005801C7"/>
    <w:rsid w:val="00580DC8"/>
    <w:rsid w:val="0058147B"/>
    <w:rsid w:val="00581889"/>
    <w:rsid w:val="00582D56"/>
    <w:rsid w:val="005845A3"/>
    <w:rsid w:val="00585CC4"/>
    <w:rsid w:val="005868BA"/>
    <w:rsid w:val="00586A73"/>
    <w:rsid w:val="00595675"/>
    <w:rsid w:val="00595762"/>
    <w:rsid w:val="00597799"/>
    <w:rsid w:val="005A0375"/>
    <w:rsid w:val="005A2A3E"/>
    <w:rsid w:val="005A2C9A"/>
    <w:rsid w:val="005A71CB"/>
    <w:rsid w:val="005B025F"/>
    <w:rsid w:val="005B054B"/>
    <w:rsid w:val="005B139F"/>
    <w:rsid w:val="005B1629"/>
    <w:rsid w:val="005B274D"/>
    <w:rsid w:val="005B3465"/>
    <w:rsid w:val="005B3C9C"/>
    <w:rsid w:val="005B444F"/>
    <w:rsid w:val="005B737C"/>
    <w:rsid w:val="005C0127"/>
    <w:rsid w:val="005C4F28"/>
    <w:rsid w:val="005C4FB2"/>
    <w:rsid w:val="005C58FF"/>
    <w:rsid w:val="005C6E26"/>
    <w:rsid w:val="005C712F"/>
    <w:rsid w:val="005C75C8"/>
    <w:rsid w:val="005D1654"/>
    <w:rsid w:val="005D1B1C"/>
    <w:rsid w:val="005D262B"/>
    <w:rsid w:val="005D4140"/>
    <w:rsid w:val="005D5449"/>
    <w:rsid w:val="005D7BEA"/>
    <w:rsid w:val="005D7C32"/>
    <w:rsid w:val="005E1B27"/>
    <w:rsid w:val="005E2724"/>
    <w:rsid w:val="005E7A0E"/>
    <w:rsid w:val="005F69EC"/>
    <w:rsid w:val="005F6DB7"/>
    <w:rsid w:val="005F7D87"/>
    <w:rsid w:val="005F7E99"/>
    <w:rsid w:val="006049A5"/>
    <w:rsid w:val="00605317"/>
    <w:rsid w:val="00606FB7"/>
    <w:rsid w:val="0060797C"/>
    <w:rsid w:val="00611722"/>
    <w:rsid w:val="006117A5"/>
    <w:rsid w:val="00612259"/>
    <w:rsid w:val="00614A56"/>
    <w:rsid w:val="006175F8"/>
    <w:rsid w:val="00620784"/>
    <w:rsid w:val="006212B9"/>
    <w:rsid w:val="00621783"/>
    <w:rsid w:val="00624909"/>
    <w:rsid w:val="006261C0"/>
    <w:rsid w:val="0062672B"/>
    <w:rsid w:val="00630712"/>
    <w:rsid w:val="0063072F"/>
    <w:rsid w:val="00631E05"/>
    <w:rsid w:val="00631F6F"/>
    <w:rsid w:val="00631FFB"/>
    <w:rsid w:val="0063337E"/>
    <w:rsid w:val="006336FA"/>
    <w:rsid w:val="00636420"/>
    <w:rsid w:val="00637AC9"/>
    <w:rsid w:val="0064336C"/>
    <w:rsid w:val="00643965"/>
    <w:rsid w:val="00645CE5"/>
    <w:rsid w:val="00646718"/>
    <w:rsid w:val="00647CC3"/>
    <w:rsid w:val="0065290E"/>
    <w:rsid w:val="0065683A"/>
    <w:rsid w:val="00656B7A"/>
    <w:rsid w:val="00656CA2"/>
    <w:rsid w:val="00660ACD"/>
    <w:rsid w:val="00663BFE"/>
    <w:rsid w:val="00663D01"/>
    <w:rsid w:val="0066403D"/>
    <w:rsid w:val="0066700D"/>
    <w:rsid w:val="00667135"/>
    <w:rsid w:val="006714A5"/>
    <w:rsid w:val="0067284E"/>
    <w:rsid w:val="00673560"/>
    <w:rsid w:val="006738FE"/>
    <w:rsid w:val="00674234"/>
    <w:rsid w:val="00676719"/>
    <w:rsid w:val="006806C7"/>
    <w:rsid w:val="00680B8A"/>
    <w:rsid w:val="00684A2F"/>
    <w:rsid w:val="00686189"/>
    <w:rsid w:val="00686E02"/>
    <w:rsid w:val="00687468"/>
    <w:rsid w:val="00687A10"/>
    <w:rsid w:val="006908AE"/>
    <w:rsid w:val="00691159"/>
    <w:rsid w:val="0069156B"/>
    <w:rsid w:val="00691861"/>
    <w:rsid w:val="00692A95"/>
    <w:rsid w:val="0069548C"/>
    <w:rsid w:val="006A1786"/>
    <w:rsid w:val="006A2E3E"/>
    <w:rsid w:val="006A2EC7"/>
    <w:rsid w:val="006A3A4D"/>
    <w:rsid w:val="006A45EE"/>
    <w:rsid w:val="006A47D7"/>
    <w:rsid w:val="006A66C2"/>
    <w:rsid w:val="006A7D7D"/>
    <w:rsid w:val="006B0A20"/>
    <w:rsid w:val="006B21D3"/>
    <w:rsid w:val="006B325D"/>
    <w:rsid w:val="006B3B22"/>
    <w:rsid w:val="006B3D04"/>
    <w:rsid w:val="006C11CD"/>
    <w:rsid w:val="006C180C"/>
    <w:rsid w:val="006C1F14"/>
    <w:rsid w:val="006C3962"/>
    <w:rsid w:val="006C4D2D"/>
    <w:rsid w:val="006C6FFC"/>
    <w:rsid w:val="006C711B"/>
    <w:rsid w:val="006C7749"/>
    <w:rsid w:val="006C78E8"/>
    <w:rsid w:val="006D33DD"/>
    <w:rsid w:val="006D38BE"/>
    <w:rsid w:val="006D4611"/>
    <w:rsid w:val="006D4F4F"/>
    <w:rsid w:val="006D73B8"/>
    <w:rsid w:val="006D77AD"/>
    <w:rsid w:val="006D7A54"/>
    <w:rsid w:val="006E107B"/>
    <w:rsid w:val="006E23E5"/>
    <w:rsid w:val="006E3CB6"/>
    <w:rsid w:val="006E7E53"/>
    <w:rsid w:val="006F1852"/>
    <w:rsid w:val="006F29DA"/>
    <w:rsid w:val="006F7546"/>
    <w:rsid w:val="00700AC2"/>
    <w:rsid w:val="007015D0"/>
    <w:rsid w:val="0070357D"/>
    <w:rsid w:val="0070489C"/>
    <w:rsid w:val="00707897"/>
    <w:rsid w:val="0071193A"/>
    <w:rsid w:val="00711A04"/>
    <w:rsid w:val="00711FF8"/>
    <w:rsid w:val="007134A5"/>
    <w:rsid w:val="00714EF2"/>
    <w:rsid w:val="007164AF"/>
    <w:rsid w:val="007179BD"/>
    <w:rsid w:val="0072263A"/>
    <w:rsid w:val="00722AFE"/>
    <w:rsid w:val="00722B20"/>
    <w:rsid w:val="00724D7C"/>
    <w:rsid w:val="0072571C"/>
    <w:rsid w:val="0073242F"/>
    <w:rsid w:val="0073257B"/>
    <w:rsid w:val="007328DE"/>
    <w:rsid w:val="00732E62"/>
    <w:rsid w:val="007342DA"/>
    <w:rsid w:val="0074130E"/>
    <w:rsid w:val="00743899"/>
    <w:rsid w:val="007442B5"/>
    <w:rsid w:val="00744531"/>
    <w:rsid w:val="007445E9"/>
    <w:rsid w:val="0074466B"/>
    <w:rsid w:val="00746B4B"/>
    <w:rsid w:val="00746E20"/>
    <w:rsid w:val="0074742F"/>
    <w:rsid w:val="007501DA"/>
    <w:rsid w:val="0075188D"/>
    <w:rsid w:val="00756057"/>
    <w:rsid w:val="00756359"/>
    <w:rsid w:val="00757547"/>
    <w:rsid w:val="00757A90"/>
    <w:rsid w:val="00761D04"/>
    <w:rsid w:val="00765C38"/>
    <w:rsid w:val="00765C72"/>
    <w:rsid w:val="007670A4"/>
    <w:rsid w:val="00770AC6"/>
    <w:rsid w:val="00771650"/>
    <w:rsid w:val="00775369"/>
    <w:rsid w:val="007770E7"/>
    <w:rsid w:val="00780311"/>
    <w:rsid w:val="007808AE"/>
    <w:rsid w:val="007833D2"/>
    <w:rsid w:val="007841F6"/>
    <w:rsid w:val="007856E3"/>
    <w:rsid w:val="00786478"/>
    <w:rsid w:val="00790C77"/>
    <w:rsid w:val="00790FC7"/>
    <w:rsid w:val="007946A3"/>
    <w:rsid w:val="007A14C9"/>
    <w:rsid w:val="007A441B"/>
    <w:rsid w:val="007A47DF"/>
    <w:rsid w:val="007B1CAB"/>
    <w:rsid w:val="007B4684"/>
    <w:rsid w:val="007B4B6E"/>
    <w:rsid w:val="007B5037"/>
    <w:rsid w:val="007B572B"/>
    <w:rsid w:val="007C058B"/>
    <w:rsid w:val="007C14DC"/>
    <w:rsid w:val="007C3723"/>
    <w:rsid w:val="007C498B"/>
    <w:rsid w:val="007C55B6"/>
    <w:rsid w:val="007D2A5A"/>
    <w:rsid w:val="007D3939"/>
    <w:rsid w:val="007D5310"/>
    <w:rsid w:val="007D6A9E"/>
    <w:rsid w:val="007E401B"/>
    <w:rsid w:val="007E4585"/>
    <w:rsid w:val="007E46DA"/>
    <w:rsid w:val="007E69A7"/>
    <w:rsid w:val="007E7D61"/>
    <w:rsid w:val="007F1583"/>
    <w:rsid w:val="007F1E9C"/>
    <w:rsid w:val="007F2551"/>
    <w:rsid w:val="007F577B"/>
    <w:rsid w:val="007F5F4E"/>
    <w:rsid w:val="007F64A8"/>
    <w:rsid w:val="007F752B"/>
    <w:rsid w:val="007F7C6E"/>
    <w:rsid w:val="00800726"/>
    <w:rsid w:val="00804D95"/>
    <w:rsid w:val="0080716E"/>
    <w:rsid w:val="00807422"/>
    <w:rsid w:val="00807B7F"/>
    <w:rsid w:val="008141F6"/>
    <w:rsid w:val="0081432C"/>
    <w:rsid w:val="008149D8"/>
    <w:rsid w:val="00817CD9"/>
    <w:rsid w:val="008260FB"/>
    <w:rsid w:val="00827A76"/>
    <w:rsid w:val="008318AA"/>
    <w:rsid w:val="0083217A"/>
    <w:rsid w:val="00832549"/>
    <w:rsid w:val="0083354C"/>
    <w:rsid w:val="00834361"/>
    <w:rsid w:val="008346B5"/>
    <w:rsid w:val="008358BA"/>
    <w:rsid w:val="008365BF"/>
    <w:rsid w:val="00836DF3"/>
    <w:rsid w:val="008374A0"/>
    <w:rsid w:val="00842336"/>
    <w:rsid w:val="00843031"/>
    <w:rsid w:val="00843AE7"/>
    <w:rsid w:val="00844048"/>
    <w:rsid w:val="00845D02"/>
    <w:rsid w:val="00846567"/>
    <w:rsid w:val="00857A3F"/>
    <w:rsid w:val="00860C1D"/>
    <w:rsid w:val="00863526"/>
    <w:rsid w:val="00864490"/>
    <w:rsid w:val="00864CD1"/>
    <w:rsid w:val="00871039"/>
    <w:rsid w:val="00873AAC"/>
    <w:rsid w:val="0087468E"/>
    <w:rsid w:val="00876ADC"/>
    <w:rsid w:val="00876B19"/>
    <w:rsid w:val="00876DEC"/>
    <w:rsid w:val="00880BF0"/>
    <w:rsid w:val="008838A5"/>
    <w:rsid w:val="0088583B"/>
    <w:rsid w:val="00885D9E"/>
    <w:rsid w:val="0089019C"/>
    <w:rsid w:val="00890CBF"/>
    <w:rsid w:val="00890F8C"/>
    <w:rsid w:val="008920F3"/>
    <w:rsid w:val="0089218A"/>
    <w:rsid w:val="00894C07"/>
    <w:rsid w:val="008955E6"/>
    <w:rsid w:val="00895FF9"/>
    <w:rsid w:val="00896023"/>
    <w:rsid w:val="00896360"/>
    <w:rsid w:val="00896BCC"/>
    <w:rsid w:val="008A10DE"/>
    <w:rsid w:val="008A35B4"/>
    <w:rsid w:val="008A3B6A"/>
    <w:rsid w:val="008A5224"/>
    <w:rsid w:val="008A5FEA"/>
    <w:rsid w:val="008B090C"/>
    <w:rsid w:val="008B2A1F"/>
    <w:rsid w:val="008B348E"/>
    <w:rsid w:val="008B7403"/>
    <w:rsid w:val="008C0129"/>
    <w:rsid w:val="008C4648"/>
    <w:rsid w:val="008C4F3F"/>
    <w:rsid w:val="008C5854"/>
    <w:rsid w:val="008C6520"/>
    <w:rsid w:val="008C7817"/>
    <w:rsid w:val="008D12C2"/>
    <w:rsid w:val="008D29F0"/>
    <w:rsid w:val="008D2E81"/>
    <w:rsid w:val="008D4391"/>
    <w:rsid w:val="008D5AF7"/>
    <w:rsid w:val="008D6FEA"/>
    <w:rsid w:val="008E0CF3"/>
    <w:rsid w:val="008E1377"/>
    <w:rsid w:val="008E1EE1"/>
    <w:rsid w:val="008E4879"/>
    <w:rsid w:val="008E50F1"/>
    <w:rsid w:val="008F0118"/>
    <w:rsid w:val="008F151D"/>
    <w:rsid w:val="008F1C06"/>
    <w:rsid w:val="008F3D4B"/>
    <w:rsid w:val="008F4872"/>
    <w:rsid w:val="008F4D50"/>
    <w:rsid w:val="008F4EBB"/>
    <w:rsid w:val="008F6043"/>
    <w:rsid w:val="008F663A"/>
    <w:rsid w:val="00901FB3"/>
    <w:rsid w:val="0090204F"/>
    <w:rsid w:val="00905CCA"/>
    <w:rsid w:val="00906085"/>
    <w:rsid w:val="00910E59"/>
    <w:rsid w:val="009110C6"/>
    <w:rsid w:val="00911174"/>
    <w:rsid w:val="00911D6F"/>
    <w:rsid w:val="00913D08"/>
    <w:rsid w:val="00914175"/>
    <w:rsid w:val="00915719"/>
    <w:rsid w:val="0091621A"/>
    <w:rsid w:val="00917519"/>
    <w:rsid w:val="0092018E"/>
    <w:rsid w:val="009202EF"/>
    <w:rsid w:val="00920B48"/>
    <w:rsid w:val="00923F30"/>
    <w:rsid w:val="00925221"/>
    <w:rsid w:val="00927127"/>
    <w:rsid w:val="0092731B"/>
    <w:rsid w:val="00933F37"/>
    <w:rsid w:val="009346F8"/>
    <w:rsid w:val="00935708"/>
    <w:rsid w:val="00936CB0"/>
    <w:rsid w:val="00937F70"/>
    <w:rsid w:val="009443DD"/>
    <w:rsid w:val="00944BF6"/>
    <w:rsid w:val="00950261"/>
    <w:rsid w:val="0095191A"/>
    <w:rsid w:val="00954E35"/>
    <w:rsid w:val="00957DA7"/>
    <w:rsid w:val="009636C2"/>
    <w:rsid w:val="009657C3"/>
    <w:rsid w:val="0096691F"/>
    <w:rsid w:val="00970482"/>
    <w:rsid w:val="00970586"/>
    <w:rsid w:val="0097092D"/>
    <w:rsid w:val="00970DF1"/>
    <w:rsid w:val="009727F7"/>
    <w:rsid w:val="00972B45"/>
    <w:rsid w:val="00976567"/>
    <w:rsid w:val="0097717B"/>
    <w:rsid w:val="00980011"/>
    <w:rsid w:val="00980B98"/>
    <w:rsid w:val="00981D3A"/>
    <w:rsid w:val="00982606"/>
    <w:rsid w:val="0098372D"/>
    <w:rsid w:val="0098375C"/>
    <w:rsid w:val="00983A6A"/>
    <w:rsid w:val="00985EBB"/>
    <w:rsid w:val="00987C8B"/>
    <w:rsid w:val="00992CF2"/>
    <w:rsid w:val="00993910"/>
    <w:rsid w:val="00993EB2"/>
    <w:rsid w:val="00996034"/>
    <w:rsid w:val="0099702A"/>
    <w:rsid w:val="009971FA"/>
    <w:rsid w:val="00997642"/>
    <w:rsid w:val="009976D3"/>
    <w:rsid w:val="009977AE"/>
    <w:rsid w:val="00997D45"/>
    <w:rsid w:val="009A05E3"/>
    <w:rsid w:val="009A3A98"/>
    <w:rsid w:val="009A4F24"/>
    <w:rsid w:val="009A7F4E"/>
    <w:rsid w:val="009B1065"/>
    <w:rsid w:val="009B12B9"/>
    <w:rsid w:val="009B2BC7"/>
    <w:rsid w:val="009B3487"/>
    <w:rsid w:val="009B3A1D"/>
    <w:rsid w:val="009C71C0"/>
    <w:rsid w:val="009D4A25"/>
    <w:rsid w:val="009D65CF"/>
    <w:rsid w:val="009D70D8"/>
    <w:rsid w:val="009E360A"/>
    <w:rsid w:val="009E3A7B"/>
    <w:rsid w:val="009E5CF4"/>
    <w:rsid w:val="009E68BD"/>
    <w:rsid w:val="009E6B04"/>
    <w:rsid w:val="009F0C38"/>
    <w:rsid w:val="009F192C"/>
    <w:rsid w:val="009F4FA4"/>
    <w:rsid w:val="009F5944"/>
    <w:rsid w:val="009F6573"/>
    <w:rsid w:val="00A003E9"/>
    <w:rsid w:val="00A01A57"/>
    <w:rsid w:val="00A0224A"/>
    <w:rsid w:val="00A028FF"/>
    <w:rsid w:val="00A06AB6"/>
    <w:rsid w:val="00A10623"/>
    <w:rsid w:val="00A11831"/>
    <w:rsid w:val="00A11CA9"/>
    <w:rsid w:val="00A12E3B"/>
    <w:rsid w:val="00A152AB"/>
    <w:rsid w:val="00A2290F"/>
    <w:rsid w:val="00A24402"/>
    <w:rsid w:val="00A25D79"/>
    <w:rsid w:val="00A30413"/>
    <w:rsid w:val="00A31D78"/>
    <w:rsid w:val="00A32144"/>
    <w:rsid w:val="00A32885"/>
    <w:rsid w:val="00A32DD4"/>
    <w:rsid w:val="00A35966"/>
    <w:rsid w:val="00A35A42"/>
    <w:rsid w:val="00A36B8B"/>
    <w:rsid w:val="00A37DBC"/>
    <w:rsid w:val="00A41A97"/>
    <w:rsid w:val="00A42159"/>
    <w:rsid w:val="00A42D27"/>
    <w:rsid w:val="00A43472"/>
    <w:rsid w:val="00A44B8D"/>
    <w:rsid w:val="00A4545E"/>
    <w:rsid w:val="00A467CA"/>
    <w:rsid w:val="00A510BE"/>
    <w:rsid w:val="00A530E9"/>
    <w:rsid w:val="00A53CCB"/>
    <w:rsid w:val="00A55CC9"/>
    <w:rsid w:val="00A5605F"/>
    <w:rsid w:val="00A56175"/>
    <w:rsid w:val="00A568ED"/>
    <w:rsid w:val="00A5753E"/>
    <w:rsid w:val="00A62FFF"/>
    <w:rsid w:val="00A64459"/>
    <w:rsid w:val="00A67AC3"/>
    <w:rsid w:val="00A70689"/>
    <w:rsid w:val="00A761E3"/>
    <w:rsid w:val="00A77E3A"/>
    <w:rsid w:val="00A83BBE"/>
    <w:rsid w:val="00A84016"/>
    <w:rsid w:val="00A849FA"/>
    <w:rsid w:val="00A84B2A"/>
    <w:rsid w:val="00A85E75"/>
    <w:rsid w:val="00A8610B"/>
    <w:rsid w:val="00A8688E"/>
    <w:rsid w:val="00A92622"/>
    <w:rsid w:val="00A95436"/>
    <w:rsid w:val="00A96BF1"/>
    <w:rsid w:val="00A97233"/>
    <w:rsid w:val="00A97BBC"/>
    <w:rsid w:val="00AA399B"/>
    <w:rsid w:val="00AA4807"/>
    <w:rsid w:val="00AA5683"/>
    <w:rsid w:val="00AA5D91"/>
    <w:rsid w:val="00AA69D8"/>
    <w:rsid w:val="00AA7984"/>
    <w:rsid w:val="00AA7DF5"/>
    <w:rsid w:val="00AB0F45"/>
    <w:rsid w:val="00AB679E"/>
    <w:rsid w:val="00AC17CC"/>
    <w:rsid w:val="00AC49A9"/>
    <w:rsid w:val="00AC7817"/>
    <w:rsid w:val="00AD6FDF"/>
    <w:rsid w:val="00AD7394"/>
    <w:rsid w:val="00AE10B5"/>
    <w:rsid w:val="00AE1B9C"/>
    <w:rsid w:val="00AE61AD"/>
    <w:rsid w:val="00AE6E41"/>
    <w:rsid w:val="00AF3399"/>
    <w:rsid w:val="00AF4525"/>
    <w:rsid w:val="00AF60F9"/>
    <w:rsid w:val="00AF65AF"/>
    <w:rsid w:val="00B025B1"/>
    <w:rsid w:val="00B02821"/>
    <w:rsid w:val="00B02ACC"/>
    <w:rsid w:val="00B02C67"/>
    <w:rsid w:val="00B05EC2"/>
    <w:rsid w:val="00B0773E"/>
    <w:rsid w:val="00B0783B"/>
    <w:rsid w:val="00B106B7"/>
    <w:rsid w:val="00B1086A"/>
    <w:rsid w:val="00B10DD2"/>
    <w:rsid w:val="00B1114B"/>
    <w:rsid w:val="00B1245F"/>
    <w:rsid w:val="00B1259A"/>
    <w:rsid w:val="00B17511"/>
    <w:rsid w:val="00B22F73"/>
    <w:rsid w:val="00B27AF0"/>
    <w:rsid w:val="00B27B78"/>
    <w:rsid w:val="00B302A1"/>
    <w:rsid w:val="00B3078F"/>
    <w:rsid w:val="00B33219"/>
    <w:rsid w:val="00B33E19"/>
    <w:rsid w:val="00B34252"/>
    <w:rsid w:val="00B40E14"/>
    <w:rsid w:val="00B437B0"/>
    <w:rsid w:val="00B458CE"/>
    <w:rsid w:val="00B46CC7"/>
    <w:rsid w:val="00B50DF5"/>
    <w:rsid w:val="00B54C96"/>
    <w:rsid w:val="00B60001"/>
    <w:rsid w:val="00B6134A"/>
    <w:rsid w:val="00B62244"/>
    <w:rsid w:val="00B6240C"/>
    <w:rsid w:val="00B64204"/>
    <w:rsid w:val="00B66BA3"/>
    <w:rsid w:val="00B67037"/>
    <w:rsid w:val="00B675E8"/>
    <w:rsid w:val="00B7140D"/>
    <w:rsid w:val="00B720C7"/>
    <w:rsid w:val="00B72639"/>
    <w:rsid w:val="00B726FA"/>
    <w:rsid w:val="00B729EF"/>
    <w:rsid w:val="00B811FF"/>
    <w:rsid w:val="00B8446F"/>
    <w:rsid w:val="00B85F3A"/>
    <w:rsid w:val="00B866DB"/>
    <w:rsid w:val="00B86E13"/>
    <w:rsid w:val="00B9002E"/>
    <w:rsid w:val="00B932FF"/>
    <w:rsid w:val="00B93442"/>
    <w:rsid w:val="00B94494"/>
    <w:rsid w:val="00B94826"/>
    <w:rsid w:val="00B94CCD"/>
    <w:rsid w:val="00B94FD1"/>
    <w:rsid w:val="00B961FE"/>
    <w:rsid w:val="00B97620"/>
    <w:rsid w:val="00BA0961"/>
    <w:rsid w:val="00BA20BC"/>
    <w:rsid w:val="00BA2521"/>
    <w:rsid w:val="00BA6392"/>
    <w:rsid w:val="00BA65B2"/>
    <w:rsid w:val="00BA66C4"/>
    <w:rsid w:val="00BA7572"/>
    <w:rsid w:val="00BB10A7"/>
    <w:rsid w:val="00BB6160"/>
    <w:rsid w:val="00BB6BDB"/>
    <w:rsid w:val="00BC0C82"/>
    <w:rsid w:val="00BC1987"/>
    <w:rsid w:val="00BC1F1D"/>
    <w:rsid w:val="00BC3B7D"/>
    <w:rsid w:val="00BC56F5"/>
    <w:rsid w:val="00BC57B1"/>
    <w:rsid w:val="00BC601A"/>
    <w:rsid w:val="00BC6285"/>
    <w:rsid w:val="00BC6908"/>
    <w:rsid w:val="00BD24D3"/>
    <w:rsid w:val="00BD3608"/>
    <w:rsid w:val="00BD37E6"/>
    <w:rsid w:val="00BD4A0F"/>
    <w:rsid w:val="00BD707F"/>
    <w:rsid w:val="00BD788B"/>
    <w:rsid w:val="00BE1250"/>
    <w:rsid w:val="00BE270C"/>
    <w:rsid w:val="00BE27B4"/>
    <w:rsid w:val="00BE2BC9"/>
    <w:rsid w:val="00BE3253"/>
    <w:rsid w:val="00BE40D6"/>
    <w:rsid w:val="00BE555B"/>
    <w:rsid w:val="00BE5821"/>
    <w:rsid w:val="00BE780C"/>
    <w:rsid w:val="00BF0555"/>
    <w:rsid w:val="00BF36DD"/>
    <w:rsid w:val="00C0055D"/>
    <w:rsid w:val="00C042E7"/>
    <w:rsid w:val="00C0595B"/>
    <w:rsid w:val="00C05C0B"/>
    <w:rsid w:val="00C06CDE"/>
    <w:rsid w:val="00C07D1D"/>
    <w:rsid w:val="00C10DF7"/>
    <w:rsid w:val="00C1147C"/>
    <w:rsid w:val="00C118E3"/>
    <w:rsid w:val="00C12596"/>
    <w:rsid w:val="00C1512B"/>
    <w:rsid w:val="00C15613"/>
    <w:rsid w:val="00C15C24"/>
    <w:rsid w:val="00C20892"/>
    <w:rsid w:val="00C232B7"/>
    <w:rsid w:val="00C2436A"/>
    <w:rsid w:val="00C25359"/>
    <w:rsid w:val="00C3687D"/>
    <w:rsid w:val="00C40888"/>
    <w:rsid w:val="00C40B38"/>
    <w:rsid w:val="00C41E94"/>
    <w:rsid w:val="00C42633"/>
    <w:rsid w:val="00C43A20"/>
    <w:rsid w:val="00C45958"/>
    <w:rsid w:val="00C47C64"/>
    <w:rsid w:val="00C47E41"/>
    <w:rsid w:val="00C501E5"/>
    <w:rsid w:val="00C51042"/>
    <w:rsid w:val="00C51E04"/>
    <w:rsid w:val="00C5267E"/>
    <w:rsid w:val="00C53D34"/>
    <w:rsid w:val="00C54797"/>
    <w:rsid w:val="00C60F88"/>
    <w:rsid w:val="00C61592"/>
    <w:rsid w:val="00C6177E"/>
    <w:rsid w:val="00C62B58"/>
    <w:rsid w:val="00C63D79"/>
    <w:rsid w:val="00C63E68"/>
    <w:rsid w:val="00C652E6"/>
    <w:rsid w:val="00C67A13"/>
    <w:rsid w:val="00C67DE7"/>
    <w:rsid w:val="00C70D6C"/>
    <w:rsid w:val="00C72ECD"/>
    <w:rsid w:val="00C74D4A"/>
    <w:rsid w:val="00C74EBB"/>
    <w:rsid w:val="00C7513B"/>
    <w:rsid w:val="00C76391"/>
    <w:rsid w:val="00C77B28"/>
    <w:rsid w:val="00C81B51"/>
    <w:rsid w:val="00C824D6"/>
    <w:rsid w:val="00C82B81"/>
    <w:rsid w:val="00C83BEE"/>
    <w:rsid w:val="00C83DFA"/>
    <w:rsid w:val="00C84ACB"/>
    <w:rsid w:val="00C85238"/>
    <w:rsid w:val="00C85C82"/>
    <w:rsid w:val="00C86DCD"/>
    <w:rsid w:val="00C86FDF"/>
    <w:rsid w:val="00C901C7"/>
    <w:rsid w:val="00C93051"/>
    <w:rsid w:val="00C932DD"/>
    <w:rsid w:val="00C93939"/>
    <w:rsid w:val="00C93944"/>
    <w:rsid w:val="00C942ED"/>
    <w:rsid w:val="00C96B3A"/>
    <w:rsid w:val="00C96DB0"/>
    <w:rsid w:val="00C97DF3"/>
    <w:rsid w:val="00CA0BB8"/>
    <w:rsid w:val="00CA1284"/>
    <w:rsid w:val="00CA2527"/>
    <w:rsid w:val="00CA61FF"/>
    <w:rsid w:val="00CA6A2F"/>
    <w:rsid w:val="00CA7FBE"/>
    <w:rsid w:val="00CB0299"/>
    <w:rsid w:val="00CB02BE"/>
    <w:rsid w:val="00CB0AFA"/>
    <w:rsid w:val="00CB26E2"/>
    <w:rsid w:val="00CB39C2"/>
    <w:rsid w:val="00CB40F7"/>
    <w:rsid w:val="00CB4ED3"/>
    <w:rsid w:val="00CB5D9F"/>
    <w:rsid w:val="00CB7A1A"/>
    <w:rsid w:val="00CC01B0"/>
    <w:rsid w:val="00CC1FFC"/>
    <w:rsid w:val="00CC2CCA"/>
    <w:rsid w:val="00CC519B"/>
    <w:rsid w:val="00CD4223"/>
    <w:rsid w:val="00CD514C"/>
    <w:rsid w:val="00CD5535"/>
    <w:rsid w:val="00CE0451"/>
    <w:rsid w:val="00CE0AD5"/>
    <w:rsid w:val="00CE1ABD"/>
    <w:rsid w:val="00CE2653"/>
    <w:rsid w:val="00CE3A56"/>
    <w:rsid w:val="00CE51D1"/>
    <w:rsid w:val="00CE6ECD"/>
    <w:rsid w:val="00CF0D22"/>
    <w:rsid w:val="00CF1241"/>
    <w:rsid w:val="00CF57A4"/>
    <w:rsid w:val="00CF604E"/>
    <w:rsid w:val="00D02A3C"/>
    <w:rsid w:val="00D02DBA"/>
    <w:rsid w:val="00D03542"/>
    <w:rsid w:val="00D04A3E"/>
    <w:rsid w:val="00D04A5E"/>
    <w:rsid w:val="00D057E4"/>
    <w:rsid w:val="00D06AA2"/>
    <w:rsid w:val="00D10A4A"/>
    <w:rsid w:val="00D14F7A"/>
    <w:rsid w:val="00D16179"/>
    <w:rsid w:val="00D16675"/>
    <w:rsid w:val="00D17845"/>
    <w:rsid w:val="00D17874"/>
    <w:rsid w:val="00D2178A"/>
    <w:rsid w:val="00D24315"/>
    <w:rsid w:val="00D264BC"/>
    <w:rsid w:val="00D267B8"/>
    <w:rsid w:val="00D274FE"/>
    <w:rsid w:val="00D27ACE"/>
    <w:rsid w:val="00D30E5C"/>
    <w:rsid w:val="00D30EF8"/>
    <w:rsid w:val="00D31FD6"/>
    <w:rsid w:val="00D32B38"/>
    <w:rsid w:val="00D32C8B"/>
    <w:rsid w:val="00D340FB"/>
    <w:rsid w:val="00D34679"/>
    <w:rsid w:val="00D3618E"/>
    <w:rsid w:val="00D36197"/>
    <w:rsid w:val="00D36717"/>
    <w:rsid w:val="00D40EF6"/>
    <w:rsid w:val="00D44044"/>
    <w:rsid w:val="00D45694"/>
    <w:rsid w:val="00D45705"/>
    <w:rsid w:val="00D45BBB"/>
    <w:rsid w:val="00D45F19"/>
    <w:rsid w:val="00D47B63"/>
    <w:rsid w:val="00D50841"/>
    <w:rsid w:val="00D52598"/>
    <w:rsid w:val="00D52B23"/>
    <w:rsid w:val="00D52CA3"/>
    <w:rsid w:val="00D5430F"/>
    <w:rsid w:val="00D55A70"/>
    <w:rsid w:val="00D56835"/>
    <w:rsid w:val="00D57299"/>
    <w:rsid w:val="00D576C7"/>
    <w:rsid w:val="00D60836"/>
    <w:rsid w:val="00D6084B"/>
    <w:rsid w:val="00D61872"/>
    <w:rsid w:val="00D623E8"/>
    <w:rsid w:val="00D62BEE"/>
    <w:rsid w:val="00D6415A"/>
    <w:rsid w:val="00D7205E"/>
    <w:rsid w:val="00D72F4B"/>
    <w:rsid w:val="00D736AB"/>
    <w:rsid w:val="00D75501"/>
    <w:rsid w:val="00D756B9"/>
    <w:rsid w:val="00D77811"/>
    <w:rsid w:val="00D8082B"/>
    <w:rsid w:val="00D837A6"/>
    <w:rsid w:val="00D87603"/>
    <w:rsid w:val="00D9482D"/>
    <w:rsid w:val="00D95599"/>
    <w:rsid w:val="00D973F9"/>
    <w:rsid w:val="00D97F6C"/>
    <w:rsid w:val="00DA1CB7"/>
    <w:rsid w:val="00DA2436"/>
    <w:rsid w:val="00DA46DF"/>
    <w:rsid w:val="00DA6DC1"/>
    <w:rsid w:val="00DB041D"/>
    <w:rsid w:val="00DB0B88"/>
    <w:rsid w:val="00DB33C6"/>
    <w:rsid w:val="00DB3884"/>
    <w:rsid w:val="00DB430F"/>
    <w:rsid w:val="00DB4A9B"/>
    <w:rsid w:val="00DB4E74"/>
    <w:rsid w:val="00DB580C"/>
    <w:rsid w:val="00DB68EE"/>
    <w:rsid w:val="00DC1ACB"/>
    <w:rsid w:val="00DC463D"/>
    <w:rsid w:val="00DC633F"/>
    <w:rsid w:val="00DC635E"/>
    <w:rsid w:val="00DD03F6"/>
    <w:rsid w:val="00DD0F69"/>
    <w:rsid w:val="00DD14F2"/>
    <w:rsid w:val="00DD2292"/>
    <w:rsid w:val="00DD2F53"/>
    <w:rsid w:val="00DD53E0"/>
    <w:rsid w:val="00DD5D4F"/>
    <w:rsid w:val="00DD7AE2"/>
    <w:rsid w:val="00DE0D3B"/>
    <w:rsid w:val="00DE175B"/>
    <w:rsid w:val="00DE24D7"/>
    <w:rsid w:val="00DE4FE7"/>
    <w:rsid w:val="00DF162B"/>
    <w:rsid w:val="00DF23C6"/>
    <w:rsid w:val="00DF2A21"/>
    <w:rsid w:val="00DF7D58"/>
    <w:rsid w:val="00DF7FDD"/>
    <w:rsid w:val="00E00E8C"/>
    <w:rsid w:val="00E057E6"/>
    <w:rsid w:val="00E05DE1"/>
    <w:rsid w:val="00E0632F"/>
    <w:rsid w:val="00E06F92"/>
    <w:rsid w:val="00E10789"/>
    <w:rsid w:val="00E14A58"/>
    <w:rsid w:val="00E16917"/>
    <w:rsid w:val="00E16A49"/>
    <w:rsid w:val="00E174CA"/>
    <w:rsid w:val="00E17B73"/>
    <w:rsid w:val="00E200B6"/>
    <w:rsid w:val="00E21808"/>
    <w:rsid w:val="00E23390"/>
    <w:rsid w:val="00E26951"/>
    <w:rsid w:val="00E36DA6"/>
    <w:rsid w:val="00E378EA"/>
    <w:rsid w:val="00E4104A"/>
    <w:rsid w:val="00E423EB"/>
    <w:rsid w:val="00E42FD2"/>
    <w:rsid w:val="00E43D37"/>
    <w:rsid w:val="00E43D5B"/>
    <w:rsid w:val="00E46BC9"/>
    <w:rsid w:val="00E47B6B"/>
    <w:rsid w:val="00E535F0"/>
    <w:rsid w:val="00E55501"/>
    <w:rsid w:val="00E630AE"/>
    <w:rsid w:val="00E659EE"/>
    <w:rsid w:val="00E664F0"/>
    <w:rsid w:val="00E66C02"/>
    <w:rsid w:val="00E678FF"/>
    <w:rsid w:val="00E67BCC"/>
    <w:rsid w:val="00E70791"/>
    <w:rsid w:val="00E70B58"/>
    <w:rsid w:val="00E71BFB"/>
    <w:rsid w:val="00E7200F"/>
    <w:rsid w:val="00E7247C"/>
    <w:rsid w:val="00E737AE"/>
    <w:rsid w:val="00E743E1"/>
    <w:rsid w:val="00E81D97"/>
    <w:rsid w:val="00E86670"/>
    <w:rsid w:val="00E87081"/>
    <w:rsid w:val="00E8777E"/>
    <w:rsid w:val="00E900FE"/>
    <w:rsid w:val="00E91104"/>
    <w:rsid w:val="00E91113"/>
    <w:rsid w:val="00E911FD"/>
    <w:rsid w:val="00E91444"/>
    <w:rsid w:val="00E9163A"/>
    <w:rsid w:val="00E9223D"/>
    <w:rsid w:val="00E9241E"/>
    <w:rsid w:val="00E9490F"/>
    <w:rsid w:val="00E964BD"/>
    <w:rsid w:val="00E97387"/>
    <w:rsid w:val="00EA02BE"/>
    <w:rsid w:val="00EA12C9"/>
    <w:rsid w:val="00EA180B"/>
    <w:rsid w:val="00EA2BA9"/>
    <w:rsid w:val="00EA34C0"/>
    <w:rsid w:val="00EA4B74"/>
    <w:rsid w:val="00EA74CC"/>
    <w:rsid w:val="00EB1A72"/>
    <w:rsid w:val="00EB3B84"/>
    <w:rsid w:val="00EB4F1A"/>
    <w:rsid w:val="00EB72D8"/>
    <w:rsid w:val="00EC1CB1"/>
    <w:rsid w:val="00EC1FC2"/>
    <w:rsid w:val="00EC3136"/>
    <w:rsid w:val="00EC751C"/>
    <w:rsid w:val="00ED017E"/>
    <w:rsid w:val="00ED074E"/>
    <w:rsid w:val="00ED28A1"/>
    <w:rsid w:val="00ED2DF1"/>
    <w:rsid w:val="00ED683C"/>
    <w:rsid w:val="00ED7458"/>
    <w:rsid w:val="00EE070A"/>
    <w:rsid w:val="00EE0941"/>
    <w:rsid w:val="00EE1AB3"/>
    <w:rsid w:val="00EE2637"/>
    <w:rsid w:val="00EE32B2"/>
    <w:rsid w:val="00EE428D"/>
    <w:rsid w:val="00EE738A"/>
    <w:rsid w:val="00EF0B1C"/>
    <w:rsid w:val="00EF1C1B"/>
    <w:rsid w:val="00EF209F"/>
    <w:rsid w:val="00EF7880"/>
    <w:rsid w:val="00F004F9"/>
    <w:rsid w:val="00F022D6"/>
    <w:rsid w:val="00F045A1"/>
    <w:rsid w:val="00F04C90"/>
    <w:rsid w:val="00F05A68"/>
    <w:rsid w:val="00F069CE"/>
    <w:rsid w:val="00F06E52"/>
    <w:rsid w:val="00F10265"/>
    <w:rsid w:val="00F103DD"/>
    <w:rsid w:val="00F10417"/>
    <w:rsid w:val="00F14A1E"/>
    <w:rsid w:val="00F1670B"/>
    <w:rsid w:val="00F1671D"/>
    <w:rsid w:val="00F16CB4"/>
    <w:rsid w:val="00F17EE5"/>
    <w:rsid w:val="00F20C56"/>
    <w:rsid w:val="00F22E41"/>
    <w:rsid w:val="00F248BA"/>
    <w:rsid w:val="00F2560D"/>
    <w:rsid w:val="00F275DF"/>
    <w:rsid w:val="00F30F09"/>
    <w:rsid w:val="00F31CB2"/>
    <w:rsid w:val="00F33616"/>
    <w:rsid w:val="00F35A62"/>
    <w:rsid w:val="00F3630A"/>
    <w:rsid w:val="00F3631C"/>
    <w:rsid w:val="00F3654D"/>
    <w:rsid w:val="00F4177C"/>
    <w:rsid w:val="00F43882"/>
    <w:rsid w:val="00F43EC0"/>
    <w:rsid w:val="00F444DB"/>
    <w:rsid w:val="00F4482B"/>
    <w:rsid w:val="00F44B5F"/>
    <w:rsid w:val="00F45BF9"/>
    <w:rsid w:val="00F51544"/>
    <w:rsid w:val="00F51B74"/>
    <w:rsid w:val="00F520F4"/>
    <w:rsid w:val="00F538AD"/>
    <w:rsid w:val="00F56A0D"/>
    <w:rsid w:val="00F56C65"/>
    <w:rsid w:val="00F60A81"/>
    <w:rsid w:val="00F630D2"/>
    <w:rsid w:val="00F6443D"/>
    <w:rsid w:val="00F64539"/>
    <w:rsid w:val="00F669F2"/>
    <w:rsid w:val="00F67D70"/>
    <w:rsid w:val="00F709B8"/>
    <w:rsid w:val="00F7331F"/>
    <w:rsid w:val="00F752D2"/>
    <w:rsid w:val="00F7753B"/>
    <w:rsid w:val="00F80FDF"/>
    <w:rsid w:val="00F81680"/>
    <w:rsid w:val="00F83793"/>
    <w:rsid w:val="00F83A0F"/>
    <w:rsid w:val="00F84111"/>
    <w:rsid w:val="00F85A7E"/>
    <w:rsid w:val="00F90026"/>
    <w:rsid w:val="00F929AB"/>
    <w:rsid w:val="00F94A38"/>
    <w:rsid w:val="00F951D9"/>
    <w:rsid w:val="00F961D2"/>
    <w:rsid w:val="00F97AAF"/>
    <w:rsid w:val="00FA0A8A"/>
    <w:rsid w:val="00FA4F05"/>
    <w:rsid w:val="00FA6B93"/>
    <w:rsid w:val="00FB0C0A"/>
    <w:rsid w:val="00FB0D0B"/>
    <w:rsid w:val="00FB296D"/>
    <w:rsid w:val="00FB322F"/>
    <w:rsid w:val="00FB3FF0"/>
    <w:rsid w:val="00FB779C"/>
    <w:rsid w:val="00FB79ED"/>
    <w:rsid w:val="00FC00AC"/>
    <w:rsid w:val="00FC0E5A"/>
    <w:rsid w:val="00FC2C68"/>
    <w:rsid w:val="00FC506C"/>
    <w:rsid w:val="00FC596C"/>
    <w:rsid w:val="00FC5C66"/>
    <w:rsid w:val="00FC6BB7"/>
    <w:rsid w:val="00FD1644"/>
    <w:rsid w:val="00FD67B2"/>
    <w:rsid w:val="00FD765E"/>
    <w:rsid w:val="00FE07B3"/>
    <w:rsid w:val="00FE3DEB"/>
    <w:rsid w:val="00FE7A54"/>
    <w:rsid w:val="00FF15FB"/>
    <w:rsid w:val="00FF31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161DC0-07DE-437B-93A2-67FF6A50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EA"/>
    <w:pPr>
      <w:spacing w:after="200" w:line="276" w:lineRule="auto"/>
    </w:pPr>
    <w:rPr>
      <w:sz w:val="28"/>
      <w:szCs w:val="22"/>
    </w:rPr>
  </w:style>
  <w:style w:type="paragraph" w:styleId="Heading1">
    <w:name w:val="heading 1"/>
    <w:basedOn w:val="Normal"/>
    <w:next w:val="Normal"/>
    <w:link w:val="Heading1Char"/>
    <w:uiPriority w:val="9"/>
    <w:qFormat/>
    <w:rsid w:val="00227F4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7833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86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0B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200B6"/>
    <w:rPr>
      <w:rFonts w:ascii="Segoe UI" w:hAnsi="Segoe UI" w:cs="Segoe UI"/>
      <w:sz w:val="18"/>
      <w:szCs w:val="18"/>
    </w:rPr>
  </w:style>
  <w:style w:type="paragraph" w:customStyle="1" w:styleId="CharCharCharChar">
    <w:name w:val="Char Char Char Char"/>
    <w:basedOn w:val="Normal"/>
    <w:rsid w:val="00E664F0"/>
    <w:pPr>
      <w:spacing w:after="0" w:line="240" w:lineRule="auto"/>
    </w:pPr>
    <w:rPr>
      <w:rFonts w:ascii="Arial" w:eastAsia="Times New Roman" w:hAnsi="Arial"/>
      <w:sz w:val="22"/>
      <w:szCs w:val="20"/>
      <w:lang w:val="en-AU"/>
    </w:rPr>
  </w:style>
  <w:style w:type="paragraph" w:styleId="Footer">
    <w:name w:val="footer"/>
    <w:basedOn w:val="Normal"/>
    <w:rsid w:val="003F1DEA"/>
    <w:pPr>
      <w:tabs>
        <w:tab w:val="center" w:pos="4320"/>
        <w:tab w:val="right" w:pos="8640"/>
      </w:tabs>
    </w:pPr>
  </w:style>
  <w:style w:type="character" w:styleId="PageNumber">
    <w:name w:val="page number"/>
    <w:basedOn w:val="DefaultParagraphFont"/>
    <w:rsid w:val="003F1DEA"/>
  </w:style>
  <w:style w:type="paragraph" w:styleId="Header">
    <w:name w:val="header"/>
    <w:basedOn w:val="Normal"/>
    <w:link w:val="HeaderChar"/>
    <w:uiPriority w:val="99"/>
    <w:rsid w:val="00114B67"/>
    <w:pPr>
      <w:tabs>
        <w:tab w:val="center" w:pos="4320"/>
        <w:tab w:val="right" w:pos="8640"/>
      </w:tabs>
    </w:pPr>
  </w:style>
  <w:style w:type="paragraph" w:customStyle="1" w:styleId="CharCharCharChar1">
    <w:name w:val="Char Char Char Char1"/>
    <w:basedOn w:val="Normal"/>
    <w:autoRedefine/>
    <w:rsid w:val="0060797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rsid w:val="00BC6285"/>
    <w:pPr>
      <w:spacing w:before="60" w:after="160" w:line="240" w:lineRule="exact"/>
      <w:ind w:firstLine="720"/>
      <w:jc w:val="both"/>
    </w:pPr>
    <w:rPr>
      <w:rFonts w:ascii="Verdana" w:eastAsia="Times New Roman" w:hAnsi="Verdana"/>
      <w:sz w:val="22"/>
      <w:szCs w:val="20"/>
      <w:lang w:val="en-ZA"/>
    </w:rPr>
  </w:style>
  <w:style w:type="paragraph" w:styleId="NormalWeb">
    <w:name w:val="Normal (Web)"/>
    <w:aliases w:val="Normal (Web) Char"/>
    <w:basedOn w:val="Normal"/>
    <w:uiPriority w:val="99"/>
    <w:rsid w:val="00D36717"/>
    <w:pPr>
      <w:spacing w:before="100" w:beforeAutospacing="1" w:after="100" w:afterAutospacing="1" w:line="240" w:lineRule="auto"/>
    </w:pPr>
    <w:rPr>
      <w:rFonts w:eastAsia="Times New Roman"/>
      <w:sz w:val="24"/>
      <w:szCs w:val="24"/>
    </w:rPr>
  </w:style>
  <w:style w:type="character" w:styleId="Strong">
    <w:name w:val="Strong"/>
    <w:qFormat/>
    <w:rsid w:val="00D36717"/>
    <w:rPr>
      <w:b/>
      <w:bCs/>
    </w:rPr>
  </w:style>
  <w:style w:type="paragraph" w:customStyle="1" w:styleId="CharChar2Char">
    <w:name w:val="Char Char2 Char"/>
    <w:basedOn w:val="Normal"/>
    <w:autoRedefine/>
    <w:rsid w:val="00C67DE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
    <w:name w:val="Body Text Indent"/>
    <w:basedOn w:val="Normal"/>
    <w:link w:val="BodyTextIndentChar"/>
    <w:uiPriority w:val="99"/>
    <w:rsid w:val="008149D8"/>
    <w:pPr>
      <w:spacing w:after="0" w:line="240" w:lineRule="auto"/>
      <w:jc w:val="both"/>
    </w:pPr>
    <w:rPr>
      <w:rFonts w:eastAsia="Times New Roman"/>
      <w:szCs w:val="28"/>
    </w:rPr>
  </w:style>
  <w:style w:type="character" w:customStyle="1" w:styleId="BodyTextIndentChar">
    <w:name w:val="Body Text Indent Char"/>
    <w:link w:val="BodyTextIndent"/>
    <w:uiPriority w:val="99"/>
    <w:rsid w:val="008149D8"/>
    <w:rPr>
      <w:rFonts w:eastAsia="Times New Roman"/>
      <w:sz w:val="28"/>
      <w:szCs w:val="28"/>
    </w:rPr>
  </w:style>
  <w:style w:type="character" w:styleId="Hyperlink">
    <w:name w:val="Hyperlink"/>
    <w:uiPriority w:val="99"/>
    <w:unhideWhenUsed/>
    <w:rsid w:val="006B3D04"/>
    <w:rPr>
      <w:color w:val="0563C1"/>
      <w:u w:val="single"/>
    </w:rPr>
  </w:style>
  <w:style w:type="character" w:styleId="FollowedHyperlink">
    <w:name w:val="FollowedHyperlink"/>
    <w:uiPriority w:val="99"/>
    <w:semiHidden/>
    <w:unhideWhenUsed/>
    <w:rsid w:val="006B3D04"/>
    <w:rPr>
      <w:color w:val="954F72"/>
      <w:u w:val="single"/>
    </w:rPr>
  </w:style>
  <w:style w:type="paragraph" w:styleId="NoSpacing">
    <w:name w:val="No Spacing"/>
    <w:link w:val="NoSpacingChar"/>
    <w:uiPriority w:val="1"/>
    <w:qFormat/>
    <w:rsid w:val="004E209E"/>
    <w:rPr>
      <w:sz w:val="28"/>
      <w:szCs w:val="22"/>
    </w:rPr>
  </w:style>
  <w:style w:type="character" w:customStyle="1" w:styleId="NoSpacingChar">
    <w:name w:val="No Spacing Char"/>
    <w:link w:val="NoSpacing"/>
    <w:uiPriority w:val="1"/>
    <w:rsid w:val="004E209E"/>
    <w:rPr>
      <w:sz w:val="28"/>
      <w:szCs w:val="22"/>
    </w:rPr>
  </w:style>
  <w:style w:type="paragraph" w:styleId="ListParagraph">
    <w:name w:val="List Paragraph"/>
    <w:aliases w:val="Sub-heading"/>
    <w:basedOn w:val="Normal"/>
    <w:link w:val="ListParagraphChar"/>
    <w:uiPriority w:val="1"/>
    <w:qFormat/>
    <w:rsid w:val="0003564B"/>
    <w:pPr>
      <w:spacing w:after="0" w:line="240" w:lineRule="auto"/>
      <w:ind w:left="720" w:right="-432"/>
      <w:contextualSpacing/>
      <w:jc w:val="both"/>
    </w:pPr>
    <w:rPr>
      <w:szCs w:val="28"/>
    </w:rPr>
  </w:style>
  <w:style w:type="character" w:customStyle="1" w:styleId="ListParagraphChar">
    <w:name w:val="List Paragraph Char"/>
    <w:aliases w:val="Sub-heading Char"/>
    <w:link w:val="ListParagraph"/>
    <w:uiPriority w:val="34"/>
    <w:rsid w:val="0003564B"/>
    <w:rPr>
      <w:sz w:val="28"/>
      <w:szCs w:val="28"/>
    </w:rPr>
  </w:style>
  <w:style w:type="character" w:customStyle="1" w:styleId="Heading1Char">
    <w:name w:val="Heading 1 Char"/>
    <w:basedOn w:val="DefaultParagraphFont"/>
    <w:link w:val="Heading1"/>
    <w:uiPriority w:val="9"/>
    <w:rsid w:val="00227F4E"/>
    <w:rPr>
      <w:rFonts w:ascii="Calibri Light" w:eastAsia="Times New Roman" w:hAnsi="Calibri Light"/>
      <w:color w:val="2E74B5"/>
      <w:sz w:val="32"/>
      <w:szCs w:val="32"/>
    </w:rPr>
  </w:style>
  <w:style w:type="character" w:customStyle="1" w:styleId="Heading2Char">
    <w:name w:val="Heading 2 Char"/>
    <w:basedOn w:val="DefaultParagraphFont"/>
    <w:link w:val="Heading2"/>
    <w:uiPriority w:val="9"/>
    <w:rsid w:val="007833D2"/>
    <w:rPr>
      <w:rFonts w:asciiTheme="majorHAnsi" w:eastAsiaTheme="majorEastAsia" w:hAnsiTheme="majorHAnsi" w:cstheme="majorBidi"/>
      <w:color w:val="2E74B5" w:themeColor="accent1" w:themeShade="BF"/>
      <w:sz w:val="26"/>
      <w:szCs w:val="26"/>
    </w:rPr>
  </w:style>
  <w:style w:type="paragraph" w:customStyle="1" w:styleId="Default">
    <w:name w:val="Default"/>
    <w:rsid w:val="00174460"/>
    <w:pPr>
      <w:autoSpaceDE w:val="0"/>
      <w:autoSpaceDN w:val="0"/>
      <w:adjustRightInd w:val="0"/>
    </w:pPr>
    <w:rPr>
      <w:rFonts w:eastAsia="Times New Roman"/>
      <w:color w:val="000000"/>
      <w:sz w:val="24"/>
      <w:szCs w:val="24"/>
    </w:rPr>
  </w:style>
  <w:style w:type="paragraph" w:customStyle="1" w:styleId="c1">
    <w:name w:val="c1"/>
    <w:basedOn w:val="Normal"/>
    <w:rsid w:val="00ED2DF1"/>
    <w:pPr>
      <w:spacing w:before="100" w:beforeAutospacing="1" w:after="100" w:afterAutospacing="1" w:line="240" w:lineRule="auto"/>
    </w:pPr>
    <w:rPr>
      <w:rFonts w:eastAsia="Times New Roman"/>
      <w:sz w:val="24"/>
      <w:szCs w:val="24"/>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6A66C2"/>
    <w:pPr>
      <w:spacing w:after="0" w:line="240" w:lineRule="auto"/>
    </w:pPr>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6A66C2"/>
    <w:rPr>
      <w:rFonts w:eastAsiaTheme="minorHAnsi" w:cstheme="minorBid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6A66C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6A66C2"/>
    <w:pPr>
      <w:spacing w:after="160" w:line="240" w:lineRule="exact"/>
    </w:pPr>
    <w:rPr>
      <w:sz w:val="20"/>
      <w:szCs w:val="20"/>
      <w:vertAlign w:val="superscript"/>
    </w:rPr>
  </w:style>
  <w:style w:type="paragraph" w:styleId="BodyText">
    <w:name w:val="Body Text"/>
    <w:basedOn w:val="Normal"/>
    <w:link w:val="BodyTextChar"/>
    <w:uiPriority w:val="99"/>
    <w:semiHidden/>
    <w:unhideWhenUsed/>
    <w:rsid w:val="00F90026"/>
    <w:pPr>
      <w:spacing w:after="120"/>
    </w:pPr>
  </w:style>
  <w:style w:type="character" w:customStyle="1" w:styleId="BodyTextChar">
    <w:name w:val="Body Text Char"/>
    <w:basedOn w:val="DefaultParagraphFont"/>
    <w:link w:val="BodyText"/>
    <w:uiPriority w:val="99"/>
    <w:semiHidden/>
    <w:rsid w:val="00F90026"/>
    <w:rPr>
      <w:sz w:val="28"/>
      <w:szCs w:val="22"/>
    </w:rPr>
  </w:style>
  <w:style w:type="character" w:styleId="CommentReference">
    <w:name w:val="annotation reference"/>
    <w:basedOn w:val="DefaultParagraphFont"/>
    <w:uiPriority w:val="99"/>
    <w:semiHidden/>
    <w:unhideWhenUsed/>
    <w:rsid w:val="006049A5"/>
    <w:rPr>
      <w:sz w:val="16"/>
      <w:szCs w:val="16"/>
    </w:rPr>
  </w:style>
  <w:style w:type="paragraph" w:styleId="CommentText">
    <w:name w:val="annotation text"/>
    <w:basedOn w:val="Normal"/>
    <w:link w:val="CommentTextChar"/>
    <w:uiPriority w:val="99"/>
    <w:semiHidden/>
    <w:unhideWhenUsed/>
    <w:rsid w:val="006049A5"/>
    <w:pPr>
      <w:spacing w:line="240" w:lineRule="auto"/>
    </w:pPr>
    <w:rPr>
      <w:sz w:val="20"/>
      <w:szCs w:val="20"/>
    </w:rPr>
  </w:style>
  <w:style w:type="character" w:customStyle="1" w:styleId="CommentTextChar">
    <w:name w:val="Comment Text Char"/>
    <w:basedOn w:val="DefaultParagraphFont"/>
    <w:link w:val="CommentText"/>
    <w:uiPriority w:val="99"/>
    <w:semiHidden/>
    <w:rsid w:val="006049A5"/>
  </w:style>
  <w:style w:type="paragraph" w:styleId="CommentSubject">
    <w:name w:val="annotation subject"/>
    <w:basedOn w:val="CommentText"/>
    <w:next w:val="CommentText"/>
    <w:link w:val="CommentSubjectChar"/>
    <w:uiPriority w:val="99"/>
    <w:semiHidden/>
    <w:unhideWhenUsed/>
    <w:rsid w:val="006049A5"/>
    <w:rPr>
      <w:b/>
      <w:bCs/>
    </w:rPr>
  </w:style>
  <w:style w:type="character" w:customStyle="1" w:styleId="CommentSubjectChar">
    <w:name w:val="Comment Subject Char"/>
    <w:basedOn w:val="CommentTextChar"/>
    <w:link w:val="CommentSubject"/>
    <w:uiPriority w:val="99"/>
    <w:semiHidden/>
    <w:rsid w:val="006049A5"/>
    <w:rPr>
      <w:b/>
      <w:bCs/>
    </w:rPr>
  </w:style>
  <w:style w:type="character" w:customStyle="1" w:styleId="HeaderChar">
    <w:name w:val="Header Char"/>
    <w:basedOn w:val="DefaultParagraphFont"/>
    <w:link w:val="Header"/>
    <w:uiPriority w:val="99"/>
    <w:rsid w:val="00597799"/>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9323">
      <w:bodyDiv w:val="1"/>
      <w:marLeft w:val="0"/>
      <w:marRight w:val="0"/>
      <w:marTop w:val="0"/>
      <w:marBottom w:val="0"/>
      <w:divBdr>
        <w:top w:val="none" w:sz="0" w:space="0" w:color="auto"/>
        <w:left w:val="none" w:sz="0" w:space="0" w:color="auto"/>
        <w:bottom w:val="none" w:sz="0" w:space="0" w:color="auto"/>
        <w:right w:val="none" w:sz="0" w:space="0" w:color="auto"/>
      </w:divBdr>
    </w:div>
    <w:div w:id="44261489">
      <w:bodyDiv w:val="1"/>
      <w:marLeft w:val="0"/>
      <w:marRight w:val="0"/>
      <w:marTop w:val="0"/>
      <w:marBottom w:val="0"/>
      <w:divBdr>
        <w:top w:val="none" w:sz="0" w:space="0" w:color="auto"/>
        <w:left w:val="none" w:sz="0" w:space="0" w:color="auto"/>
        <w:bottom w:val="none" w:sz="0" w:space="0" w:color="auto"/>
        <w:right w:val="none" w:sz="0" w:space="0" w:color="auto"/>
      </w:divBdr>
    </w:div>
    <w:div w:id="238442052">
      <w:bodyDiv w:val="1"/>
      <w:marLeft w:val="0"/>
      <w:marRight w:val="0"/>
      <w:marTop w:val="0"/>
      <w:marBottom w:val="0"/>
      <w:divBdr>
        <w:top w:val="none" w:sz="0" w:space="0" w:color="auto"/>
        <w:left w:val="none" w:sz="0" w:space="0" w:color="auto"/>
        <w:bottom w:val="none" w:sz="0" w:space="0" w:color="auto"/>
        <w:right w:val="none" w:sz="0" w:space="0" w:color="auto"/>
      </w:divBdr>
    </w:div>
    <w:div w:id="276568655">
      <w:bodyDiv w:val="1"/>
      <w:marLeft w:val="0"/>
      <w:marRight w:val="0"/>
      <w:marTop w:val="0"/>
      <w:marBottom w:val="0"/>
      <w:divBdr>
        <w:top w:val="none" w:sz="0" w:space="0" w:color="auto"/>
        <w:left w:val="none" w:sz="0" w:space="0" w:color="auto"/>
        <w:bottom w:val="none" w:sz="0" w:space="0" w:color="auto"/>
        <w:right w:val="none" w:sz="0" w:space="0" w:color="auto"/>
      </w:divBdr>
    </w:div>
    <w:div w:id="289629882">
      <w:bodyDiv w:val="1"/>
      <w:marLeft w:val="0"/>
      <w:marRight w:val="0"/>
      <w:marTop w:val="0"/>
      <w:marBottom w:val="0"/>
      <w:divBdr>
        <w:top w:val="none" w:sz="0" w:space="0" w:color="auto"/>
        <w:left w:val="none" w:sz="0" w:space="0" w:color="auto"/>
        <w:bottom w:val="none" w:sz="0" w:space="0" w:color="auto"/>
        <w:right w:val="none" w:sz="0" w:space="0" w:color="auto"/>
      </w:divBdr>
    </w:div>
    <w:div w:id="297877034">
      <w:bodyDiv w:val="1"/>
      <w:marLeft w:val="0"/>
      <w:marRight w:val="0"/>
      <w:marTop w:val="0"/>
      <w:marBottom w:val="0"/>
      <w:divBdr>
        <w:top w:val="none" w:sz="0" w:space="0" w:color="auto"/>
        <w:left w:val="none" w:sz="0" w:space="0" w:color="auto"/>
        <w:bottom w:val="none" w:sz="0" w:space="0" w:color="auto"/>
        <w:right w:val="none" w:sz="0" w:space="0" w:color="auto"/>
      </w:divBdr>
    </w:div>
    <w:div w:id="347341354">
      <w:bodyDiv w:val="1"/>
      <w:marLeft w:val="0"/>
      <w:marRight w:val="0"/>
      <w:marTop w:val="0"/>
      <w:marBottom w:val="0"/>
      <w:divBdr>
        <w:top w:val="none" w:sz="0" w:space="0" w:color="auto"/>
        <w:left w:val="none" w:sz="0" w:space="0" w:color="auto"/>
        <w:bottom w:val="none" w:sz="0" w:space="0" w:color="auto"/>
        <w:right w:val="none" w:sz="0" w:space="0" w:color="auto"/>
      </w:divBdr>
    </w:div>
    <w:div w:id="390737788">
      <w:bodyDiv w:val="1"/>
      <w:marLeft w:val="0"/>
      <w:marRight w:val="0"/>
      <w:marTop w:val="0"/>
      <w:marBottom w:val="0"/>
      <w:divBdr>
        <w:top w:val="none" w:sz="0" w:space="0" w:color="auto"/>
        <w:left w:val="none" w:sz="0" w:space="0" w:color="auto"/>
        <w:bottom w:val="none" w:sz="0" w:space="0" w:color="auto"/>
        <w:right w:val="none" w:sz="0" w:space="0" w:color="auto"/>
      </w:divBdr>
    </w:div>
    <w:div w:id="461340084">
      <w:bodyDiv w:val="1"/>
      <w:marLeft w:val="0"/>
      <w:marRight w:val="0"/>
      <w:marTop w:val="0"/>
      <w:marBottom w:val="0"/>
      <w:divBdr>
        <w:top w:val="none" w:sz="0" w:space="0" w:color="auto"/>
        <w:left w:val="none" w:sz="0" w:space="0" w:color="auto"/>
        <w:bottom w:val="none" w:sz="0" w:space="0" w:color="auto"/>
        <w:right w:val="none" w:sz="0" w:space="0" w:color="auto"/>
      </w:divBdr>
    </w:div>
    <w:div w:id="463741856">
      <w:bodyDiv w:val="1"/>
      <w:marLeft w:val="0"/>
      <w:marRight w:val="0"/>
      <w:marTop w:val="0"/>
      <w:marBottom w:val="0"/>
      <w:divBdr>
        <w:top w:val="none" w:sz="0" w:space="0" w:color="auto"/>
        <w:left w:val="none" w:sz="0" w:space="0" w:color="auto"/>
        <w:bottom w:val="none" w:sz="0" w:space="0" w:color="auto"/>
        <w:right w:val="none" w:sz="0" w:space="0" w:color="auto"/>
      </w:divBdr>
    </w:div>
    <w:div w:id="599603053">
      <w:bodyDiv w:val="1"/>
      <w:marLeft w:val="0"/>
      <w:marRight w:val="0"/>
      <w:marTop w:val="0"/>
      <w:marBottom w:val="0"/>
      <w:divBdr>
        <w:top w:val="none" w:sz="0" w:space="0" w:color="auto"/>
        <w:left w:val="none" w:sz="0" w:space="0" w:color="auto"/>
        <w:bottom w:val="none" w:sz="0" w:space="0" w:color="auto"/>
        <w:right w:val="none" w:sz="0" w:space="0" w:color="auto"/>
      </w:divBdr>
    </w:div>
    <w:div w:id="653948437">
      <w:bodyDiv w:val="1"/>
      <w:marLeft w:val="0"/>
      <w:marRight w:val="0"/>
      <w:marTop w:val="0"/>
      <w:marBottom w:val="0"/>
      <w:divBdr>
        <w:top w:val="none" w:sz="0" w:space="0" w:color="auto"/>
        <w:left w:val="none" w:sz="0" w:space="0" w:color="auto"/>
        <w:bottom w:val="none" w:sz="0" w:space="0" w:color="auto"/>
        <w:right w:val="none" w:sz="0" w:space="0" w:color="auto"/>
      </w:divBdr>
    </w:div>
    <w:div w:id="780419068">
      <w:bodyDiv w:val="1"/>
      <w:marLeft w:val="0"/>
      <w:marRight w:val="0"/>
      <w:marTop w:val="0"/>
      <w:marBottom w:val="0"/>
      <w:divBdr>
        <w:top w:val="none" w:sz="0" w:space="0" w:color="auto"/>
        <w:left w:val="none" w:sz="0" w:space="0" w:color="auto"/>
        <w:bottom w:val="none" w:sz="0" w:space="0" w:color="auto"/>
        <w:right w:val="none" w:sz="0" w:space="0" w:color="auto"/>
      </w:divBdr>
    </w:div>
    <w:div w:id="848981806">
      <w:bodyDiv w:val="1"/>
      <w:marLeft w:val="0"/>
      <w:marRight w:val="0"/>
      <w:marTop w:val="0"/>
      <w:marBottom w:val="0"/>
      <w:divBdr>
        <w:top w:val="none" w:sz="0" w:space="0" w:color="auto"/>
        <w:left w:val="none" w:sz="0" w:space="0" w:color="auto"/>
        <w:bottom w:val="none" w:sz="0" w:space="0" w:color="auto"/>
        <w:right w:val="none" w:sz="0" w:space="0" w:color="auto"/>
      </w:divBdr>
    </w:div>
    <w:div w:id="929199598">
      <w:bodyDiv w:val="1"/>
      <w:marLeft w:val="0"/>
      <w:marRight w:val="0"/>
      <w:marTop w:val="0"/>
      <w:marBottom w:val="0"/>
      <w:divBdr>
        <w:top w:val="none" w:sz="0" w:space="0" w:color="auto"/>
        <w:left w:val="none" w:sz="0" w:space="0" w:color="auto"/>
        <w:bottom w:val="none" w:sz="0" w:space="0" w:color="auto"/>
        <w:right w:val="none" w:sz="0" w:space="0" w:color="auto"/>
      </w:divBdr>
    </w:div>
    <w:div w:id="951744908">
      <w:bodyDiv w:val="1"/>
      <w:marLeft w:val="0"/>
      <w:marRight w:val="0"/>
      <w:marTop w:val="0"/>
      <w:marBottom w:val="0"/>
      <w:divBdr>
        <w:top w:val="none" w:sz="0" w:space="0" w:color="auto"/>
        <w:left w:val="none" w:sz="0" w:space="0" w:color="auto"/>
        <w:bottom w:val="none" w:sz="0" w:space="0" w:color="auto"/>
        <w:right w:val="none" w:sz="0" w:space="0" w:color="auto"/>
      </w:divBdr>
    </w:div>
    <w:div w:id="951941544">
      <w:bodyDiv w:val="1"/>
      <w:marLeft w:val="0"/>
      <w:marRight w:val="0"/>
      <w:marTop w:val="0"/>
      <w:marBottom w:val="0"/>
      <w:divBdr>
        <w:top w:val="none" w:sz="0" w:space="0" w:color="auto"/>
        <w:left w:val="none" w:sz="0" w:space="0" w:color="auto"/>
        <w:bottom w:val="none" w:sz="0" w:space="0" w:color="auto"/>
        <w:right w:val="none" w:sz="0" w:space="0" w:color="auto"/>
      </w:divBdr>
    </w:div>
    <w:div w:id="1045253500">
      <w:bodyDiv w:val="1"/>
      <w:marLeft w:val="0"/>
      <w:marRight w:val="0"/>
      <w:marTop w:val="0"/>
      <w:marBottom w:val="0"/>
      <w:divBdr>
        <w:top w:val="none" w:sz="0" w:space="0" w:color="auto"/>
        <w:left w:val="none" w:sz="0" w:space="0" w:color="auto"/>
        <w:bottom w:val="none" w:sz="0" w:space="0" w:color="auto"/>
        <w:right w:val="none" w:sz="0" w:space="0" w:color="auto"/>
      </w:divBdr>
    </w:div>
    <w:div w:id="1064598718">
      <w:bodyDiv w:val="1"/>
      <w:marLeft w:val="0"/>
      <w:marRight w:val="0"/>
      <w:marTop w:val="0"/>
      <w:marBottom w:val="0"/>
      <w:divBdr>
        <w:top w:val="none" w:sz="0" w:space="0" w:color="auto"/>
        <w:left w:val="none" w:sz="0" w:space="0" w:color="auto"/>
        <w:bottom w:val="none" w:sz="0" w:space="0" w:color="auto"/>
        <w:right w:val="none" w:sz="0" w:space="0" w:color="auto"/>
      </w:divBdr>
    </w:div>
    <w:div w:id="1090808678">
      <w:bodyDiv w:val="1"/>
      <w:marLeft w:val="0"/>
      <w:marRight w:val="0"/>
      <w:marTop w:val="0"/>
      <w:marBottom w:val="0"/>
      <w:divBdr>
        <w:top w:val="none" w:sz="0" w:space="0" w:color="auto"/>
        <w:left w:val="none" w:sz="0" w:space="0" w:color="auto"/>
        <w:bottom w:val="none" w:sz="0" w:space="0" w:color="auto"/>
        <w:right w:val="none" w:sz="0" w:space="0" w:color="auto"/>
      </w:divBdr>
    </w:div>
    <w:div w:id="1250309280">
      <w:bodyDiv w:val="1"/>
      <w:marLeft w:val="0"/>
      <w:marRight w:val="0"/>
      <w:marTop w:val="0"/>
      <w:marBottom w:val="0"/>
      <w:divBdr>
        <w:top w:val="none" w:sz="0" w:space="0" w:color="auto"/>
        <w:left w:val="none" w:sz="0" w:space="0" w:color="auto"/>
        <w:bottom w:val="none" w:sz="0" w:space="0" w:color="auto"/>
        <w:right w:val="none" w:sz="0" w:space="0" w:color="auto"/>
      </w:divBdr>
    </w:div>
    <w:div w:id="1277059259">
      <w:bodyDiv w:val="1"/>
      <w:marLeft w:val="0"/>
      <w:marRight w:val="0"/>
      <w:marTop w:val="0"/>
      <w:marBottom w:val="0"/>
      <w:divBdr>
        <w:top w:val="none" w:sz="0" w:space="0" w:color="auto"/>
        <w:left w:val="none" w:sz="0" w:space="0" w:color="auto"/>
        <w:bottom w:val="none" w:sz="0" w:space="0" w:color="auto"/>
        <w:right w:val="none" w:sz="0" w:space="0" w:color="auto"/>
      </w:divBdr>
    </w:div>
    <w:div w:id="1300111108">
      <w:bodyDiv w:val="1"/>
      <w:marLeft w:val="0"/>
      <w:marRight w:val="0"/>
      <w:marTop w:val="0"/>
      <w:marBottom w:val="0"/>
      <w:divBdr>
        <w:top w:val="none" w:sz="0" w:space="0" w:color="auto"/>
        <w:left w:val="none" w:sz="0" w:space="0" w:color="auto"/>
        <w:bottom w:val="none" w:sz="0" w:space="0" w:color="auto"/>
        <w:right w:val="none" w:sz="0" w:space="0" w:color="auto"/>
      </w:divBdr>
    </w:div>
    <w:div w:id="1300262434">
      <w:bodyDiv w:val="1"/>
      <w:marLeft w:val="0"/>
      <w:marRight w:val="0"/>
      <w:marTop w:val="0"/>
      <w:marBottom w:val="0"/>
      <w:divBdr>
        <w:top w:val="none" w:sz="0" w:space="0" w:color="auto"/>
        <w:left w:val="none" w:sz="0" w:space="0" w:color="auto"/>
        <w:bottom w:val="none" w:sz="0" w:space="0" w:color="auto"/>
        <w:right w:val="none" w:sz="0" w:space="0" w:color="auto"/>
      </w:divBdr>
    </w:div>
    <w:div w:id="1390378196">
      <w:bodyDiv w:val="1"/>
      <w:marLeft w:val="0"/>
      <w:marRight w:val="0"/>
      <w:marTop w:val="0"/>
      <w:marBottom w:val="0"/>
      <w:divBdr>
        <w:top w:val="none" w:sz="0" w:space="0" w:color="auto"/>
        <w:left w:val="none" w:sz="0" w:space="0" w:color="auto"/>
        <w:bottom w:val="none" w:sz="0" w:space="0" w:color="auto"/>
        <w:right w:val="none" w:sz="0" w:space="0" w:color="auto"/>
      </w:divBdr>
    </w:div>
    <w:div w:id="1642878966">
      <w:bodyDiv w:val="1"/>
      <w:marLeft w:val="0"/>
      <w:marRight w:val="0"/>
      <w:marTop w:val="0"/>
      <w:marBottom w:val="0"/>
      <w:divBdr>
        <w:top w:val="none" w:sz="0" w:space="0" w:color="auto"/>
        <w:left w:val="none" w:sz="0" w:space="0" w:color="auto"/>
        <w:bottom w:val="none" w:sz="0" w:space="0" w:color="auto"/>
        <w:right w:val="none" w:sz="0" w:space="0" w:color="auto"/>
      </w:divBdr>
    </w:div>
    <w:div w:id="1645965375">
      <w:bodyDiv w:val="1"/>
      <w:marLeft w:val="0"/>
      <w:marRight w:val="0"/>
      <w:marTop w:val="0"/>
      <w:marBottom w:val="0"/>
      <w:divBdr>
        <w:top w:val="none" w:sz="0" w:space="0" w:color="auto"/>
        <w:left w:val="none" w:sz="0" w:space="0" w:color="auto"/>
        <w:bottom w:val="none" w:sz="0" w:space="0" w:color="auto"/>
        <w:right w:val="none" w:sz="0" w:space="0" w:color="auto"/>
      </w:divBdr>
    </w:div>
    <w:div w:id="1795950828">
      <w:bodyDiv w:val="1"/>
      <w:marLeft w:val="0"/>
      <w:marRight w:val="0"/>
      <w:marTop w:val="0"/>
      <w:marBottom w:val="0"/>
      <w:divBdr>
        <w:top w:val="none" w:sz="0" w:space="0" w:color="auto"/>
        <w:left w:val="none" w:sz="0" w:space="0" w:color="auto"/>
        <w:bottom w:val="none" w:sz="0" w:space="0" w:color="auto"/>
        <w:right w:val="none" w:sz="0" w:space="0" w:color="auto"/>
      </w:divBdr>
    </w:div>
    <w:div w:id="1841238826">
      <w:bodyDiv w:val="1"/>
      <w:marLeft w:val="0"/>
      <w:marRight w:val="0"/>
      <w:marTop w:val="0"/>
      <w:marBottom w:val="0"/>
      <w:divBdr>
        <w:top w:val="none" w:sz="0" w:space="0" w:color="auto"/>
        <w:left w:val="none" w:sz="0" w:space="0" w:color="auto"/>
        <w:bottom w:val="none" w:sz="0" w:space="0" w:color="auto"/>
        <w:right w:val="none" w:sz="0" w:space="0" w:color="auto"/>
      </w:divBdr>
    </w:div>
    <w:div w:id="1880702446">
      <w:bodyDiv w:val="1"/>
      <w:marLeft w:val="0"/>
      <w:marRight w:val="0"/>
      <w:marTop w:val="0"/>
      <w:marBottom w:val="0"/>
      <w:divBdr>
        <w:top w:val="none" w:sz="0" w:space="0" w:color="auto"/>
        <w:left w:val="none" w:sz="0" w:space="0" w:color="auto"/>
        <w:bottom w:val="none" w:sz="0" w:space="0" w:color="auto"/>
        <w:right w:val="none" w:sz="0" w:space="0" w:color="auto"/>
      </w:divBdr>
    </w:div>
    <w:div w:id="1882209099">
      <w:bodyDiv w:val="1"/>
      <w:marLeft w:val="0"/>
      <w:marRight w:val="0"/>
      <w:marTop w:val="0"/>
      <w:marBottom w:val="0"/>
      <w:divBdr>
        <w:top w:val="none" w:sz="0" w:space="0" w:color="auto"/>
        <w:left w:val="none" w:sz="0" w:space="0" w:color="auto"/>
        <w:bottom w:val="none" w:sz="0" w:space="0" w:color="auto"/>
        <w:right w:val="none" w:sz="0" w:space="0" w:color="auto"/>
      </w:divBdr>
    </w:div>
    <w:div w:id="1940481393">
      <w:bodyDiv w:val="1"/>
      <w:marLeft w:val="0"/>
      <w:marRight w:val="0"/>
      <w:marTop w:val="0"/>
      <w:marBottom w:val="0"/>
      <w:divBdr>
        <w:top w:val="none" w:sz="0" w:space="0" w:color="auto"/>
        <w:left w:val="none" w:sz="0" w:space="0" w:color="auto"/>
        <w:bottom w:val="none" w:sz="0" w:space="0" w:color="auto"/>
        <w:right w:val="none" w:sz="0" w:space="0" w:color="auto"/>
      </w:divBdr>
    </w:div>
    <w:div w:id="1982807297">
      <w:bodyDiv w:val="1"/>
      <w:marLeft w:val="0"/>
      <w:marRight w:val="0"/>
      <w:marTop w:val="0"/>
      <w:marBottom w:val="0"/>
      <w:divBdr>
        <w:top w:val="none" w:sz="0" w:space="0" w:color="auto"/>
        <w:left w:val="none" w:sz="0" w:space="0" w:color="auto"/>
        <w:bottom w:val="none" w:sz="0" w:space="0" w:color="auto"/>
        <w:right w:val="none" w:sz="0" w:space="0" w:color="auto"/>
      </w:divBdr>
    </w:div>
    <w:div w:id="1996909477">
      <w:bodyDiv w:val="1"/>
      <w:marLeft w:val="0"/>
      <w:marRight w:val="0"/>
      <w:marTop w:val="0"/>
      <w:marBottom w:val="0"/>
      <w:divBdr>
        <w:top w:val="none" w:sz="0" w:space="0" w:color="auto"/>
        <w:left w:val="none" w:sz="0" w:space="0" w:color="auto"/>
        <w:bottom w:val="none" w:sz="0" w:space="0" w:color="auto"/>
        <w:right w:val="none" w:sz="0" w:space="0" w:color="auto"/>
      </w:divBdr>
    </w:div>
    <w:div w:id="2010282192">
      <w:bodyDiv w:val="1"/>
      <w:marLeft w:val="0"/>
      <w:marRight w:val="0"/>
      <w:marTop w:val="0"/>
      <w:marBottom w:val="0"/>
      <w:divBdr>
        <w:top w:val="none" w:sz="0" w:space="0" w:color="auto"/>
        <w:left w:val="none" w:sz="0" w:space="0" w:color="auto"/>
        <w:bottom w:val="none" w:sz="0" w:space="0" w:color="auto"/>
        <w:right w:val="none" w:sz="0" w:space="0" w:color="auto"/>
      </w:divBdr>
    </w:div>
    <w:div w:id="2047560560">
      <w:bodyDiv w:val="1"/>
      <w:marLeft w:val="0"/>
      <w:marRight w:val="0"/>
      <w:marTop w:val="0"/>
      <w:marBottom w:val="0"/>
      <w:divBdr>
        <w:top w:val="none" w:sz="0" w:space="0" w:color="auto"/>
        <w:left w:val="none" w:sz="0" w:space="0" w:color="auto"/>
        <w:bottom w:val="none" w:sz="0" w:space="0" w:color="auto"/>
        <w:right w:val="none" w:sz="0" w:space="0" w:color="auto"/>
      </w:divBdr>
    </w:div>
    <w:div w:id="20692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3C2B-D6F0-4B01-845A-008BAE34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49</Pages>
  <Words>17626</Words>
  <Characters>100474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PHÒNG GD&amp;ĐT HUYỆN BẮC SƠN</vt:lpstr>
    </vt:vector>
  </TitlesOfParts>
  <Company>xxxyyy</Company>
  <LinksUpToDate>false</LinksUpToDate>
  <CharactersWithSpaces>117865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BẮC SƠN</dc:title>
  <dc:creator>admin</dc:creator>
  <cp:lastModifiedBy>Admin</cp:lastModifiedBy>
  <cp:revision>170</cp:revision>
  <cp:lastPrinted>2020-09-24T01:47:00Z</cp:lastPrinted>
  <dcterms:created xsi:type="dcterms:W3CDTF">2020-10-01T03:04:00Z</dcterms:created>
  <dcterms:modified xsi:type="dcterms:W3CDTF">2021-10-04T02:58:00Z</dcterms:modified>
</cp:coreProperties>
</file>