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107"/>
        <w:gridCol w:w="6066"/>
      </w:tblGrid>
      <w:tr w:rsidR="00C01F27" w:rsidRPr="00D87ABA" w:rsidTr="00350A72">
        <w:tc>
          <w:tcPr>
            <w:tcW w:w="4107" w:type="dxa"/>
            <w:shd w:val="clear" w:color="auto" w:fill="auto"/>
          </w:tcPr>
          <w:p w:rsidR="00C01F27" w:rsidRPr="00D87ABA" w:rsidRDefault="00C01F27" w:rsidP="00350A72">
            <w:pPr>
              <w:jc w:val="center"/>
            </w:pPr>
            <w:r w:rsidRPr="006B6A60">
              <w:rPr>
                <w:bCs/>
              </w:rPr>
              <w:t xml:space="preserve">PHÒNG GD&amp; ĐT </w:t>
            </w:r>
            <w:r>
              <w:rPr>
                <w:bCs/>
              </w:rPr>
              <w:t xml:space="preserve">TP </w:t>
            </w:r>
            <w:r w:rsidRPr="006B6A60">
              <w:rPr>
                <w:bCs/>
              </w:rPr>
              <w:t>UÔNG BÍ</w:t>
            </w:r>
          </w:p>
        </w:tc>
        <w:tc>
          <w:tcPr>
            <w:tcW w:w="6066" w:type="dxa"/>
            <w:shd w:val="clear" w:color="auto" w:fill="auto"/>
          </w:tcPr>
          <w:p w:rsidR="00C01F27" w:rsidRPr="00D87ABA" w:rsidRDefault="00C01F27" w:rsidP="00350A72">
            <w:pPr>
              <w:jc w:val="center"/>
            </w:pPr>
            <w:r w:rsidRPr="006B6A60">
              <w:rPr>
                <w:b/>
                <w:bCs/>
              </w:rPr>
              <w:t xml:space="preserve">CỘNG HÒA XÃ HỘI CHỦ NGHĨA VIỆT </w:t>
            </w:r>
            <w:smartTag w:uri="urn:schemas-microsoft-com:office:smarttags" w:element="place">
              <w:smartTag w:uri="urn:schemas-microsoft-com:office:smarttags" w:element="country-region">
                <w:r w:rsidRPr="006B6A60">
                  <w:rPr>
                    <w:b/>
                    <w:bCs/>
                  </w:rPr>
                  <w:t>NAM</w:t>
                </w:r>
              </w:smartTag>
            </w:smartTag>
          </w:p>
        </w:tc>
      </w:tr>
      <w:tr w:rsidR="00C01F27" w:rsidRPr="006B6A60" w:rsidTr="00350A72">
        <w:trPr>
          <w:trHeight w:val="877"/>
        </w:trPr>
        <w:tc>
          <w:tcPr>
            <w:tcW w:w="4107" w:type="dxa"/>
            <w:shd w:val="clear" w:color="auto" w:fill="auto"/>
          </w:tcPr>
          <w:p w:rsidR="00C01F27" w:rsidRPr="006B6A60" w:rsidRDefault="00C01F27" w:rsidP="00350A72">
            <w:pPr>
              <w:jc w:val="center"/>
              <w:textAlignment w:val="baseline"/>
              <w:outlineLvl w:val="1"/>
              <w:rPr>
                <w:b/>
                <w:bCs/>
              </w:rPr>
            </w:pPr>
            <w:r w:rsidRPr="006B6A60">
              <w:rPr>
                <w:b/>
                <w:bCs/>
              </w:rPr>
              <w:t>TRƯỜNG T</w:t>
            </w:r>
            <w:r>
              <w:rPr>
                <w:b/>
                <w:bCs/>
              </w:rPr>
              <w:t>IỂU HỌC LÊ LỢI</w:t>
            </w:r>
          </w:p>
          <w:p w:rsidR="00C01F27" w:rsidRPr="006B6A60" w:rsidRDefault="00C01F27" w:rsidP="00350A72">
            <w:pPr>
              <w:jc w:val="center"/>
              <w:textAlignment w:val="baseline"/>
              <w:outlineLvl w:val="1"/>
              <w:rPr>
                <w:bCs/>
              </w:rPr>
            </w:pPr>
            <w:r>
              <w:rPr>
                <w:noProof/>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30480</wp:posOffset>
                      </wp:positionV>
                      <wp:extent cx="1799590" cy="0"/>
                      <wp:effectExtent l="12700" t="8255"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4pt" to="16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"/>
                  </w:pict>
                </mc:Fallback>
              </mc:AlternateContent>
            </w:r>
          </w:p>
          <w:p w:rsidR="00C01F27" w:rsidRPr="00CA0585" w:rsidRDefault="00C01F27" w:rsidP="00350A72">
            <w:pPr>
              <w:jc w:val="center"/>
              <w:rPr>
                <w:sz w:val="26"/>
                <w:lang w:val="pt-BR"/>
              </w:rPr>
            </w:pPr>
            <w:r w:rsidRPr="00CA0585">
              <w:rPr>
                <w:sz w:val="26"/>
                <w:lang w:val="pt-BR"/>
              </w:rPr>
              <w:t xml:space="preserve">Số: </w:t>
            </w:r>
            <w:r>
              <w:rPr>
                <w:sz w:val="26"/>
                <w:lang w:val="pt-BR"/>
              </w:rPr>
              <w:t xml:space="preserve">158 </w:t>
            </w:r>
            <w:r w:rsidRPr="00CA0585">
              <w:rPr>
                <w:sz w:val="26"/>
                <w:lang w:val="pt-BR"/>
              </w:rPr>
              <w:t>/</w:t>
            </w:r>
            <w:r>
              <w:rPr>
                <w:sz w:val="26"/>
                <w:lang w:val="pt-BR"/>
              </w:rPr>
              <w:t>QĐ-</w:t>
            </w:r>
            <w:r w:rsidRPr="00CA0585">
              <w:rPr>
                <w:sz w:val="26"/>
                <w:lang w:val="pt-BR"/>
              </w:rPr>
              <w:t>THLL</w:t>
            </w:r>
          </w:p>
          <w:p w:rsidR="00C01F27" w:rsidRPr="006B6A60" w:rsidRDefault="00C01F27" w:rsidP="00350A72">
            <w:pPr>
              <w:jc w:val="center"/>
              <w:rPr>
                <w:b/>
                <w:sz w:val="22"/>
                <w:szCs w:val="22"/>
              </w:rPr>
            </w:pPr>
          </w:p>
        </w:tc>
        <w:tc>
          <w:tcPr>
            <w:tcW w:w="6066" w:type="dxa"/>
            <w:shd w:val="clear" w:color="auto" w:fill="auto"/>
          </w:tcPr>
          <w:p w:rsidR="00C01F27" w:rsidRPr="008F2579" w:rsidRDefault="00C01F27" w:rsidP="00350A72">
            <w:pPr>
              <w:jc w:val="center"/>
              <w:rPr>
                <w:b/>
                <w:szCs w:val="26"/>
              </w:rPr>
            </w:pPr>
            <w:r w:rsidRPr="008F2579">
              <w:rPr>
                <w:b/>
                <w:szCs w:val="26"/>
              </w:rPr>
              <w:t>Độc lập - Tự do - Hạnh phúc</w:t>
            </w:r>
          </w:p>
          <w:p w:rsidR="00C01F27" w:rsidRPr="00D87ABA" w:rsidRDefault="00C01F27" w:rsidP="00350A72">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832485</wp:posOffset>
                      </wp:positionH>
                      <wp:positionV relativeFrom="paragraph">
                        <wp:posOffset>10160</wp:posOffset>
                      </wp:positionV>
                      <wp:extent cx="2007235" cy="0"/>
                      <wp:effectExtent l="6985" t="6985" r="508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8pt" to="22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aY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"/>
                  </w:pict>
                </mc:Fallback>
              </mc:AlternateContent>
            </w:r>
          </w:p>
          <w:p w:rsidR="00C01F27" w:rsidRPr="006B6A60" w:rsidRDefault="00C01F27" w:rsidP="00350A72">
            <w:pPr>
              <w:jc w:val="center"/>
              <w:rPr>
                <w:i/>
                <w:sz w:val="26"/>
                <w:szCs w:val="26"/>
              </w:rPr>
            </w:pPr>
            <w:r w:rsidRPr="006B6A60">
              <w:rPr>
                <w:i/>
              </w:rPr>
              <w:t xml:space="preserve">              </w:t>
            </w:r>
            <w:r w:rsidRPr="006B6A60">
              <w:rPr>
                <w:i/>
                <w:sz w:val="26"/>
                <w:szCs w:val="26"/>
              </w:rPr>
              <w:t xml:space="preserve">Uông Bí, ngày </w:t>
            </w:r>
            <w:r>
              <w:rPr>
                <w:i/>
                <w:sz w:val="26"/>
                <w:szCs w:val="26"/>
              </w:rPr>
              <w:t xml:space="preserve"> 30 </w:t>
            </w:r>
            <w:r w:rsidRPr="006B6A60">
              <w:rPr>
                <w:i/>
                <w:sz w:val="26"/>
                <w:szCs w:val="26"/>
              </w:rPr>
              <w:t xml:space="preserve"> tháng 9 năm 20</w:t>
            </w:r>
            <w:r>
              <w:rPr>
                <w:i/>
                <w:sz w:val="26"/>
                <w:szCs w:val="26"/>
              </w:rPr>
              <w:t>20</w:t>
            </w:r>
          </w:p>
        </w:tc>
      </w:tr>
    </w:tbl>
    <w:p w:rsidR="00C01F27" w:rsidRPr="006118B9" w:rsidRDefault="00C01F27" w:rsidP="00C01F27">
      <w:pPr>
        <w:jc w:val="center"/>
        <w:rPr>
          <w:b/>
          <w:bCs/>
          <w:iCs/>
        </w:rPr>
      </w:pPr>
      <w:r w:rsidRPr="006118B9">
        <w:rPr>
          <w:b/>
          <w:bCs/>
          <w:iCs/>
        </w:rPr>
        <w:t>QUYẾT ĐỊNH</w:t>
      </w:r>
    </w:p>
    <w:p w:rsidR="00C01F27" w:rsidRPr="006118B9" w:rsidRDefault="00C01F27" w:rsidP="00C01F27">
      <w:pPr>
        <w:jc w:val="center"/>
        <w:rPr>
          <w:b/>
          <w:bCs/>
          <w:iCs/>
        </w:rPr>
      </w:pPr>
      <w:r w:rsidRPr="006118B9">
        <w:rPr>
          <w:b/>
          <w:bCs/>
          <w:iCs/>
        </w:rPr>
        <w:t xml:space="preserve">V/v Ban hành Quy định </w:t>
      </w:r>
      <w:r>
        <w:rPr>
          <w:b/>
          <w:bCs/>
          <w:iCs/>
        </w:rPr>
        <w:t xml:space="preserve">đánh giá, xếp loại thi đua Cán bộ, giáo viên, nhân viên </w:t>
      </w:r>
    </w:p>
    <w:p w:rsidR="00C01F27" w:rsidRPr="006118B9" w:rsidRDefault="00C01F27" w:rsidP="00C01F27">
      <w:pPr>
        <w:jc w:val="center"/>
        <w:rPr>
          <w:b/>
          <w:bCs/>
          <w:iCs/>
        </w:rPr>
      </w:pPr>
      <w:r w:rsidRPr="006118B9">
        <w:rPr>
          <w:b/>
          <w:bCs/>
          <w:iCs/>
        </w:rPr>
        <w:t xml:space="preserve"> trường </w:t>
      </w:r>
      <w:r>
        <w:rPr>
          <w:b/>
          <w:bCs/>
          <w:iCs/>
        </w:rPr>
        <w:t>T</w:t>
      </w:r>
      <w:r w:rsidRPr="006118B9">
        <w:rPr>
          <w:b/>
          <w:bCs/>
          <w:iCs/>
        </w:rPr>
        <w:t xml:space="preserve">iểu học </w:t>
      </w:r>
      <w:r>
        <w:rPr>
          <w:b/>
          <w:bCs/>
          <w:iCs/>
        </w:rPr>
        <w:t>Lê Lợi</w:t>
      </w:r>
      <w:r w:rsidRPr="006118B9">
        <w:rPr>
          <w:b/>
          <w:bCs/>
          <w:iCs/>
        </w:rPr>
        <w:t xml:space="preserve"> </w:t>
      </w:r>
    </w:p>
    <w:p w:rsidR="00C01F27" w:rsidRPr="006118B9" w:rsidRDefault="00C01F27" w:rsidP="00C01F27">
      <w:pPr>
        <w:jc w:val="center"/>
        <w:rPr>
          <w:b/>
          <w:bCs/>
          <w:iCs/>
        </w:rPr>
      </w:pPr>
      <w:r>
        <w:rPr>
          <w:b/>
          <w:bCs/>
          <w:iCs/>
          <w:noProof/>
        </w:rPr>
        <mc:AlternateContent>
          <mc:Choice Requires="wps">
            <w:drawing>
              <wp:anchor distT="0" distB="0" distL="114300" distR="114300" simplePos="0" relativeHeight="251660288" behindDoc="0" locked="0" layoutInCell="1" allowOverlap="1">
                <wp:simplePos x="0" y="0"/>
                <wp:positionH relativeFrom="column">
                  <wp:posOffset>2061845</wp:posOffset>
                </wp:positionH>
                <wp:positionV relativeFrom="paragraph">
                  <wp:posOffset>35560</wp:posOffset>
                </wp:positionV>
                <wp:extent cx="2031365" cy="0"/>
                <wp:effectExtent l="9525" t="10160" r="698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2.8pt" to="32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rLJHEj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"/>
            </w:pict>
          </mc:Fallback>
        </mc:AlternateContent>
      </w:r>
    </w:p>
    <w:p w:rsidR="00C01F27" w:rsidRPr="006118B9" w:rsidRDefault="00C01F27" w:rsidP="00C01F27">
      <w:pPr>
        <w:jc w:val="center"/>
        <w:rPr>
          <w:b/>
          <w:bCs/>
          <w:iCs/>
        </w:rPr>
      </w:pPr>
      <w:r w:rsidRPr="006118B9">
        <w:rPr>
          <w:b/>
          <w:bCs/>
          <w:iCs/>
        </w:rPr>
        <w:t xml:space="preserve">HIỆU TRƯỞNG TRƯỜNG TIỂU HỌC </w:t>
      </w:r>
      <w:r>
        <w:rPr>
          <w:b/>
          <w:bCs/>
          <w:iCs/>
        </w:rPr>
        <w:t>LÊ LỢI</w:t>
      </w:r>
    </w:p>
    <w:p w:rsidR="00C01F27" w:rsidRPr="00A71B51" w:rsidRDefault="00C01F27" w:rsidP="00C01F27">
      <w:pPr>
        <w:spacing w:before="120" w:after="120"/>
        <w:ind w:firstLine="539"/>
        <w:jc w:val="both"/>
        <w:rPr>
          <w:i/>
          <w:color w:val="FF0000"/>
          <w:lang w:val="es-ES"/>
        </w:rPr>
      </w:pPr>
      <w:r w:rsidRPr="009106C5">
        <w:rPr>
          <w:i/>
          <w:lang w:val="es-ES"/>
        </w:rPr>
        <w:t xml:space="preserve">Căn cứ nhiệm vụ, quyền hạn của Hiệu trưởng trường Tiểu học được quy định trong Điều lệ trường Tiểu học ban hành kèm </w:t>
      </w:r>
      <w:r w:rsidRPr="00A71B51">
        <w:rPr>
          <w:i/>
          <w:color w:val="FF0000"/>
          <w:lang w:val="es-ES"/>
        </w:rPr>
        <w:t>Quyết định số 41/2010/QĐ-BGD&amp;ĐT ngày 30/12/2010 của Bộ trưởng Bộ GD&amp;ĐT;</w:t>
      </w:r>
    </w:p>
    <w:p w:rsidR="00C01F27" w:rsidRPr="000F6FFC" w:rsidRDefault="00C01F27" w:rsidP="00C01F27">
      <w:pPr>
        <w:spacing w:before="120" w:after="120"/>
        <w:ind w:firstLine="539"/>
        <w:jc w:val="both"/>
        <w:rPr>
          <w:i/>
          <w:lang w:val="es-ES"/>
        </w:rPr>
      </w:pPr>
      <w:r w:rsidRPr="000F6FFC">
        <w:rPr>
          <w:i/>
          <w:lang w:val="es-ES"/>
        </w:rPr>
        <w:t>Căn cứ Thông tư 14/2018/TT-BGD&amp;ĐT ngày 20/7/2018 ban hành quy định Chuẩn Hiệu trưởng cơ sở giáo dục phổ thông; Thông tư 20/2018/TT-BGD&amp;ĐT ngày 22/8/2018 ban hành quy định Chuẩn nghề nghiệp giáo viên cơ sở giáo dục phổ thông;</w:t>
      </w:r>
    </w:p>
    <w:p w:rsidR="00C01F27" w:rsidRPr="000F6FFC" w:rsidRDefault="00C01F27" w:rsidP="00C01F27">
      <w:pPr>
        <w:spacing w:before="120" w:after="120"/>
        <w:ind w:firstLine="539"/>
        <w:jc w:val="both"/>
        <w:rPr>
          <w:bCs/>
          <w:iCs/>
          <w:color w:val="800000"/>
        </w:rPr>
      </w:pPr>
      <w:r w:rsidRPr="000F6FFC">
        <w:rPr>
          <w:bCs/>
          <w:i/>
          <w:iCs/>
          <w:color w:val="800000"/>
        </w:rPr>
        <w:t>Căn cứ Nghị định 90/2020/NĐ-CP ngày 13/8/2020 về đánh giá, xếp loại chất lượng cán bộ, công chức, viên chức</w:t>
      </w:r>
      <w:r w:rsidRPr="000F6FFC">
        <w:rPr>
          <w:bCs/>
          <w:iCs/>
          <w:color w:val="800000"/>
        </w:rPr>
        <w:t>;</w:t>
      </w:r>
    </w:p>
    <w:p w:rsidR="00C01F27" w:rsidRPr="000F6FFC" w:rsidRDefault="00C01F27" w:rsidP="00C01F27">
      <w:pPr>
        <w:spacing w:before="120" w:after="120"/>
        <w:ind w:firstLine="539"/>
        <w:jc w:val="both"/>
        <w:rPr>
          <w:bCs/>
          <w:i/>
          <w:iCs/>
        </w:rPr>
      </w:pPr>
      <w:r w:rsidRPr="000F6FFC">
        <w:rPr>
          <w:bCs/>
          <w:i/>
          <w:iCs/>
        </w:rPr>
        <w:t xml:space="preserve">Căn cứ Nghị quyết Hội nghị </w:t>
      </w:r>
      <w:r>
        <w:rPr>
          <w:bCs/>
          <w:i/>
          <w:iCs/>
        </w:rPr>
        <w:t>Nhà giáo, cán bộ quản lý, người</w:t>
      </w:r>
      <w:r w:rsidRPr="000F6FFC">
        <w:rPr>
          <w:bCs/>
          <w:i/>
          <w:iCs/>
        </w:rPr>
        <w:t xml:space="preserve"> lao động năm học 2020-2021 số </w:t>
      </w:r>
      <w:r>
        <w:rPr>
          <w:bCs/>
          <w:i/>
          <w:iCs/>
        </w:rPr>
        <w:t>154a</w:t>
      </w:r>
      <w:r w:rsidRPr="000F6FFC">
        <w:rPr>
          <w:bCs/>
          <w:i/>
          <w:iCs/>
        </w:rPr>
        <w:t xml:space="preserve">/2020/NQ-THLL ngày </w:t>
      </w:r>
      <w:r>
        <w:rPr>
          <w:bCs/>
          <w:i/>
          <w:iCs/>
        </w:rPr>
        <w:t>29</w:t>
      </w:r>
      <w:r w:rsidRPr="000F6FFC">
        <w:rPr>
          <w:bCs/>
          <w:i/>
          <w:iCs/>
        </w:rPr>
        <w:t>/9/2020 của trường Tiểu học Lê Lợi;</w:t>
      </w:r>
    </w:p>
    <w:p w:rsidR="00C01F27" w:rsidRPr="000F6FFC" w:rsidRDefault="00C01F27" w:rsidP="00C01F27">
      <w:pPr>
        <w:spacing w:before="120" w:after="120"/>
        <w:ind w:firstLine="539"/>
        <w:jc w:val="both"/>
        <w:rPr>
          <w:bCs/>
          <w:i/>
          <w:iCs/>
        </w:rPr>
      </w:pPr>
      <w:r>
        <w:rPr>
          <w:bCs/>
          <w:i/>
          <w:iCs/>
        </w:rPr>
        <w:t>Căn cứ yêu cầu thực hiện nhiệm vụ của nhà trường,</w:t>
      </w:r>
    </w:p>
    <w:p w:rsidR="00C01F27" w:rsidRPr="006118B9" w:rsidRDefault="00C01F27" w:rsidP="00C01F27">
      <w:pPr>
        <w:spacing w:before="240" w:after="240"/>
        <w:ind w:firstLine="539"/>
        <w:jc w:val="center"/>
        <w:rPr>
          <w:b/>
          <w:bCs/>
          <w:iCs/>
        </w:rPr>
      </w:pPr>
      <w:r w:rsidRPr="006118B9">
        <w:rPr>
          <w:b/>
          <w:bCs/>
          <w:iCs/>
        </w:rPr>
        <w:t>QUYẾT ĐỊNH:</w:t>
      </w:r>
    </w:p>
    <w:p w:rsidR="00C01F27" w:rsidRPr="006118B9" w:rsidRDefault="00C01F27" w:rsidP="00C01F27">
      <w:pPr>
        <w:ind w:firstLine="567"/>
        <w:jc w:val="both"/>
        <w:rPr>
          <w:bCs/>
          <w:iCs/>
        </w:rPr>
      </w:pPr>
      <w:r w:rsidRPr="006118B9">
        <w:rPr>
          <w:b/>
          <w:bCs/>
          <w:iCs/>
        </w:rPr>
        <w:t>Điều 1.</w:t>
      </w:r>
      <w:r w:rsidRPr="006118B9">
        <w:rPr>
          <w:bCs/>
          <w:iCs/>
        </w:rPr>
        <w:t xml:space="preserve"> Ban hành kèm theo Quyết định này Quy định </w:t>
      </w:r>
      <w:r w:rsidRPr="00E17C0F">
        <w:rPr>
          <w:bCs/>
          <w:iCs/>
        </w:rPr>
        <w:t>đánh giá, xếp loại thi đua Cán bộ, giáo viên, n</w:t>
      </w:r>
      <w:r>
        <w:rPr>
          <w:bCs/>
          <w:iCs/>
        </w:rPr>
        <w:t>hân viên trường Tiểu học Lê Lợi.</w:t>
      </w:r>
    </w:p>
    <w:p w:rsidR="00C01F27" w:rsidRPr="006118B9" w:rsidRDefault="00C01F27" w:rsidP="00C01F27">
      <w:pPr>
        <w:spacing w:before="120" w:after="120"/>
        <w:ind w:firstLine="539"/>
        <w:jc w:val="both"/>
        <w:rPr>
          <w:bCs/>
          <w:iCs/>
        </w:rPr>
      </w:pPr>
      <w:r w:rsidRPr="006118B9">
        <w:rPr>
          <w:b/>
          <w:bCs/>
          <w:iCs/>
        </w:rPr>
        <w:t>Điều 2.</w:t>
      </w:r>
      <w:r w:rsidRPr="006118B9">
        <w:rPr>
          <w:bCs/>
          <w:iCs/>
        </w:rPr>
        <w:t xml:space="preserve"> Quyết định này có hiệu lực kể từ ngày ký ban hành và được niêm yết công khai trong nhà trường. </w:t>
      </w:r>
    </w:p>
    <w:p w:rsidR="00C01F27" w:rsidRDefault="00C01F27" w:rsidP="00C01F27">
      <w:pPr>
        <w:spacing w:before="120" w:after="120"/>
        <w:ind w:firstLine="539"/>
        <w:jc w:val="both"/>
        <w:rPr>
          <w:bCs/>
          <w:iCs/>
        </w:rPr>
      </w:pPr>
      <w:r w:rsidRPr="006118B9">
        <w:rPr>
          <w:b/>
          <w:bCs/>
          <w:iCs/>
        </w:rPr>
        <w:t>Điểu 3.</w:t>
      </w:r>
      <w:r w:rsidRPr="006118B9">
        <w:rPr>
          <w:bCs/>
          <w:iCs/>
        </w:rPr>
        <w:t xml:space="preserve"> Các ông (bà) cán bộ, giáo viên, nhân viên trường tiểu học </w:t>
      </w:r>
      <w:r>
        <w:rPr>
          <w:bCs/>
          <w:iCs/>
        </w:rPr>
        <w:t>Lê Lợi</w:t>
      </w:r>
      <w:r w:rsidRPr="006118B9">
        <w:rPr>
          <w:bCs/>
          <w:iCs/>
        </w:rPr>
        <w:t xml:space="preserve"> chịu trách nhiệm thi hành Quyết định này./.</w:t>
      </w:r>
    </w:p>
    <w:tbl>
      <w:tblPr>
        <w:tblW w:w="9873" w:type="dxa"/>
        <w:tblLook w:val="01E0" w:firstRow="1" w:lastRow="1" w:firstColumn="1" w:lastColumn="1" w:noHBand="0" w:noVBand="0"/>
      </w:tblPr>
      <w:tblGrid>
        <w:gridCol w:w="4077"/>
        <w:gridCol w:w="1008"/>
        <w:gridCol w:w="4788"/>
      </w:tblGrid>
      <w:tr w:rsidR="00C01F27" w:rsidRPr="00130784" w:rsidTr="00350A72">
        <w:tc>
          <w:tcPr>
            <w:tcW w:w="4077" w:type="dxa"/>
            <w:shd w:val="clear" w:color="auto" w:fill="auto"/>
          </w:tcPr>
          <w:p w:rsidR="00C01F27" w:rsidRPr="000F6FFC" w:rsidRDefault="00C01F27" w:rsidP="00350A72"/>
        </w:tc>
        <w:tc>
          <w:tcPr>
            <w:tcW w:w="1008" w:type="dxa"/>
            <w:shd w:val="clear" w:color="auto" w:fill="auto"/>
          </w:tcPr>
          <w:p w:rsidR="00C01F27" w:rsidRPr="000F6FFC" w:rsidRDefault="00C01F27" w:rsidP="00350A72"/>
        </w:tc>
        <w:tc>
          <w:tcPr>
            <w:tcW w:w="4788" w:type="dxa"/>
            <w:shd w:val="clear" w:color="auto" w:fill="auto"/>
          </w:tcPr>
          <w:p w:rsidR="00C01F27" w:rsidRPr="000F6FFC" w:rsidRDefault="00C01F27" w:rsidP="00350A72">
            <w:pPr>
              <w:jc w:val="center"/>
              <w:rPr>
                <w:b/>
                <w:bCs/>
              </w:rPr>
            </w:pPr>
            <w:r w:rsidRPr="000F6FFC">
              <w:rPr>
                <w:b/>
                <w:bCs/>
              </w:rPr>
              <w:t>HIỆU TRƯỞNG</w:t>
            </w:r>
          </w:p>
        </w:tc>
      </w:tr>
      <w:tr w:rsidR="00C01F27" w:rsidRPr="00130784" w:rsidTr="00350A72">
        <w:tc>
          <w:tcPr>
            <w:tcW w:w="4077" w:type="dxa"/>
            <w:shd w:val="clear" w:color="auto" w:fill="auto"/>
          </w:tcPr>
          <w:p w:rsidR="00C01F27" w:rsidRPr="000F6FFC" w:rsidRDefault="00C01F27" w:rsidP="00350A72">
            <w:pPr>
              <w:ind w:firstLine="567"/>
              <w:rPr>
                <w:b/>
                <w:bCs/>
                <w:i/>
                <w:iCs/>
              </w:rPr>
            </w:pPr>
            <w:r w:rsidRPr="000F6FFC">
              <w:rPr>
                <w:b/>
                <w:bCs/>
                <w:i/>
                <w:iCs/>
              </w:rPr>
              <w:t>Nơi nhận:</w:t>
            </w:r>
          </w:p>
        </w:tc>
        <w:tc>
          <w:tcPr>
            <w:tcW w:w="1008" w:type="dxa"/>
            <w:shd w:val="clear" w:color="auto" w:fill="auto"/>
          </w:tcPr>
          <w:p w:rsidR="00C01F27" w:rsidRPr="000F6FFC" w:rsidRDefault="00C01F27" w:rsidP="00350A72"/>
        </w:tc>
        <w:tc>
          <w:tcPr>
            <w:tcW w:w="4788" w:type="dxa"/>
            <w:shd w:val="clear" w:color="auto" w:fill="auto"/>
          </w:tcPr>
          <w:p w:rsidR="00C01F27" w:rsidRPr="000F6FFC" w:rsidRDefault="00C01F27" w:rsidP="00350A72">
            <w:pPr>
              <w:jc w:val="center"/>
              <w:rPr>
                <w:b/>
                <w:bCs/>
              </w:rPr>
            </w:pPr>
          </w:p>
        </w:tc>
      </w:tr>
      <w:tr w:rsidR="00C01F27" w:rsidRPr="00130784" w:rsidTr="00350A72">
        <w:tc>
          <w:tcPr>
            <w:tcW w:w="4077" w:type="dxa"/>
            <w:shd w:val="clear" w:color="auto" w:fill="auto"/>
          </w:tcPr>
          <w:p w:rsidR="00C01F27" w:rsidRPr="000F6FFC" w:rsidRDefault="00C01F27" w:rsidP="00350A72">
            <w:pPr>
              <w:ind w:firstLine="567"/>
              <w:jc w:val="both"/>
            </w:pPr>
            <w:r w:rsidRPr="000F6FFC">
              <w:t>- Phòng GD&amp;ĐT (b/c);</w:t>
            </w:r>
          </w:p>
          <w:p w:rsidR="00C01F27" w:rsidRPr="000F6FFC" w:rsidRDefault="00C01F27" w:rsidP="00350A72">
            <w:pPr>
              <w:ind w:firstLine="567"/>
              <w:jc w:val="both"/>
            </w:pPr>
            <w:r w:rsidRPr="000F6FFC">
              <w:t>- Cổng TTĐT trường (c/k);</w:t>
            </w:r>
          </w:p>
          <w:p w:rsidR="00C01F27" w:rsidRPr="000F6FFC" w:rsidRDefault="00C01F27" w:rsidP="00350A72">
            <w:pPr>
              <w:ind w:firstLine="567"/>
              <w:jc w:val="both"/>
            </w:pPr>
            <w:r w:rsidRPr="000F6FFC">
              <w:t>- Các tổ CM, VP;</w:t>
            </w:r>
          </w:p>
          <w:p w:rsidR="00C01F27" w:rsidRPr="000F6FFC" w:rsidRDefault="00C01F27" w:rsidP="00350A72">
            <w:pPr>
              <w:ind w:firstLine="567"/>
              <w:jc w:val="both"/>
            </w:pPr>
            <w:r w:rsidRPr="000F6FFC">
              <w:t>- Lưu VT.</w:t>
            </w:r>
          </w:p>
        </w:tc>
        <w:tc>
          <w:tcPr>
            <w:tcW w:w="1008" w:type="dxa"/>
            <w:shd w:val="clear" w:color="auto" w:fill="auto"/>
          </w:tcPr>
          <w:p w:rsidR="00C01F27" w:rsidRPr="000F6FFC" w:rsidRDefault="00C01F27" w:rsidP="00350A72"/>
        </w:tc>
        <w:tc>
          <w:tcPr>
            <w:tcW w:w="4788" w:type="dxa"/>
            <w:shd w:val="clear" w:color="auto" w:fill="auto"/>
          </w:tcPr>
          <w:p w:rsidR="00C01F27" w:rsidRPr="000F6FFC" w:rsidRDefault="00C01F27" w:rsidP="00350A72">
            <w:pPr>
              <w:jc w:val="center"/>
              <w:rPr>
                <w:b/>
                <w:bCs/>
              </w:rPr>
            </w:pPr>
          </w:p>
          <w:p w:rsidR="00C01F27" w:rsidRDefault="00C01F27" w:rsidP="00350A72">
            <w:pPr>
              <w:jc w:val="center"/>
              <w:rPr>
                <w:b/>
                <w:bCs/>
              </w:rPr>
            </w:pPr>
          </w:p>
          <w:p w:rsidR="00C01F27" w:rsidRPr="000F6FFC" w:rsidRDefault="00C01F27" w:rsidP="00350A72">
            <w:pPr>
              <w:jc w:val="center"/>
              <w:rPr>
                <w:b/>
                <w:bCs/>
              </w:rPr>
            </w:pPr>
          </w:p>
          <w:p w:rsidR="00C01F27" w:rsidRPr="000F6FFC" w:rsidRDefault="00C01F27" w:rsidP="00350A72">
            <w:pPr>
              <w:rPr>
                <w:b/>
                <w:bCs/>
              </w:rPr>
            </w:pPr>
          </w:p>
          <w:p w:rsidR="00C01F27" w:rsidRPr="000F6FFC" w:rsidRDefault="00C01F27" w:rsidP="00350A72">
            <w:pPr>
              <w:jc w:val="center"/>
              <w:rPr>
                <w:b/>
                <w:bCs/>
              </w:rPr>
            </w:pPr>
            <w:r w:rsidRPr="000F6FFC">
              <w:rPr>
                <w:b/>
                <w:bCs/>
              </w:rPr>
              <w:t>Lại Thị Thanh Linh</w:t>
            </w:r>
          </w:p>
        </w:tc>
      </w:tr>
    </w:tbl>
    <w:p w:rsidR="00C01F27" w:rsidRDefault="00C01F27" w:rsidP="00C01F27">
      <w:pPr>
        <w:rPr>
          <w:bCs/>
          <w:iCs/>
        </w:rPr>
      </w:pPr>
    </w:p>
    <w:p w:rsidR="00C01F27" w:rsidRDefault="00C01F27" w:rsidP="00C01F27">
      <w:pPr>
        <w:rPr>
          <w:bCs/>
          <w:iCs/>
        </w:rPr>
      </w:pPr>
    </w:p>
    <w:p w:rsidR="00C01F27" w:rsidRDefault="00C01F27" w:rsidP="00C01F27">
      <w:pPr>
        <w:rPr>
          <w:bCs/>
          <w:iCs/>
        </w:rPr>
      </w:pPr>
    </w:p>
    <w:p w:rsidR="00C01F27" w:rsidRDefault="00C01F27" w:rsidP="00C01F27">
      <w:pPr>
        <w:rPr>
          <w:bCs/>
          <w:iCs/>
        </w:rPr>
      </w:pPr>
    </w:p>
    <w:p w:rsidR="00C01F27" w:rsidRDefault="00C01F27" w:rsidP="00C01F27">
      <w:pPr>
        <w:rPr>
          <w:bCs/>
          <w:iCs/>
        </w:rPr>
      </w:pPr>
    </w:p>
    <w:p w:rsidR="00C01F27" w:rsidRDefault="00C01F27" w:rsidP="00C01F27">
      <w:pPr>
        <w:rPr>
          <w:bCs/>
          <w:iCs/>
        </w:rPr>
      </w:pPr>
    </w:p>
    <w:tbl>
      <w:tblPr>
        <w:tblW w:w="10080" w:type="dxa"/>
        <w:tblInd w:w="108" w:type="dxa"/>
        <w:tblLayout w:type="fixed"/>
        <w:tblLook w:val="0000" w:firstRow="0" w:lastRow="0" w:firstColumn="0" w:lastColumn="0" w:noHBand="0" w:noVBand="0"/>
      </w:tblPr>
      <w:tblGrid>
        <w:gridCol w:w="4320"/>
        <w:gridCol w:w="5760"/>
      </w:tblGrid>
      <w:tr w:rsidR="00C01F27" w:rsidRPr="004371C8" w:rsidTr="00350A72">
        <w:tblPrEx>
          <w:tblCellMar>
            <w:top w:w="0" w:type="dxa"/>
            <w:bottom w:w="0" w:type="dxa"/>
          </w:tblCellMar>
        </w:tblPrEx>
        <w:tc>
          <w:tcPr>
            <w:tcW w:w="4320" w:type="dxa"/>
          </w:tcPr>
          <w:p w:rsidR="00C01F27" w:rsidRPr="004371C8" w:rsidRDefault="00C01F27" w:rsidP="00350A72">
            <w:pPr>
              <w:jc w:val="center"/>
              <w:rPr>
                <w:sz w:val="26"/>
                <w:szCs w:val="26"/>
              </w:rPr>
            </w:pPr>
            <w:r w:rsidRPr="008F370E">
              <w:rPr>
                <w:bCs/>
              </w:rPr>
              <w:lastRenderedPageBreak/>
              <w:t>PHÒNG G</w:t>
            </w:r>
            <w:r>
              <w:rPr>
                <w:bCs/>
              </w:rPr>
              <w:t>D&amp;ĐT TP UÔNG BÍ</w:t>
            </w:r>
          </w:p>
        </w:tc>
        <w:tc>
          <w:tcPr>
            <w:tcW w:w="5760" w:type="dxa"/>
          </w:tcPr>
          <w:p w:rsidR="00C01F27" w:rsidRPr="004371C8" w:rsidRDefault="00C01F27" w:rsidP="00350A72">
            <w:pPr>
              <w:jc w:val="center"/>
              <w:rPr>
                <w:b/>
                <w:bCs/>
                <w:sz w:val="26"/>
                <w:szCs w:val="26"/>
              </w:rPr>
            </w:pPr>
            <w:r w:rsidRPr="004371C8">
              <w:rPr>
                <w:b/>
                <w:bCs/>
                <w:sz w:val="26"/>
                <w:szCs w:val="26"/>
              </w:rPr>
              <w:t xml:space="preserve">CỘNG HOÀ XÃ HỘI CHỦ NGHĨA VIỆT </w:t>
            </w:r>
            <w:smartTag w:uri="urn:schemas-microsoft-com:office:smarttags" w:element="place">
              <w:smartTag w:uri="urn:schemas-microsoft-com:office:smarttags" w:element="country-region">
                <w:r w:rsidRPr="004371C8">
                  <w:rPr>
                    <w:b/>
                    <w:bCs/>
                    <w:sz w:val="26"/>
                    <w:szCs w:val="26"/>
                  </w:rPr>
                  <w:t>NAM</w:t>
                </w:r>
              </w:smartTag>
            </w:smartTag>
          </w:p>
        </w:tc>
      </w:tr>
      <w:tr w:rsidR="00C01F27" w:rsidRPr="004371C8" w:rsidTr="00350A72">
        <w:tblPrEx>
          <w:tblCellMar>
            <w:top w:w="0" w:type="dxa"/>
            <w:bottom w:w="0" w:type="dxa"/>
          </w:tblCellMar>
        </w:tblPrEx>
        <w:tc>
          <w:tcPr>
            <w:tcW w:w="4320" w:type="dxa"/>
          </w:tcPr>
          <w:p w:rsidR="00C01F27" w:rsidRPr="00A55A3A" w:rsidRDefault="00C01F27" w:rsidP="00350A72">
            <w:pPr>
              <w:jc w:val="center"/>
              <w:rPr>
                <w:b/>
                <w:bCs/>
                <w:szCs w:val="22"/>
              </w:rPr>
            </w:pPr>
            <w:r w:rsidRPr="00A55A3A">
              <w:rPr>
                <w:b/>
                <w:bCs/>
                <w:szCs w:val="22"/>
              </w:rPr>
              <w:t>TRƯỜNG TIỂU HỌC LÊ LỢI</w:t>
            </w:r>
          </w:p>
          <w:p w:rsidR="00C01F27" w:rsidRPr="002625A2" w:rsidRDefault="00C01F27" w:rsidP="00350A72">
            <w:pPr>
              <w:rPr>
                <w:sz w:val="22"/>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39370</wp:posOffset>
                      </wp:positionV>
                      <wp:extent cx="1371600" cy="635"/>
                      <wp:effectExtent l="6985" t="7620" r="1206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1pt" to="1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BNHwIAADg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"/>
                  </w:pict>
                </mc:Fallback>
              </mc:AlternateContent>
            </w:r>
            <w:r>
              <w:rPr>
                <w:noProof/>
                <w:szCs w:val="22"/>
              </w:rPr>
              <mc:AlternateContent>
                <mc:Choice Requires="wpc">
                  <w:drawing>
                    <wp:inline distT="0" distB="0" distL="0" distR="0">
                      <wp:extent cx="1714500" cy="114300"/>
                      <wp:effectExtent l="0" t="0"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135pt;height:9pt;mso-position-horizontal-relative:char;mso-position-vertical-relative:line" coordsize="1714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143;visibility:visible;mso-wrap-style:square">
                        <v:fill o:detectmouseclick="t"/>
                        <v:path o:connecttype="none"/>
                      </v:shape>
                      <w10:anchorlock/>
                    </v:group>
                  </w:pict>
                </mc:Fallback>
              </mc:AlternateContent>
            </w:r>
          </w:p>
        </w:tc>
        <w:tc>
          <w:tcPr>
            <w:tcW w:w="5760" w:type="dxa"/>
          </w:tcPr>
          <w:p w:rsidR="00C01F27" w:rsidRPr="00E60380" w:rsidRDefault="00C01F27" w:rsidP="00350A72">
            <w:pPr>
              <w:jc w:val="center"/>
              <w:rPr>
                <w:b/>
                <w:bCs/>
                <w:szCs w:val="26"/>
              </w:rPr>
            </w:pPr>
            <w:r w:rsidRPr="00E60380">
              <w:rPr>
                <w:b/>
                <w:bCs/>
                <w:szCs w:val="26"/>
              </w:rPr>
              <w:t>Độc lập - Tự do - Hạnh phúc</w:t>
            </w:r>
          </w:p>
          <w:p w:rsidR="00C01F27" w:rsidRPr="004371C8" w:rsidRDefault="00C01F27" w:rsidP="00350A72">
            <w:pPr>
              <w:jc w:val="center"/>
              <w:rPr>
                <w:b/>
                <w:bCs/>
                <w:sz w:val="26"/>
                <w:szCs w:val="26"/>
              </w:rPr>
            </w:pPr>
            <w:r>
              <w:rPr>
                <w:b/>
                <w:bCs/>
                <w:noProof/>
                <w:sz w:val="26"/>
                <w:szCs w:val="26"/>
              </w:rPr>
              <mc:AlternateContent>
                <mc:Choice Requires="wpc">
                  <w:drawing>
                    <wp:inline distT="0" distB="0" distL="0" distR="0">
                      <wp:extent cx="3657600" cy="228600"/>
                      <wp:effectExtent l="0" t="0" r="4445" b="317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
                              <wps:cNvCnPr/>
                              <wps:spPr bwMode="auto">
                                <a:xfrm flipV="1">
                                  <a:off x="790575" y="47625"/>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in;height:18pt;mso-position-horizontal-relative:char;mso-position-vertical-relative:line" coordsize="3657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">
                      <v:shape id="_x0000_s1027" type="#_x0000_t75" style="position:absolute;width:36576;height:2286;visibility:visible;mso-wrap-style:square">
                        <v:fill o:detectmouseclick="t"/>
                        <v:path o:connecttype="none"/>
                      </v:shape>
                      <v:line id="Line 6" o:spid="_x0000_s1028" style="position:absolute;flip:y;visibility:visible;mso-wrap-style:square" from="7905,476" to="2733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anchorlock/>
                    </v:group>
                  </w:pict>
                </mc:Fallback>
              </mc:AlternateContent>
            </w:r>
          </w:p>
        </w:tc>
      </w:tr>
    </w:tbl>
    <w:p w:rsidR="00C01F27" w:rsidRPr="00B62EA9" w:rsidRDefault="00C01F27" w:rsidP="00C01F27">
      <w:pPr>
        <w:jc w:val="center"/>
        <w:rPr>
          <w:b/>
          <w:bCs/>
        </w:rPr>
      </w:pPr>
      <w:r>
        <w:rPr>
          <w:b/>
          <w:bCs/>
        </w:rPr>
        <w:t xml:space="preserve"> QUY ĐỊNH</w:t>
      </w:r>
    </w:p>
    <w:p w:rsidR="00C01F27" w:rsidRPr="006118B9" w:rsidRDefault="00C01F27" w:rsidP="00C01F27">
      <w:pPr>
        <w:jc w:val="center"/>
        <w:rPr>
          <w:b/>
          <w:bCs/>
          <w:iCs/>
        </w:rPr>
      </w:pPr>
      <w:r>
        <w:rPr>
          <w:b/>
          <w:bCs/>
          <w:iCs/>
        </w:rPr>
        <w:t xml:space="preserve">V/v đánh giá, xếp loại thi đua Cán bộ, giáo viên, nhân viên </w:t>
      </w:r>
    </w:p>
    <w:p w:rsidR="00C01F27" w:rsidRPr="006118B9" w:rsidRDefault="00C01F27" w:rsidP="00C01F27">
      <w:pPr>
        <w:jc w:val="center"/>
        <w:rPr>
          <w:b/>
          <w:bCs/>
          <w:iCs/>
        </w:rPr>
      </w:pPr>
      <w:r w:rsidRPr="006118B9">
        <w:rPr>
          <w:b/>
          <w:bCs/>
          <w:iCs/>
        </w:rPr>
        <w:t xml:space="preserve"> trường </w:t>
      </w:r>
      <w:r>
        <w:rPr>
          <w:b/>
          <w:bCs/>
          <w:iCs/>
        </w:rPr>
        <w:t>T</w:t>
      </w:r>
      <w:r w:rsidRPr="006118B9">
        <w:rPr>
          <w:b/>
          <w:bCs/>
          <w:iCs/>
        </w:rPr>
        <w:t xml:space="preserve">iểu học </w:t>
      </w:r>
      <w:r>
        <w:rPr>
          <w:b/>
          <w:bCs/>
          <w:iCs/>
        </w:rPr>
        <w:t>Lê Lợi</w:t>
      </w:r>
      <w:r w:rsidRPr="006118B9">
        <w:rPr>
          <w:b/>
          <w:bCs/>
          <w:iCs/>
        </w:rPr>
        <w:t xml:space="preserve"> </w:t>
      </w:r>
    </w:p>
    <w:p w:rsidR="00C01F27" w:rsidRPr="00DD26BF" w:rsidRDefault="00C01F27" w:rsidP="00C01F27">
      <w:pPr>
        <w:jc w:val="center"/>
        <w:outlineLvl w:val="0"/>
        <w:rPr>
          <w:bCs/>
          <w:i/>
        </w:rPr>
      </w:pPr>
      <w:r w:rsidRPr="00DD26BF">
        <w:rPr>
          <w:bCs/>
          <w:i/>
        </w:rPr>
        <w:t>(Ba</w:t>
      </w:r>
      <w:r>
        <w:rPr>
          <w:bCs/>
          <w:i/>
        </w:rPr>
        <w:t>n hành kèm theo Quyết định số 158/QĐ-THLL</w:t>
      </w:r>
      <w:r w:rsidRPr="00DD26BF">
        <w:rPr>
          <w:bCs/>
          <w:i/>
        </w:rPr>
        <w:t xml:space="preserve"> </w:t>
      </w:r>
      <w:r>
        <w:rPr>
          <w:bCs/>
          <w:i/>
        </w:rPr>
        <w:t xml:space="preserve">ngày 30 </w:t>
      </w:r>
      <w:r w:rsidRPr="00DD26BF">
        <w:rPr>
          <w:bCs/>
          <w:i/>
        </w:rPr>
        <w:t xml:space="preserve"> tháng </w:t>
      </w:r>
      <w:r>
        <w:rPr>
          <w:bCs/>
          <w:i/>
        </w:rPr>
        <w:t>9</w:t>
      </w:r>
      <w:r w:rsidRPr="00DD26BF">
        <w:rPr>
          <w:bCs/>
          <w:i/>
        </w:rPr>
        <w:t xml:space="preserve"> năm 20</w:t>
      </w:r>
      <w:r>
        <w:rPr>
          <w:bCs/>
          <w:i/>
        </w:rPr>
        <w:t>20</w:t>
      </w:r>
      <w:r w:rsidRPr="00DD26BF">
        <w:rPr>
          <w:bCs/>
          <w:i/>
        </w:rPr>
        <w:t xml:space="preserve"> của Hiệu trưởng t</w:t>
      </w:r>
      <w:r>
        <w:rPr>
          <w:bCs/>
          <w:i/>
        </w:rPr>
        <w:t>rường Tiểu học Lê Lợi</w:t>
      </w:r>
      <w:r w:rsidRPr="00DD26BF">
        <w:rPr>
          <w:bCs/>
          <w:i/>
        </w:rPr>
        <w:t>)</w:t>
      </w:r>
    </w:p>
    <w:p w:rsidR="00C01F27" w:rsidRDefault="00C01F27" w:rsidP="00C01F27">
      <w:pPr>
        <w:pStyle w:val="Title"/>
        <w:spacing w:before="120" w:after="120"/>
        <w:rPr>
          <w:rFonts w:ascii="Times New Roman" w:hAnsi="Times New Roman"/>
          <w:szCs w:val="28"/>
          <w:lang w:val="en-US"/>
        </w:rPr>
      </w:pPr>
    </w:p>
    <w:p w:rsidR="00C01F27" w:rsidRPr="00B4264A" w:rsidRDefault="00C01F27" w:rsidP="00C01F27">
      <w:pPr>
        <w:pStyle w:val="Title"/>
        <w:spacing w:before="120" w:after="120"/>
        <w:rPr>
          <w:szCs w:val="28"/>
        </w:rPr>
      </w:pPr>
      <w:r w:rsidRPr="00902335">
        <w:rPr>
          <w:rFonts w:ascii="Times New Roman" w:hAnsi="Times New Roman"/>
          <w:szCs w:val="28"/>
        </w:rPr>
        <w:t>PHẦN I.</w:t>
      </w:r>
      <w:r>
        <w:rPr>
          <w:rFonts w:ascii="Arial" w:hAnsi="Arial" w:cs="Arial"/>
          <w:szCs w:val="28"/>
        </w:rPr>
        <w:t xml:space="preserve"> </w:t>
      </w:r>
      <w:r>
        <w:rPr>
          <w:szCs w:val="28"/>
        </w:rPr>
        <w:t xml:space="preserve">Tiªu chÝ ®¸nh </w:t>
      </w:r>
      <w:r w:rsidRPr="00D90E22">
        <w:rPr>
          <w:rFonts w:ascii="Times New Roman" w:hAnsi="Times New Roman"/>
          <w:szCs w:val="28"/>
        </w:rPr>
        <w:t>GIÁ,</w:t>
      </w:r>
      <w:r>
        <w:rPr>
          <w:rFonts w:ascii="Arial" w:hAnsi="Arial" w:cs="Arial"/>
          <w:szCs w:val="28"/>
        </w:rPr>
        <w:t xml:space="preserve"> </w:t>
      </w:r>
      <w:r w:rsidRPr="00D90E22">
        <w:rPr>
          <w:rFonts w:ascii="Times New Roman" w:hAnsi="Times New Roman"/>
          <w:szCs w:val="28"/>
        </w:rPr>
        <w:t>XẾP LOẠI</w:t>
      </w:r>
      <w:r w:rsidRPr="00B4264A">
        <w:rPr>
          <w:szCs w:val="28"/>
        </w:rPr>
        <w:t xml:space="preserve"> thi ®ua hµng th¸ng</w:t>
      </w:r>
    </w:p>
    <w:p w:rsidR="00C01F27" w:rsidRPr="00CA0585" w:rsidRDefault="00C01F27" w:rsidP="00C01F27">
      <w:pPr>
        <w:spacing w:before="120" w:after="120"/>
        <w:ind w:firstLine="567"/>
        <w:rPr>
          <w:b/>
          <w:lang w:val="pt-BR"/>
        </w:rPr>
      </w:pPr>
    </w:p>
    <w:p w:rsidR="00C01F27" w:rsidRDefault="00C01F27" w:rsidP="00C01F27">
      <w:pPr>
        <w:spacing w:before="120" w:after="120"/>
        <w:ind w:firstLine="567"/>
        <w:rPr>
          <w:b/>
          <w:lang w:val="pt-BR"/>
        </w:rPr>
      </w:pPr>
      <w:r w:rsidRPr="00CA0585">
        <w:rPr>
          <w:b/>
          <w:lang w:val="pt-BR"/>
        </w:rPr>
        <w:t xml:space="preserve">I. </w:t>
      </w:r>
      <w:r>
        <w:rPr>
          <w:b/>
          <w:lang w:val="pt-BR"/>
        </w:rPr>
        <w:t>CÁC TIÊU CHÍ ĐÁNH GIÁ HÀNG THÁNG</w:t>
      </w:r>
      <w:r w:rsidRPr="00CA0585">
        <w:rPr>
          <w:b/>
          <w:lang w:val="pt-BR"/>
        </w:rPr>
        <w:t>:</w:t>
      </w:r>
    </w:p>
    <w:p w:rsidR="00C01F27" w:rsidRDefault="00C01F27" w:rsidP="00C01F27">
      <w:pPr>
        <w:spacing w:before="120" w:after="120"/>
        <w:ind w:firstLine="567"/>
        <w:rPr>
          <w:b/>
          <w:lang w:val="pt-BR"/>
        </w:rPr>
      </w:pPr>
      <w:r>
        <w:rPr>
          <w:b/>
          <w:lang w:val="pt-BR"/>
        </w:rPr>
        <w:t>A. Đối với Ban giám hiệu:</w:t>
      </w:r>
    </w:p>
    <w:p w:rsidR="00C01F27" w:rsidRPr="00555F87" w:rsidRDefault="00C01F27" w:rsidP="00C01F27">
      <w:pPr>
        <w:spacing w:after="120"/>
        <w:ind w:firstLine="567"/>
        <w:jc w:val="both"/>
        <w:rPr>
          <w:b/>
        </w:rPr>
      </w:pPr>
      <w:bookmarkStart w:id="0" w:name="dieu_4"/>
      <w:r w:rsidRPr="00555F87">
        <w:rPr>
          <w:b/>
        </w:rPr>
        <w:t>1</w:t>
      </w:r>
      <w:r>
        <w:rPr>
          <w:b/>
        </w:rPr>
        <w:t>.</w:t>
      </w:r>
      <w:r w:rsidRPr="00555F87">
        <w:rPr>
          <w:b/>
        </w:rPr>
        <w:t xml:space="preserve"> Phẩm chất chính trị, đạo đức nghề nghiệp </w:t>
      </w:r>
    </w:p>
    <w:bookmarkEnd w:id="0"/>
    <w:p w:rsidR="00C01F27" w:rsidRPr="00555F87" w:rsidRDefault="00C01F27" w:rsidP="00C01F27">
      <w:pPr>
        <w:spacing w:after="120"/>
        <w:ind w:firstLine="567"/>
        <w:jc w:val="both"/>
      </w:pPr>
      <w:r>
        <w:t>-</w:t>
      </w:r>
      <w:r w:rsidRPr="00555F87">
        <w:t xml:space="preserve"> Yêu Tổ quốc Việt Nam xã hội chủ nghĩa, vì lợi ích dân tộc, vì hạnh phúc nhân dân, trung thành với Đảng Cộng sản Việt Nam; </w:t>
      </w:r>
    </w:p>
    <w:p w:rsidR="00C01F27" w:rsidRPr="008235EF" w:rsidRDefault="00C01F27" w:rsidP="00C01F27">
      <w:pPr>
        <w:spacing w:after="120"/>
        <w:ind w:firstLine="567"/>
        <w:jc w:val="both"/>
        <w:rPr>
          <w:color w:val="000000"/>
        </w:rPr>
      </w:pPr>
      <w:r w:rsidRPr="008235EF">
        <w:rPr>
          <w:color w:val="000000"/>
        </w:rPr>
        <w:t>- Gương mẫu chấp hành chủ trương, đường lối của Đảng; chính sách, pháp luật của Nhà nước và các nguyên tắc tổ chức, kỷ luật của Đảng, nhất là nguyên tắc tập trung dân chủ, nhất; quy định của ngành, của địa phương và của nhà trường;</w:t>
      </w:r>
    </w:p>
    <w:p w:rsidR="00C01F27" w:rsidRPr="008235EF" w:rsidRDefault="00C01F27" w:rsidP="00C01F27">
      <w:pPr>
        <w:spacing w:after="120"/>
        <w:ind w:firstLine="567"/>
        <w:jc w:val="both"/>
        <w:rPr>
          <w:color w:val="000000"/>
        </w:rPr>
      </w:pPr>
      <w:r w:rsidRPr="008235EF">
        <w:rPr>
          <w:color w:val="000000"/>
        </w:rPr>
        <w:t xml:space="preserve">- Có quan điểm bản lĩnh chính trị vững vàng, kiên định lập trường, không dao động trước những khó khắn, thách thức. Tích cực tham gia các hoạt động chính trị - xã hội, thực hiện đầy đủ nghĩa vụ công dân; </w:t>
      </w:r>
    </w:p>
    <w:p w:rsidR="00C01F27" w:rsidRPr="008235EF" w:rsidRDefault="00C01F27" w:rsidP="00C01F27">
      <w:pPr>
        <w:spacing w:after="120"/>
        <w:ind w:firstLine="567"/>
        <w:jc w:val="both"/>
        <w:rPr>
          <w:color w:val="000000"/>
        </w:rPr>
      </w:pPr>
      <w:r w:rsidRPr="008235EF">
        <w:rPr>
          <w:color w:val="000000"/>
        </w:rPr>
        <w:t>- Đặt lợi ích của Đảng, của dân tộc, nhân dân, tập thể lên trên lợi ích của cá nhân. Có ý thức nghiên cứu học tập và vận dụng chủ nghĩa Mác – Lenin, tư tưởng Hồ Chí Minh.</w:t>
      </w:r>
    </w:p>
    <w:p w:rsidR="00C01F27" w:rsidRPr="00555F87" w:rsidRDefault="00C01F27" w:rsidP="00C01F27">
      <w:pPr>
        <w:spacing w:after="120"/>
        <w:ind w:firstLine="567"/>
        <w:jc w:val="both"/>
      </w:pPr>
      <w:r>
        <w:t>-</w:t>
      </w:r>
      <w:r w:rsidRPr="00555F87">
        <w:t xml:space="preserve"> Tổ chức thực hiện các biện pháp phòng, chống tham nhũng, quan liêu, lãng phí; thực hành tiết kiệm.</w:t>
      </w:r>
    </w:p>
    <w:p w:rsidR="00C01F27" w:rsidRPr="00555F87" w:rsidRDefault="00C01F27" w:rsidP="00C01F27">
      <w:pPr>
        <w:spacing w:after="120"/>
        <w:ind w:firstLine="567"/>
        <w:jc w:val="both"/>
      </w:pPr>
      <w:r>
        <w:t>-</w:t>
      </w:r>
      <w:r w:rsidRPr="00555F87">
        <w:t xml:space="preserve"> Giữ gìn phẩm chất, danh dự, uy tín của nhà giáo; trung thực, tận tâm với nghề nghiệp và có trách nhiệm trong quản lý nhà trường;</w:t>
      </w:r>
      <w:r w:rsidRPr="00555F87" w:rsidDel="00E11583">
        <w:t xml:space="preserve"> </w:t>
      </w:r>
    </w:p>
    <w:p w:rsidR="00C01F27" w:rsidRPr="00555F87" w:rsidRDefault="00C01F27" w:rsidP="00C01F27">
      <w:pPr>
        <w:spacing w:after="120"/>
        <w:ind w:firstLine="567"/>
        <w:jc w:val="both"/>
      </w:pPr>
      <w:r>
        <w:t>-</w:t>
      </w:r>
      <w:r w:rsidRPr="00555F87">
        <w:t xml:space="preserve"> Hoàn thành nhiệm vụ được giao và tạo điều kiện cho cán bộ, giáo viên, nhân viên thực hiện và hoàn thành nhiệm vụ; chịu trách nhiệm về kết quả hoạt động của nhà trường; </w:t>
      </w:r>
    </w:p>
    <w:p w:rsidR="00C01F27" w:rsidRPr="00555F87" w:rsidRDefault="00C01F27" w:rsidP="00C01F27">
      <w:pPr>
        <w:spacing w:after="120"/>
        <w:ind w:firstLine="567"/>
        <w:jc w:val="both"/>
      </w:pPr>
      <w:r>
        <w:t>-</w:t>
      </w:r>
      <w:r w:rsidRPr="00555F87">
        <w:t xml:space="preserve"> Không lợi dụng chức quyền vì mục đích vụ lợi;</w:t>
      </w:r>
    </w:p>
    <w:p w:rsidR="00C01F27" w:rsidRPr="00555F87" w:rsidRDefault="00C01F27" w:rsidP="00C01F27">
      <w:pPr>
        <w:spacing w:after="120"/>
        <w:ind w:firstLine="567"/>
        <w:jc w:val="both"/>
      </w:pPr>
      <w:r>
        <w:t>-</w:t>
      </w:r>
      <w:r w:rsidRPr="00555F87">
        <w:t xml:space="preserve"> Được tập thể cán bộ, giáo viên, nhân viên, học sinh và cộng đồng tín nhiệm; là tấm gương trong tập thể sư phạm nhà trường.</w:t>
      </w:r>
    </w:p>
    <w:p w:rsidR="00C01F27" w:rsidRPr="00555F87" w:rsidRDefault="00C01F27" w:rsidP="00C01F27">
      <w:pPr>
        <w:spacing w:after="120"/>
        <w:ind w:firstLine="567"/>
        <w:jc w:val="both"/>
      </w:pPr>
      <w:r>
        <w:t>-</w:t>
      </w:r>
      <w:r w:rsidRPr="00555F87">
        <w:t xml:space="preserve"> Có lối sống lành mạnh, văn minh, phù hợp với bản sắc văn hoá dân tộc và môi trường giáo dục; </w:t>
      </w:r>
    </w:p>
    <w:p w:rsidR="00C01F27" w:rsidRPr="00555F87" w:rsidRDefault="00C01F27" w:rsidP="00C01F27">
      <w:pPr>
        <w:spacing w:after="120"/>
        <w:ind w:firstLine="567"/>
        <w:jc w:val="both"/>
      </w:pPr>
      <w:r>
        <w:t>-</w:t>
      </w:r>
      <w:r w:rsidRPr="00555F87">
        <w:t xml:space="preserve"> Sống trung thực, giản dị, nhân ái, độ lượng, bao dung;</w:t>
      </w:r>
    </w:p>
    <w:p w:rsidR="00C01F27" w:rsidRPr="00555F87" w:rsidRDefault="00C01F27" w:rsidP="00C01F27">
      <w:pPr>
        <w:spacing w:after="120"/>
        <w:ind w:firstLine="567"/>
        <w:jc w:val="both"/>
      </w:pPr>
      <w:r>
        <w:t>-</w:t>
      </w:r>
      <w:r w:rsidRPr="00555F87">
        <w:t xml:space="preserve"> Có tác phong làm việc khoa học, sư phạm.</w:t>
      </w:r>
    </w:p>
    <w:p w:rsidR="00C01F27" w:rsidRPr="00555F87" w:rsidRDefault="00C01F27" w:rsidP="00C01F27">
      <w:pPr>
        <w:spacing w:after="120"/>
        <w:ind w:firstLine="567"/>
        <w:jc w:val="both"/>
      </w:pPr>
      <w:r>
        <w:lastRenderedPageBreak/>
        <w:t>-</w:t>
      </w:r>
      <w:r w:rsidRPr="00555F87">
        <w:t xml:space="preserve"> Giao tiếp và ứng xử</w:t>
      </w:r>
      <w:r>
        <w:t xml:space="preserve"> t</w:t>
      </w:r>
      <w:r w:rsidRPr="00555F87">
        <w:t>hân thiện, thương yêu, tôn trọng và đối xử công bằng với học sinh;</w:t>
      </w:r>
    </w:p>
    <w:p w:rsidR="00C01F27" w:rsidRPr="00555F87" w:rsidRDefault="00C01F27" w:rsidP="00C01F27">
      <w:pPr>
        <w:spacing w:after="120"/>
        <w:ind w:firstLine="567"/>
        <w:jc w:val="both"/>
      </w:pPr>
      <w:r>
        <w:t>-</w:t>
      </w:r>
      <w:r w:rsidRPr="00555F87">
        <w:t xml:space="preserve"> Gần gũi, tôn trọng, đối xử công bằng, bình đẳng và giúp đỡ cán bộ, giáo viên, nhân viên;</w:t>
      </w:r>
    </w:p>
    <w:p w:rsidR="00C01F27" w:rsidRPr="00555F87" w:rsidRDefault="00C01F27" w:rsidP="00C01F27">
      <w:pPr>
        <w:spacing w:after="120"/>
        <w:ind w:firstLine="567"/>
        <w:jc w:val="both"/>
      </w:pPr>
      <w:r>
        <w:t>-</w:t>
      </w:r>
      <w:r w:rsidRPr="00555F87">
        <w:t xml:space="preserve"> Hợp tác và tôn trọng cha mẹ học sinh;</w:t>
      </w:r>
    </w:p>
    <w:p w:rsidR="00C01F27" w:rsidRDefault="00C01F27" w:rsidP="00C01F27">
      <w:pPr>
        <w:spacing w:after="120"/>
        <w:ind w:firstLine="567"/>
        <w:jc w:val="both"/>
      </w:pPr>
      <w:r>
        <w:t>-</w:t>
      </w:r>
      <w:r w:rsidRPr="00555F87">
        <w:t xml:space="preserve"> Hợp tác với chính quyền địa phương và cộng đồng xã hội trong giáo dục học </w:t>
      </w:r>
    </w:p>
    <w:p w:rsidR="00C01F27" w:rsidRPr="00555F87" w:rsidRDefault="00C01F27" w:rsidP="00C01F27">
      <w:pPr>
        <w:spacing w:after="120"/>
        <w:jc w:val="both"/>
      </w:pPr>
      <w:r w:rsidRPr="00555F87">
        <w:t xml:space="preserve">sinh. </w:t>
      </w:r>
    </w:p>
    <w:p w:rsidR="00C01F27" w:rsidRPr="00555F87" w:rsidRDefault="00C01F27" w:rsidP="00C01F27">
      <w:pPr>
        <w:spacing w:after="120"/>
        <w:ind w:firstLine="567"/>
        <w:jc w:val="both"/>
      </w:pPr>
      <w:r>
        <w:t>-</w:t>
      </w:r>
      <w:r w:rsidRPr="00555F87">
        <w:t xml:space="preserve"> Học tập, bồi dưỡng và tự rèn luyện nâng cao phẩm chất chính trị, đạo đức; năng lực chuyên môn, nghiệp vụ sư phạm; năng lực lãnh đạo và quản lý nhà trường;</w:t>
      </w:r>
    </w:p>
    <w:p w:rsidR="00C01F27" w:rsidRPr="00555F87" w:rsidRDefault="00C01F27" w:rsidP="00C01F27">
      <w:pPr>
        <w:spacing w:after="120"/>
        <w:ind w:firstLine="567"/>
        <w:jc w:val="both"/>
      </w:pPr>
      <w:r>
        <w:t>-</w:t>
      </w:r>
      <w:r w:rsidRPr="00555F87">
        <w:t xml:space="preserve"> Tạo điều kiện và giúp đỡ cán bộ, giáo viên, nhân viên học tập, bồi dưỡng và rèn luyện nâng cao phẩm chất chính trị, đạo đức; năng lực chuyên môn, nghiệp vụ sư phạm.</w:t>
      </w:r>
    </w:p>
    <w:p w:rsidR="00C01F27" w:rsidRPr="00555F87" w:rsidRDefault="00C01F27" w:rsidP="00C01F27">
      <w:pPr>
        <w:spacing w:after="120"/>
        <w:ind w:firstLine="567"/>
        <w:jc w:val="both"/>
        <w:rPr>
          <w:b/>
        </w:rPr>
      </w:pPr>
      <w:bookmarkStart w:id="1" w:name="dieu_5"/>
      <w:r w:rsidRPr="00555F87">
        <w:rPr>
          <w:b/>
        </w:rPr>
        <w:t>2</w:t>
      </w:r>
      <w:r>
        <w:rPr>
          <w:b/>
        </w:rPr>
        <w:t>.</w:t>
      </w:r>
      <w:r w:rsidRPr="00555F87">
        <w:rPr>
          <w:b/>
        </w:rPr>
        <w:t xml:space="preserve"> Năng lực chuyên môn, nghiệp vụ sư phạm</w:t>
      </w:r>
    </w:p>
    <w:bookmarkEnd w:id="1"/>
    <w:p w:rsidR="00C01F27" w:rsidRPr="00555F87" w:rsidRDefault="00C01F27" w:rsidP="00C01F27">
      <w:pPr>
        <w:spacing w:after="120"/>
        <w:ind w:firstLine="567"/>
        <w:jc w:val="both"/>
      </w:pPr>
      <w:r>
        <w:t>-</w:t>
      </w:r>
      <w:r w:rsidRPr="00555F87">
        <w:t xml:space="preserve"> Đạt trình độ chuẩn đào tạo của nhà giáo theo quy định của Luật Giáo dục đối với giáo viên tiểu học;</w:t>
      </w:r>
    </w:p>
    <w:p w:rsidR="00C01F27" w:rsidRPr="00555F87" w:rsidRDefault="00C01F27" w:rsidP="00C01F27">
      <w:pPr>
        <w:spacing w:after="120"/>
        <w:ind w:firstLine="567"/>
        <w:jc w:val="both"/>
      </w:pPr>
      <w:r>
        <w:t>-</w:t>
      </w:r>
      <w:r w:rsidRPr="00555F87">
        <w:t xml:space="preserve"> Hiểu biết chương trình và kế hoạch giáo dục ở tiểu học;</w:t>
      </w:r>
    </w:p>
    <w:p w:rsidR="00C01F27" w:rsidRPr="00555F87" w:rsidRDefault="00C01F27" w:rsidP="00C01F27">
      <w:pPr>
        <w:spacing w:after="120"/>
        <w:ind w:firstLine="567"/>
        <w:jc w:val="both"/>
      </w:pPr>
      <w:r>
        <w:t>-</w:t>
      </w:r>
      <w:r w:rsidRPr="00555F87">
        <w:t xml:space="preserve"> Có năng lực chỉ đạo, tổ chức hoạt động dạy học và giáo dục có hiệu quả phù hợp đối tượng và điều kiện thực tế của nhà trường, của địa phương;</w:t>
      </w:r>
    </w:p>
    <w:p w:rsidR="00C01F27" w:rsidRPr="00555F87" w:rsidRDefault="00C01F27" w:rsidP="00C01F27">
      <w:pPr>
        <w:spacing w:after="120"/>
        <w:ind w:firstLine="567"/>
        <w:jc w:val="both"/>
      </w:pPr>
      <w:r>
        <w:t>-</w:t>
      </w:r>
      <w:r w:rsidRPr="00555F87">
        <w:t xml:space="preserve"> Có kiến thức phổ thông về chính trị, kinh tế, y tế, văn hóa, xã hội liên quan đến giáo dục tiểu học.</w:t>
      </w:r>
    </w:p>
    <w:p w:rsidR="00C01F27" w:rsidRPr="00555F87" w:rsidRDefault="00C01F27" w:rsidP="00C01F27">
      <w:pPr>
        <w:spacing w:after="120"/>
        <w:ind w:firstLine="567"/>
        <w:jc w:val="both"/>
      </w:pPr>
      <w:r>
        <w:t xml:space="preserve">- </w:t>
      </w:r>
      <w:r w:rsidRPr="00555F87">
        <w:t>Có khả năng vận dụng linh hoạt các phương pháp dạy học và giáo dục nhằm phát huy tính tích cực, tự giác và sáng tạo của học sinh;</w:t>
      </w:r>
    </w:p>
    <w:p w:rsidR="00C01F27" w:rsidRPr="00555F87" w:rsidRDefault="00C01F27" w:rsidP="00C01F27">
      <w:pPr>
        <w:spacing w:after="120"/>
        <w:ind w:firstLine="567"/>
        <w:jc w:val="both"/>
      </w:pPr>
      <w:r>
        <w:t>-</w:t>
      </w:r>
      <w:r w:rsidRPr="00555F87">
        <w:t xml:space="preserve"> Có khả năng hướng dẫn tư vấn, giúp đỡ giáo viên về chuyên môn, nghiệp vụ sư phạm của giáo dục tiểu học;</w:t>
      </w:r>
    </w:p>
    <w:p w:rsidR="00C01F27" w:rsidRPr="00555F87" w:rsidRDefault="00C01F27" w:rsidP="00C01F27">
      <w:pPr>
        <w:spacing w:after="120"/>
        <w:ind w:firstLine="567"/>
        <w:jc w:val="both"/>
      </w:pPr>
      <w:r>
        <w:t>-</w:t>
      </w:r>
      <w:r w:rsidRPr="00555F87">
        <w:t xml:space="preserve"> Có khả năn</w:t>
      </w:r>
      <w:r>
        <w:t xml:space="preserve">g ứng dụng công nghệ thông tin </w:t>
      </w:r>
      <w:r w:rsidRPr="00555F87">
        <w:t xml:space="preserve">phục vụ cho hoạt động quản lý và giáo dục. </w:t>
      </w:r>
    </w:p>
    <w:p w:rsidR="00C01F27" w:rsidRPr="00555F87" w:rsidRDefault="00C01F27" w:rsidP="00C01F27">
      <w:pPr>
        <w:spacing w:after="120"/>
        <w:ind w:firstLine="567"/>
        <w:jc w:val="both"/>
        <w:rPr>
          <w:b/>
        </w:rPr>
      </w:pPr>
      <w:bookmarkStart w:id="2" w:name="dieu_6"/>
      <w:r w:rsidRPr="00555F87">
        <w:rPr>
          <w:b/>
        </w:rPr>
        <w:t>3</w:t>
      </w:r>
      <w:r>
        <w:rPr>
          <w:b/>
        </w:rPr>
        <w:t>.</w:t>
      </w:r>
      <w:r w:rsidRPr="00555F87">
        <w:rPr>
          <w:b/>
        </w:rPr>
        <w:t xml:space="preserve"> Năng lực quản lý trường tiểu học</w:t>
      </w:r>
    </w:p>
    <w:bookmarkEnd w:id="2"/>
    <w:p w:rsidR="00C01F27" w:rsidRPr="00555F87" w:rsidRDefault="00C01F27" w:rsidP="00C01F27">
      <w:pPr>
        <w:spacing w:after="120"/>
        <w:ind w:firstLine="567"/>
        <w:jc w:val="both"/>
      </w:pPr>
      <w:r>
        <w:t>-</w:t>
      </w:r>
      <w:r w:rsidRPr="00555F87">
        <w:t xml:space="preserve"> Hoàn thành chương trình bồi dưỡng cán bộ quản lý giáo dục theo quy định; </w:t>
      </w:r>
    </w:p>
    <w:p w:rsidR="00C01F27" w:rsidRPr="00555F87" w:rsidRDefault="00C01F27" w:rsidP="00C01F27">
      <w:pPr>
        <w:spacing w:after="120"/>
        <w:ind w:firstLine="567"/>
        <w:jc w:val="both"/>
      </w:pPr>
      <w:r>
        <w:t>-</w:t>
      </w:r>
      <w:r w:rsidRPr="00555F87">
        <w:t xml:space="preserve"> Vận dụng được các kiến thức cơ bản về lý luận và nghiệp vụ quản lý trong lãnh đạo, quản lý nhà trường.</w:t>
      </w:r>
    </w:p>
    <w:p w:rsidR="00C01F27" w:rsidRPr="00555F87" w:rsidRDefault="00C01F27" w:rsidP="00C01F27">
      <w:pPr>
        <w:spacing w:after="120"/>
        <w:ind w:firstLine="567"/>
        <w:jc w:val="both"/>
      </w:pPr>
      <w:r>
        <w:t>-</w:t>
      </w:r>
      <w:r w:rsidRPr="00555F87">
        <w:t xml:space="preserve"> Dự báo được sự phát triển của nhà trường phục vụ cho việc xây dựng quy hoạch và kế hoạch phát triển nhà trường;</w:t>
      </w:r>
    </w:p>
    <w:p w:rsidR="00C01F27" w:rsidRPr="00555F87" w:rsidRDefault="00C01F27" w:rsidP="00C01F27">
      <w:pPr>
        <w:spacing w:after="120"/>
        <w:ind w:firstLine="567"/>
        <w:jc w:val="both"/>
      </w:pPr>
      <w:r>
        <w:t>-</w:t>
      </w:r>
      <w:r w:rsidRPr="00555F87">
        <w:t xml:space="preserve"> Xây dựng và tổ chức thực hiện quy hoạch phát triển nhà trường toàn diện và phù hợp; </w:t>
      </w:r>
    </w:p>
    <w:p w:rsidR="00C01F27" w:rsidRPr="00555F87" w:rsidRDefault="00C01F27" w:rsidP="00C01F27">
      <w:pPr>
        <w:spacing w:after="120"/>
        <w:ind w:firstLine="567"/>
        <w:jc w:val="both"/>
      </w:pPr>
      <w:r>
        <w:t>-</w:t>
      </w:r>
      <w:r w:rsidRPr="00555F87">
        <w:t xml:space="preserve"> Xây dựng và tổ chức thực hiện đầy đủ kế hoạch </w:t>
      </w:r>
      <w:r>
        <w:t xml:space="preserve">tháng, </w:t>
      </w:r>
      <w:r w:rsidRPr="00555F87">
        <w:t xml:space="preserve">năm học. </w:t>
      </w:r>
    </w:p>
    <w:p w:rsidR="00C01F27" w:rsidRPr="00555F87" w:rsidRDefault="00C01F27" w:rsidP="00C01F27">
      <w:pPr>
        <w:spacing w:after="120"/>
        <w:ind w:firstLine="567"/>
        <w:jc w:val="both"/>
      </w:pPr>
      <w:r>
        <w:t xml:space="preserve">- </w:t>
      </w:r>
      <w:r w:rsidRPr="00555F87">
        <w:t xml:space="preserve">Quản lý </w:t>
      </w:r>
      <w:r>
        <w:t xml:space="preserve">tốt </w:t>
      </w:r>
      <w:r w:rsidRPr="00555F87">
        <w:t xml:space="preserve">tổ chức bộ máy, cán bộ, </w:t>
      </w:r>
      <w:r>
        <w:t>giáo viên, nhân viên nhà trường.</w:t>
      </w:r>
    </w:p>
    <w:p w:rsidR="00C01F27" w:rsidRPr="00555F87" w:rsidRDefault="00C01F27" w:rsidP="00C01F27">
      <w:pPr>
        <w:spacing w:after="120"/>
        <w:ind w:firstLine="567"/>
        <w:jc w:val="both"/>
      </w:pPr>
      <w:r>
        <w:t>-</w:t>
      </w:r>
      <w:r w:rsidRPr="00555F87">
        <w:t xml:space="preserve"> Quản lý học sinh</w:t>
      </w:r>
      <w:r>
        <w:t xml:space="preserve"> đảm bảo an toàn, t</w:t>
      </w:r>
      <w:r w:rsidRPr="00555F87">
        <w:t>hực hiện đầy đủ các chế độ chính sách, bảo vệ các quyền và lợi ích chính đáng của học sinh.</w:t>
      </w:r>
    </w:p>
    <w:p w:rsidR="00C01F27" w:rsidRPr="00555F87" w:rsidRDefault="00C01F27" w:rsidP="00C01F27">
      <w:pPr>
        <w:spacing w:after="120"/>
        <w:ind w:firstLine="567"/>
        <w:jc w:val="both"/>
      </w:pPr>
      <w:r>
        <w:lastRenderedPageBreak/>
        <w:t xml:space="preserve">- </w:t>
      </w:r>
      <w:r w:rsidRPr="00555F87">
        <w:t>Quản lý hoạt động dạy học và giáo dục phù hợp đối tượng học sinh, đảm bảo chất lượng giáo dục toàn diện, phát huy tính tích cực, chủ động, sáng tạo của giáo viên và học sinh;</w:t>
      </w:r>
    </w:p>
    <w:p w:rsidR="00C01F27" w:rsidRPr="00555F87" w:rsidRDefault="00C01F27" w:rsidP="00C01F27">
      <w:pPr>
        <w:spacing w:after="120"/>
        <w:ind w:firstLine="567"/>
        <w:jc w:val="both"/>
      </w:pPr>
      <w:r>
        <w:t xml:space="preserve">- </w:t>
      </w:r>
      <w:r w:rsidRPr="00555F87">
        <w:t xml:space="preserve">Quản lý tài chính, tài sản nhà trường đúng </w:t>
      </w:r>
      <w:r>
        <w:t xml:space="preserve">hiệu quả, </w:t>
      </w:r>
      <w:r w:rsidRPr="00555F87">
        <w:t>đúng mục đích và theo quy định của pháp luật;</w:t>
      </w:r>
    </w:p>
    <w:p w:rsidR="00C01F27" w:rsidRPr="00555F87" w:rsidRDefault="00C01F27" w:rsidP="00C01F27">
      <w:pPr>
        <w:spacing w:after="120"/>
        <w:ind w:firstLine="567"/>
        <w:jc w:val="both"/>
      </w:pPr>
      <w:r>
        <w:t>-</w:t>
      </w:r>
      <w:r w:rsidRPr="00555F87">
        <w:t xml:space="preserve"> Quản lý hành chính và hệ thống thông tin </w:t>
      </w:r>
      <w:r>
        <w:t xml:space="preserve">đầy đủ, khoa học, kịp thời </w:t>
      </w:r>
      <w:r w:rsidRPr="00555F87">
        <w:t>theo quy định.</w:t>
      </w:r>
    </w:p>
    <w:p w:rsidR="00C01F27" w:rsidRPr="00555F87" w:rsidRDefault="00C01F27" w:rsidP="00C01F27">
      <w:pPr>
        <w:spacing w:after="120"/>
        <w:ind w:firstLine="567"/>
        <w:jc w:val="both"/>
      </w:pPr>
      <w:r>
        <w:t xml:space="preserve">- </w:t>
      </w:r>
      <w:r w:rsidRPr="00555F87">
        <w:t>Tổ chức kiểm tra, kiểm định chất lượng giáo dục theo quy định;</w:t>
      </w:r>
    </w:p>
    <w:p w:rsidR="00C01F27" w:rsidRPr="00555F87" w:rsidRDefault="00C01F27" w:rsidP="00C01F27">
      <w:pPr>
        <w:spacing w:after="120"/>
        <w:ind w:firstLine="567"/>
        <w:jc w:val="both"/>
      </w:pPr>
      <w:r>
        <w:t xml:space="preserve">- </w:t>
      </w:r>
      <w:r w:rsidRPr="00555F87">
        <w:t xml:space="preserve">Thực hiện </w:t>
      </w:r>
      <w:r>
        <w:t xml:space="preserve">tốt </w:t>
      </w:r>
      <w:r w:rsidRPr="00555F87">
        <w:t>dân chủ trong hoạt động của nhà trường</w:t>
      </w:r>
    </w:p>
    <w:p w:rsidR="00C01F27" w:rsidRPr="00555F87" w:rsidRDefault="00C01F27" w:rsidP="00C01F27">
      <w:pPr>
        <w:spacing w:after="120"/>
        <w:ind w:firstLine="567"/>
        <w:jc w:val="both"/>
        <w:rPr>
          <w:b/>
        </w:rPr>
      </w:pPr>
      <w:bookmarkStart w:id="3" w:name="dieu_7"/>
      <w:r w:rsidRPr="00555F87">
        <w:rPr>
          <w:b/>
        </w:rPr>
        <w:t>4</w:t>
      </w:r>
      <w:r>
        <w:rPr>
          <w:b/>
        </w:rPr>
        <w:t>.</w:t>
      </w:r>
      <w:r w:rsidRPr="00555F87">
        <w:rPr>
          <w:b/>
        </w:rPr>
        <w:t xml:space="preserve"> Năng lực tổ chức phối hợp với gia đình học sinh, cộng đồng và xã hội</w:t>
      </w:r>
    </w:p>
    <w:bookmarkEnd w:id="3"/>
    <w:p w:rsidR="00C01F27" w:rsidRPr="00555F87" w:rsidRDefault="00C01F27" w:rsidP="00C01F27">
      <w:pPr>
        <w:spacing w:after="120"/>
        <w:ind w:firstLine="567"/>
        <w:jc w:val="both"/>
      </w:pPr>
      <w:r>
        <w:t xml:space="preserve">- </w:t>
      </w:r>
      <w:r w:rsidRPr="00555F87">
        <w:t xml:space="preserve">Tổ chức tuyên truyền trong cha mẹ học sinh và cộng đồng về truyền thống, văn hóa nhà trường, mục tiêu của giáo dục tiểu học; phối hợp thực hiện giáo dục toàn diện đối với học sinh. </w:t>
      </w:r>
    </w:p>
    <w:p w:rsidR="00C01F27" w:rsidRPr="00555F87" w:rsidRDefault="00C01F27" w:rsidP="00C01F27">
      <w:pPr>
        <w:spacing w:after="120"/>
        <w:ind w:firstLine="567"/>
        <w:jc w:val="both"/>
      </w:pPr>
      <w:r>
        <w:t xml:space="preserve">- </w:t>
      </w:r>
      <w:r w:rsidRPr="00555F87">
        <w:t>Tổ chức huy động các nguồn lực của cộng đồng, các tổ chức kinh tế, chính trị - xã hội và các cá nhân trong cộng đồng góp phần xây dựng nhà trường, thực hiện công khai các nguồn lực và kết quả giáo dục theo quy định;</w:t>
      </w:r>
    </w:p>
    <w:p w:rsidR="00C01F27" w:rsidRPr="00CA0585" w:rsidRDefault="00C01F27" w:rsidP="00C01F27">
      <w:pPr>
        <w:spacing w:before="120" w:after="120"/>
        <w:ind w:firstLine="567"/>
        <w:rPr>
          <w:b/>
          <w:lang w:val="pt-BR"/>
        </w:rPr>
      </w:pPr>
      <w:r>
        <w:rPr>
          <w:b/>
          <w:lang w:val="pt-BR"/>
        </w:rPr>
        <w:t>B. Đối với giáo viên, nhân viên:</w:t>
      </w:r>
    </w:p>
    <w:p w:rsidR="00C01F27" w:rsidRPr="00CA0585" w:rsidRDefault="00C01F27" w:rsidP="00C01F27">
      <w:pPr>
        <w:pStyle w:val="NormalWeb"/>
        <w:spacing w:before="120" w:beforeAutospacing="0" w:after="120" w:afterAutospacing="0"/>
        <w:ind w:firstLine="567"/>
        <w:jc w:val="both"/>
        <w:rPr>
          <w:rStyle w:val="Strong"/>
          <w:color w:val="000000"/>
          <w:sz w:val="28"/>
          <w:szCs w:val="28"/>
          <w:bdr w:val="none" w:sz="0" w:space="0" w:color="auto" w:frame="1"/>
          <w:shd w:val="clear" w:color="auto" w:fill="FFFFFF"/>
          <w:lang w:val="pt-BR"/>
        </w:rPr>
      </w:pPr>
      <w:r w:rsidRPr="00CA0585">
        <w:rPr>
          <w:rStyle w:val="Strong"/>
          <w:color w:val="000000"/>
          <w:sz w:val="28"/>
          <w:szCs w:val="28"/>
          <w:bdr w:val="none" w:sz="0" w:space="0" w:color="auto" w:frame="1"/>
          <w:shd w:val="clear" w:color="auto" w:fill="FFFFFF"/>
          <w:lang w:val="pt-BR"/>
        </w:rPr>
        <w:t>1.</w:t>
      </w:r>
      <w:r w:rsidRPr="00CA0585">
        <w:rPr>
          <w:rStyle w:val="apple-converted-space"/>
          <w:b/>
          <w:color w:val="000000"/>
          <w:sz w:val="28"/>
          <w:szCs w:val="28"/>
          <w:bdr w:val="none" w:sz="0" w:space="0" w:color="auto" w:frame="1"/>
          <w:shd w:val="clear" w:color="auto" w:fill="FFFFFF"/>
          <w:lang w:val="pt-BR"/>
        </w:rPr>
        <w:t> </w:t>
      </w:r>
      <w:r w:rsidRPr="00CA0585">
        <w:rPr>
          <w:rStyle w:val="Strong"/>
          <w:color w:val="000000"/>
          <w:sz w:val="28"/>
          <w:szCs w:val="28"/>
          <w:bdr w:val="none" w:sz="0" w:space="0" w:color="auto" w:frame="1"/>
          <w:shd w:val="clear" w:color="auto" w:fill="FFFFFF"/>
          <w:lang w:val="pt-BR"/>
        </w:rPr>
        <w:t xml:space="preserve">Phẩm chất chính trị, đạo đức, lối sống, tác phong: </w:t>
      </w:r>
    </w:p>
    <w:p w:rsidR="00C01F27" w:rsidRPr="008235EF" w:rsidRDefault="00C01F27" w:rsidP="00C01F27">
      <w:pPr>
        <w:spacing w:after="120"/>
        <w:ind w:firstLine="567"/>
        <w:jc w:val="both"/>
        <w:rPr>
          <w:color w:val="000000"/>
        </w:rPr>
      </w:pPr>
      <w:r w:rsidRPr="008235EF">
        <w:rPr>
          <w:color w:val="000000"/>
        </w:rPr>
        <w:t>- Gương mẫu chấp hành chủ trương, đường lối của Đảng; chính sách, pháp luật của Nhà nước và các nguyên tắc tổ chức, kỷ luật của Đảng, nhất là nguyên tắc tập trung dân chủ, nhất; quy định của ngành, của địa phương và của nhà trường;</w:t>
      </w:r>
    </w:p>
    <w:p w:rsidR="00C01F27" w:rsidRPr="008235EF" w:rsidRDefault="00C01F27" w:rsidP="00C01F27">
      <w:pPr>
        <w:spacing w:after="120"/>
        <w:ind w:firstLine="567"/>
        <w:jc w:val="both"/>
        <w:rPr>
          <w:color w:val="000000"/>
        </w:rPr>
      </w:pPr>
      <w:r w:rsidRPr="008235EF">
        <w:rPr>
          <w:color w:val="000000"/>
        </w:rPr>
        <w:t xml:space="preserve">- Có quan điểm bản lĩnh chính trị vững vàng, kiên định lập trường, không dao động trước những khó khắn, thách thức. Tích cực tham gia các hoạt động chính trị - xã hội, thực hiện đầy đủ nghĩa vụ công dân; </w:t>
      </w:r>
    </w:p>
    <w:p w:rsidR="00C01F27" w:rsidRPr="008235EF" w:rsidRDefault="00C01F27" w:rsidP="00C01F27">
      <w:pPr>
        <w:spacing w:after="120"/>
        <w:ind w:firstLine="567"/>
        <w:jc w:val="both"/>
        <w:rPr>
          <w:color w:val="000000"/>
        </w:rPr>
      </w:pPr>
      <w:r w:rsidRPr="008235EF">
        <w:rPr>
          <w:color w:val="000000"/>
        </w:rPr>
        <w:t>- Đặt lợi ích của Đảng, của dân tộc, nhân dân, tập thể lên trên lợi ích của cá nhân. Có ý thức nghiên cứu học tập và vận dụng chủ nghĩa Mác – Lenin, tư tưởng Hồ Chí Minh.</w:t>
      </w:r>
    </w:p>
    <w:p w:rsidR="00C01F27" w:rsidRDefault="00C01F27" w:rsidP="00C01F27">
      <w:pPr>
        <w:spacing w:before="120" w:after="100" w:afterAutospacing="1"/>
        <w:ind w:firstLine="567"/>
      </w:pPr>
      <w:r>
        <w:t>- Tuân thủ các quy định và rèn luyện về đạo đức nhà giáo; chia sẻ kinh nghiệm, hỗ trợ đồng nghiệp trong rèn luyện đạo đức và tạo dựng phong cách nhà giáo.</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Yêu nghề, gắn bó với nghề dạy học; chấp hành Luật Giáo dục, Điều lệ, quy chế, quy định của ngành; của trường.</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Có ý thức tổ chức kỷ luật và tinh thần trách nhiệm; có đạo đức trong sáng, giữ gìn phẩm chất, danh dự, uy tín của nhà giáo; có tinh thần, thái độ hết lòng phục vụ nhân dân; hết lòng vì học sinh; sống trung thực, là tấm gương tốt cho học sinh.</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Luôn luôn thương yêu, tôn trọng, đối xử công bằng với học sinh, sẵn sàng, chủ động giúp học sinh khắc phục khó khăn để học tập và rèn luyện tốt;</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Thân thiện, cởi mở, nhiệt tình giúp đỡ đồng nghiệp và nhân dân.</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Được học sinh, đồng nghiệp, phụ huynh học sinh tín nhiệm.</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lastRenderedPageBreak/>
        <w:t>- Gương mẫu thực hiện và vận động mọi người cùng thực hiện lối sống lành mạnh, văn minh; giao tiếp, ứng xử mô phạm, tác phong nhanh nhẹn, khoa học.</w:t>
      </w:r>
    </w:p>
    <w:p w:rsidR="00C01F27" w:rsidRPr="00CA0585" w:rsidRDefault="00C01F27" w:rsidP="00C01F27">
      <w:pPr>
        <w:pStyle w:val="NormalWeb"/>
        <w:spacing w:before="120" w:beforeAutospacing="0" w:after="120" w:afterAutospacing="0"/>
        <w:ind w:firstLine="567"/>
        <w:jc w:val="both"/>
        <w:rPr>
          <w:rStyle w:val="apple-converted-space"/>
          <w:bCs/>
          <w:color w:val="000000"/>
          <w:sz w:val="28"/>
          <w:szCs w:val="28"/>
          <w:bdr w:val="none" w:sz="0" w:space="0" w:color="auto" w:frame="1"/>
          <w:shd w:val="clear" w:color="auto" w:fill="FFFFFF"/>
          <w:lang w:val="pt-BR"/>
        </w:rPr>
      </w:pPr>
      <w:r w:rsidRPr="00CA0585">
        <w:rPr>
          <w:rStyle w:val="Strong"/>
          <w:color w:val="000000"/>
          <w:sz w:val="28"/>
          <w:szCs w:val="28"/>
          <w:bdr w:val="none" w:sz="0" w:space="0" w:color="auto" w:frame="1"/>
          <w:shd w:val="clear" w:color="auto" w:fill="FFFFFF"/>
          <w:lang w:val="pt-BR"/>
        </w:rPr>
        <w:t>2. Năng lực chuyên môn – Hiệu quả công tác</w:t>
      </w:r>
      <w:r w:rsidRPr="00CA0585">
        <w:rPr>
          <w:rStyle w:val="apple-converted-space"/>
          <w:bCs/>
          <w:color w:val="000000"/>
          <w:sz w:val="28"/>
          <w:szCs w:val="28"/>
          <w:bdr w:val="none" w:sz="0" w:space="0" w:color="auto" w:frame="1"/>
          <w:shd w:val="clear" w:color="auto" w:fill="FFFFFF"/>
          <w:lang w:val="pt-BR"/>
        </w:rPr>
        <w:t> </w:t>
      </w:r>
    </w:p>
    <w:p w:rsidR="00C01F27" w:rsidRDefault="00C01F27" w:rsidP="00C01F27">
      <w:pPr>
        <w:spacing w:before="120" w:after="100" w:afterAutospacing="1"/>
        <w:ind w:firstLine="567"/>
      </w:pPr>
      <w:r>
        <w:t>- Nắm vững chuyên môn và thành thạo nghiệp vụ; thường xuyên cập nhật, nâng cao năng lực chuyên môn và nghiệp vụ đáp ứng yêu cầu đổi mới giáo dục.</w:t>
      </w:r>
    </w:p>
    <w:p w:rsidR="00C01F27" w:rsidRPr="00CA0585" w:rsidRDefault="00C01F27" w:rsidP="00C01F27">
      <w:pPr>
        <w:pStyle w:val="NormalWeb"/>
        <w:spacing w:before="120" w:beforeAutospacing="0" w:after="120" w:afterAutospacing="0"/>
        <w:ind w:firstLine="567"/>
        <w:jc w:val="both"/>
        <w:rPr>
          <w:b/>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Thực hiện đúng chương trình; thời khóa biểu, CKTKN; hướng dẫn điều chỉnh nội dung dạy học và các nội dung tích hợp lồng ghép của Bộ GD&amp;ĐT, áp dụng đổi mới phương pháp dạy học có hiệu quả.</w:t>
      </w:r>
      <w:r>
        <w:rPr>
          <w:color w:val="000000"/>
          <w:sz w:val="28"/>
          <w:szCs w:val="28"/>
          <w:bdr w:val="none" w:sz="0" w:space="0" w:color="auto" w:frame="1"/>
          <w:shd w:val="clear" w:color="auto" w:fill="FFFFFF"/>
          <w:lang w:val="pt-BR"/>
        </w:rPr>
        <w:t xml:space="preserve"> Thực hiện nghiêm túc Chương trình Giáo dục phổ thông 2018.</w:t>
      </w:r>
    </w:p>
    <w:p w:rsidR="00C01F27"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xml:space="preserve">- Mượn, trả, bảo quản, tài liệu, SGK, sử dụng các phương tiện, đồ dùng, ứng </w:t>
      </w:r>
    </w:p>
    <w:p w:rsidR="00C01F27" w:rsidRPr="00CA0585" w:rsidRDefault="00C01F27" w:rsidP="00C01F27">
      <w:pPr>
        <w:pStyle w:val="NormalWeb"/>
        <w:spacing w:before="120" w:beforeAutospacing="0" w:after="120" w:afterAutospacing="0"/>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dụng CNTT trong dạy học theo đúng quy định chuyên môn, làm tăng hiệu quả dạy học.</w:t>
      </w:r>
    </w:p>
    <w:p w:rsidR="00C01F27" w:rsidRPr="00CA0585" w:rsidRDefault="00C01F27" w:rsidP="00C01F27">
      <w:pPr>
        <w:spacing w:before="120" w:after="120"/>
        <w:ind w:firstLine="567"/>
        <w:jc w:val="both"/>
        <w:rPr>
          <w:bCs/>
          <w:lang w:val="pt-BR"/>
        </w:rPr>
      </w:pPr>
      <w:r w:rsidRPr="00CA0585">
        <w:rPr>
          <w:bCs/>
          <w:lang w:val="pt-BR"/>
        </w:rPr>
        <w:t>- Thực hiện tốt việc nhận xét, đánh giá học sinh theo VBHN số 03/VBHN-</w:t>
      </w:r>
    </w:p>
    <w:p w:rsidR="00C01F27" w:rsidRPr="00CA0585" w:rsidRDefault="00C01F27" w:rsidP="00C01F27">
      <w:pPr>
        <w:spacing w:before="120" w:after="120"/>
        <w:jc w:val="both"/>
        <w:rPr>
          <w:bCs/>
          <w:lang w:val="pt-BR"/>
        </w:rPr>
      </w:pPr>
      <w:r w:rsidRPr="00CA0585">
        <w:rPr>
          <w:bCs/>
          <w:lang w:val="pt-BR"/>
        </w:rPr>
        <w:t>BGD&amp;ĐT.</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Hồ sơ, giáo án đầy đủ, đảm bảo chất lượng tốt. Trình bày và sắp xếp khoa học, hiệu quả.</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Các tiết thao giảng, thi giảng, các đợt kiểm tra đạt 70% đạt Khá trở lên.</w:t>
      </w:r>
    </w:p>
    <w:p w:rsidR="00C01F27" w:rsidRPr="00CA0585" w:rsidRDefault="00C01F27" w:rsidP="00C01F27">
      <w:pPr>
        <w:pStyle w:val="NormalWeb"/>
        <w:spacing w:before="120" w:beforeAutospacing="0" w:after="120" w:afterAutospacing="0"/>
        <w:ind w:firstLine="567"/>
        <w:jc w:val="both"/>
        <w:rPr>
          <w:b/>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Chất lượng giảng dạy đảm bảo kế hoạch chỉ tiêu đầu năm (GK, CK).</w:t>
      </w:r>
    </w:p>
    <w:p w:rsidR="00C01F27" w:rsidRPr="00CA0585" w:rsidRDefault="00C01F27" w:rsidP="00C01F27">
      <w:pPr>
        <w:spacing w:before="120" w:after="120"/>
        <w:ind w:firstLine="567"/>
        <w:jc w:val="both"/>
        <w:rPr>
          <w:bCs/>
          <w:lang w:val="pt-BR"/>
        </w:rPr>
      </w:pPr>
      <w:r w:rsidRPr="00CA0585">
        <w:rPr>
          <w:bCs/>
          <w:lang w:val="pt-BR"/>
        </w:rPr>
        <w:t>- Nộp hồ sơ, giáo án đúng lịch quy định.</w:t>
      </w:r>
    </w:p>
    <w:p w:rsidR="00C01F27" w:rsidRPr="00CA0585" w:rsidRDefault="00C01F27" w:rsidP="00C01F27">
      <w:pPr>
        <w:spacing w:before="120" w:after="120"/>
        <w:ind w:firstLine="567"/>
        <w:jc w:val="both"/>
        <w:rPr>
          <w:bCs/>
          <w:lang w:val="pt-BR"/>
        </w:rPr>
      </w:pPr>
      <w:r w:rsidRPr="00CA0585">
        <w:rPr>
          <w:bCs/>
          <w:lang w:val="pt-BR"/>
        </w:rPr>
        <w:t>- Thông tin, báo cáo đầy đủ, chính xác, kịp thời.</w:t>
      </w:r>
    </w:p>
    <w:p w:rsidR="00C01F27" w:rsidRPr="00CA0585" w:rsidRDefault="00C01F27" w:rsidP="00C01F27">
      <w:pPr>
        <w:pStyle w:val="NormalWeb"/>
        <w:spacing w:before="120" w:beforeAutospacing="0" w:after="120" w:afterAutospacing="0"/>
        <w:ind w:firstLine="567"/>
        <w:jc w:val="both"/>
        <w:rPr>
          <w:rStyle w:val="Strong"/>
          <w:color w:val="000000"/>
          <w:sz w:val="28"/>
          <w:szCs w:val="28"/>
          <w:bdr w:val="none" w:sz="0" w:space="0" w:color="auto" w:frame="1"/>
          <w:shd w:val="clear" w:color="auto" w:fill="FFFFFF"/>
          <w:lang w:val="pt-BR"/>
        </w:rPr>
      </w:pPr>
      <w:r w:rsidRPr="00CA0585">
        <w:rPr>
          <w:rStyle w:val="Strong"/>
          <w:color w:val="000000"/>
          <w:sz w:val="28"/>
          <w:szCs w:val="28"/>
          <w:bdr w:val="none" w:sz="0" w:space="0" w:color="auto" w:frame="1"/>
          <w:shd w:val="clear" w:color="auto" w:fill="FFFFFF"/>
          <w:lang w:val="pt-BR"/>
        </w:rPr>
        <w:t>3. Chấp hành kỷ luật, kỷ cương, đạo đức công vụ, thực hiện ngày, giờ làm việc</w:t>
      </w:r>
    </w:p>
    <w:p w:rsidR="00C01F27" w:rsidRPr="00CA0585" w:rsidRDefault="00C01F27" w:rsidP="00C01F27">
      <w:pPr>
        <w:pStyle w:val="NormalWeb"/>
        <w:spacing w:before="120" w:beforeAutospacing="0" w:after="120" w:afterAutospacing="0"/>
        <w:ind w:firstLine="567"/>
        <w:jc w:val="both"/>
        <w:rPr>
          <w:rStyle w:val="Emphasis"/>
          <w:bCs/>
          <w:i w:val="0"/>
          <w:color w:val="000000"/>
          <w:szCs w:val="28"/>
          <w:bdr w:val="none" w:sz="0" w:space="0" w:color="auto" w:frame="1"/>
          <w:shd w:val="clear" w:color="auto" w:fill="FFFFFF"/>
          <w:lang w:val="pt-BR"/>
        </w:rPr>
      </w:pPr>
      <w:r w:rsidRPr="00CA0585">
        <w:rPr>
          <w:rStyle w:val="Emphasis"/>
          <w:bCs/>
          <w:i w:val="0"/>
          <w:color w:val="000000"/>
          <w:szCs w:val="28"/>
          <w:bdr w:val="none" w:sz="0" w:space="0" w:color="auto" w:frame="1"/>
          <w:shd w:val="clear" w:color="auto" w:fill="FFFFFF"/>
          <w:lang w:val="pt-BR"/>
        </w:rPr>
        <w:t>- Thực hiện nghiêm túc kỷ luật, kỷ cương, đạo đức công vụ, quy tắc ứng xử và chuẩn mực đạo đức nhà giáo.</w:t>
      </w:r>
    </w:p>
    <w:p w:rsidR="00C01F27" w:rsidRPr="00CA0585" w:rsidRDefault="00C01F27" w:rsidP="00C01F27">
      <w:pPr>
        <w:pStyle w:val="NormalWeb"/>
        <w:spacing w:before="120" w:beforeAutospacing="0" w:after="120" w:afterAutospacing="0"/>
        <w:ind w:firstLine="567"/>
        <w:jc w:val="both"/>
        <w:rPr>
          <w:b/>
          <w:color w:val="000000"/>
          <w:sz w:val="28"/>
          <w:szCs w:val="28"/>
          <w:bdr w:val="none" w:sz="0" w:space="0" w:color="auto" w:frame="1"/>
          <w:shd w:val="clear" w:color="auto" w:fill="FFFFFF"/>
          <w:lang w:val="pt-BR"/>
        </w:rPr>
      </w:pPr>
      <w:r w:rsidRPr="00CA0585">
        <w:rPr>
          <w:rStyle w:val="Emphasis"/>
          <w:bCs/>
          <w:i w:val="0"/>
          <w:color w:val="000000"/>
          <w:szCs w:val="28"/>
          <w:bdr w:val="none" w:sz="0" w:space="0" w:color="auto" w:frame="1"/>
          <w:shd w:val="clear" w:color="auto" w:fill="FFFFFF"/>
          <w:lang w:val="pt-BR"/>
        </w:rPr>
        <w:t>- Đảm bảo đủ ngày, giờ làm việc.</w:t>
      </w:r>
    </w:p>
    <w:p w:rsidR="00C01F27" w:rsidRPr="00CA0585" w:rsidRDefault="00C01F27" w:rsidP="00C01F27">
      <w:pPr>
        <w:pStyle w:val="NormalWeb"/>
        <w:spacing w:before="120" w:beforeAutospacing="0" w:after="120" w:afterAutospacing="0"/>
        <w:ind w:firstLine="567"/>
        <w:jc w:val="both"/>
        <w:rPr>
          <w:rStyle w:val="Emphasis"/>
          <w:bCs/>
          <w:i w:val="0"/>
          <w:color w:val="000000"/>
          <w:szCs w:val="28"/>
          <w:bdr w:val="none" w:sz="0" w:space="0" w:color="auto" w:frame="1"/>
          <w:shd w:val="clear" w:color="auto" w:fill="FFFFFF"/>
          <w:lang w:val="pt-BR"/>
        </w:rPr>
      </w:pPr>
      <w:r w:rsidRPr="00CA0585">
        <w:rPr>
          <w:rStyle w:val="Emphasis"/>
          <w:bCs/>
          <w:i w:val="0"/>
          <w:color w:val="000000"/>
          <w:szCs w:val="28"/>
          <w:bdr w:val="none" w:sz="0" w:space="0" w:color="auto" w:frame="1"/>
          <w:shd w:val="clear" w:color="auto" w:fill="FFFFFF"/>
          <w:lang w:val="pt-BR"/>
        </w:rPr>
        <w:t>- Chấp hành nghiêm chỉnh nội quy, quy chế của cơ quan, quy định của các cấp quản lý.</w:t>
      </w:r>
    </w:p>
    <w:p w:rsidR="00C01F27" w:rsidRPr="00CA0585" w:rsidRDefault="00C01F27" w:rsidP="00C01F27">
      <w:pPr>
        <w:pStyle w:val="NormalWeb"/>
        <w:spacing w:before="120" w:beforeAutospacing="0" w:after="120" w:afterAutospacing="0"/>
        <w:ind w:firstLine="567"/>
        <w:jc w:val="both"/>
        <w:rPr>
          <w:b/>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Thực hiện tốt các quy định về dạy thêm, học thêm, tuyệt đối không dạy thêm, học thêm trái quy định.</w:t>
      </w:r>
    </w:p>
    <w:p w:rsidR="00C01F27" w:rsidRPr="00CA0585" w:rsidRDefault="00C01F27" w:rsidP="00C01F27">
      <w:pPr>
        <w:spacing w:before="120" w:after="120"/>
        <w:ind w:firstLine="567"/>
        <w:jc w:val="both"/>
        <w:rPr>
          <w:rFonts w:ascii=".VnTime" w:hAnsi=".VnTime"/>
          <w:bCs/>
          <w:lang w:val="pt-BR"/>
        </w:rPr>
      </w:pPr>
      <w:r w:rsidRPr="00CA0585">
        <w:rPr>
          <w:rFonts w:ascii=".VnTime" w:hAnsi=".VnTime"/>
          <w:bCs/>
          <w:lang w:val="pt-BR"/>
        </w:rPr>
        <w:t>- S½n sµng nhËn nhiÖm vô, chÊp hµnh nghiªm chØnh sù ph©n c«ng cña nhµ tr­êng.</w:t>
      </w:r>
    </w:p>
    <w:p w:rsidR="00C01F27" w:rsidRPr="00CA0585" w:rsidRDefault="00C01F27" w:rsidP="00C01F27">
      <w:pPr>
        <w:pStyle w:val="NormalWeb"/>
        <w:spacing w:before="120" w:beforeAutospacing="0" w:after="120" w:afterAutospacing="0"/>
        <w:ind w:firstLine="567"/>
        <w:jc w:val="both"/>
        <w:rPr>
          <w:b/>
          <w:color w:val="000000"/>
          <w:sz w:val="28"/>
          <w:szCs w:val="28"/>
          <w:bdr w:val="none" w:sz="0" w:space="0" w:color="auto" w:frame="1"/>
          <w:shd w:val="clear" w:color="auto" w:fill="FFFFFF"/>
          <w:lang w:val="pt-BR"/>
        </w:rPr>
      </w:pPr>
      <w:r w:rsidRPr="00CA0585">
        <w:rPr>
          <w:b/>
          <w:color w:val="000000"/>
          <w:sz w:val="28"/>
          <w:szCs w:val="28"/>
          <w:bdr w:val="none" w:sz="0" w:space="0" w:color="auto" w:frame="1"/>
          <w:shd w:val="clear" w:color="auto" w:fill="FFFFFF"/>
          <w:lang w:val="pt-BR"/>
        </w:rPr>
        <w:t>4. Thực hiện nhiệm vụ khác</w:t>
      </w:r>
    </w:p>
    <w:p w:rsidR="00C01F27"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Tích cực thực hiện có hiệu quả các nhiệm vụ khác khi được phân công.</w:t>
      </w:r>
    </w:p>
    <w:p w:rsidR="00C01F27" w:rsidRDefault="00C01F27" w:rsidP="00C01F27">
      <w:pPr>
        <w:pStyle w:val="NormalWeb"/>
        <w:spacing w:before="120" w:beforeAutospacing="0" w:after="120" w:afterAutospacing="0"/>
        <w:ind w:firstLine="567"/>
        <w:jc w:val="both"/>
        <w:rPr>
          <w:rStyle w:val="Emphasis"/>
          <w:bCs/>
          <w:i w:val="0"/>
          <w:color w:val="000000"/>
          <w:szCs w:val="28"/>
          <w:bdr w:val="none" w:sz="0" w:space="0" w:color="auto" w:frame="1"/>
          <w:shd w:val="clear" w:color="auto" w:fill="FFFFFF"/>
          <w:lang w:val="pt-BR"/>
        </w:rPr>
      </w:pPr>
      <w:r w:rsidRPr="00CA0585">
        <w:rPr>
          <w:rStyle w:val="Emphasis"/>
          <w:bCs/>
          <w:i w:val="0"/>
          <w:color w:val="000000"/>
          <w:szCs w:val="28"/>
          <w:bdr w:val="none" w:sz="0" w:space="0" w:color="auto" w:frame="1"/>
          <w:shd w:val="clear" w:color="auto" w:fill="FFFFFF"/>
          <w:lang w:val="pt-BR"/>
        </w:rPr>
        <w:t>- Tích cực trong mọi công việc; tham gia tích cực các đoàn thể; phối kết hợp tốt với đồng nghiệp, thư viện, các tổ chức trong và ngoài nhà trường, với giáo viên chủ nhiệm, với cha mẹ học sinh, với TPT Đội trong việc tổ chức các hoạt động trong và ngoài giờ lên lớp cho HS.</w:t>
      </w:r>
    </w:p>
    <w:p w:rsidR="00C01F27" w:rsidRDefault="00C01F27" w:rsidP="00C01F27">
      <w:pPr>
        <w:pStyle w:val="NormalWeb"/>
        <w:spacing w:before="120" w:beforeAutospacing="0" w:after="120" w:afterAutospacing="0"/>
        <w:ind w:firstLine="567"/>
        <w:jc w:val="both"/>
        <w:rPr>
          <w:sz w:val="28"/>
          <w:szCs w:val="28"/>
        </w:rPr>
      </w:pPr>
      <w:r w:rsidRPr="00C56435">
        <w:rPr>
          <w:rStyle w:val="Emphasis"/>
          <w:bCs/>
          <w:i w:val="0"/>
          <w:color w:val="000000"/>
          <w:szCs w:val="28"/>
          <w:bdr w:val="none" w:sz="0" w:space="0" w:color="auto" w:frame="1"/>
          <w:shd w:val="clear" w:color="auto" w:fill="FFFFFF"/>
          <w:lang w:val="pt-BR"/>
        </w:rPr>
        <w:t xml:space="preserve">- </w:t>
      </w:r>
      <w:r w:rsidRPr="00C56435">
        <w:rPr>
          <w:sz w:val="28"/>
          <w:szCs w:val="28"/>
        </w:rPr>
        <w:t>Thực hiện xây dựng môi trường giáo dục an toàn, lành mạnh dân chủ, phòng, chống bạo lực học đường</w:t>
      </w:r>
      <w:r>
        <w:rPr>
          <w:sz w:val="28"/>
          <w:szCs w:val="28"/>
        </w:rPr>
        <w:t>.</w:t>
      </w:r>
    </w:p>
    <w:p w:rsidR="00C01F27" w:rsidRDefault="00C01F27" w:rsidP="00C01F27">
      <w:pPr>
        <w:pStyle w:val="NormalWeb"/>
        <w:spacing w:before="120" w:beforeAutospacing="0" w:after="120" w:afterAutospacing="0"/>
        <w:ind w:firstLine="567"/>
        <w:jc w:val="both"/>
        <w:rPr>
          <w:sz w:val="28"/>
          <w:szCs w:val="28"/>
        </w:rPr>
      </w:pPr>
      <w:r w:rsidRPr="005D1DA1">
        <w:rPr>
          <w:sz w:val="28"/>
          <w:szCs w:val="28"/>
        </w:rPr>
        <w:t>- Tham gia tổ chức và thực hiện các hoạt động phát triển mối quan hệ giữa nhà trường, gia đình, xã hội trong dạy học, giáo dục đạo đức, lối sống cho học sinh.</w:t>
      </w:r>
    </w:p>
    <w:p w:rsidR="00C01F27" w:rsidRPr="005D1DA1" w:rsidRDefault="00C01F27" w:rsidP="00C01F27">
      <w:pPr>
        <w:pStyle w:val="NormalWeb"/>
        <w:spacing w:before="120" w:beforeAutospacing="0" w:after="120" w:afterAutospacing="0"/>
        <w:ind w:firstLine="567"/>
        <w:jc w:val="both"/>
        <w:rPr>
          <w:rStyle w:val="Emphasis"/>
          <w:bCs/>
          <w:i w:val="0"/>
          <w:color w:val="000000"/>
          <w:sz w:val="32"/>
          <w:szCs w:val="28"/>
          <w:bdr w:val="none" w:sz="0" w:space="0" w:color="auto" w:frame="1"/>
          <w:shd w:val="clear" w:color="auto" w:fill="FFFFFF"/>
          <w:lang w:val="pt-BR"/>
        </w:rPr>
      </w:pPr>
      <w:r w:rsidRPr="005D1DA1">
        <w:rPr>
          <w:sz w:val="28"/>
        </w:rPr>
        <w:lastRenderedPageBreak/>
        <w:t xml:space="preserve">- </w:t>
      </w:r>
      <w:r>
        <w:rPr>
          <w:sz w:val="28"/>
        </w:rPr>
        <w:t>Ứ</w:t>
      </w:r>
      <w:r w:rsidRPr="005D1DA1">
        <w:rPr>
          <w:sz w:val="28"/>
        </w:rPr>
        <w:t>ng dụng công nghệ thông tin, khai thác và sử dụng các thiết bị công nghệ trong dạy học, giáo dục</w:t>
      </w:r>
      <w:r>
        <w:rPr>
          <w:sz w:val="28"/>
        </w:rPr>
        <w:t>.</w:t>
      </w:r>
    </w:p>
    <w:p w:rsidR="00C01F27" w:rsidRPr="00CA0585" w:rsidRDefault="00C01F27" w:rsidP="00C01F27">
      <w:pPr>
        <w:pStyle w:val="NormalWeb"/>
        <w:spacing w:before="120" w:beforeAutospacing="0" w:after="120" w:afterAutospacing="0"/>
        <w:ind w:firstLine="567"/>
        <w:jc w:val="both"/>
        <w:rPr>
          <w:rStyle w:val="apple-converted-space"/>
          <w:color w:val="000000"/>
          <w:sz w:val="28"/>
          <w:szCs w:val="28"/>
          <w:bdr w:val="none" w:sz="0" w:space="0" w:color="auto" w:frame="1"/>
          <w:shd w:val="clear" w:color="auto" w:fill="FFFFFF"/>
          <w:lang w:val="pt-BR"/>
        </w:rPr>
      </w:pPr>
      <w:r w:rsidRPr="00CA0585">
        <w:rPr>
          <w:rStyle w:val="Strong"/>
          <w:color w:val="000000"/>
          <w:sz w:val="28"/>
          <w:szCs w:val="28"/>
          <w:bdr w:val="none" w:sz="0" w:space="0" w:color="auto" w:frame="1"/>
          <w:shd w:val="clear" w:color="auto" w:fill="FFFFFF"/>
          <w:lang w:val="pt-BR"/>
        </w:rPr>
        <w:t>5. Công tác chủ nhiệm</w:t>
      </w:r>
      <w:r w:rsidRPr="00CA0585">
        <w:rPr>
          <w:rStyle w:val="apple-converted-space"/>
          <w:color w:val="000000"/>
          <w:sz w:val="28"/>
          <w:szCs w:val="28"/>
          <w:bdr w:val="none" w:sz="0" w:space="0" w:color="auto" w:frame="1"/>
          <w:shd w:val="clear" w:color="auto" w:fill="FFFFFF"/>
          <w:lang w:val="pt-BR"/>
        </w:rPr>
        <w:t> </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Nắm bắt kịp thời hoàn cảnh, điều kiện của HS, tình hình của lớp.</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Nhiệt tình, sát sao với HS, với lớp trong mọi hoạt động.</w:t>
      </w:r>
    </w:p>
    <w:p w:rsidR="00C01F27" w:rsidRPr="00CA0585" w:rsidRDefault="00C01F27" w:rsidP="00C01F27">
      <w:pPr>
        <w:pStyle w:val="NormalWeb"/>
        <w:spacing w:before="120" w:beforeAutospacing="0" w:after="120" w:afterAutospacing="0"/>
        <w:ind w:firstLine="567"/>
        <w:jc w:val="both"/>
        <w:rPr>
          <w:color w:val="000000"/>
          <w:sz w:val="28"/>
          <w:szCs w:val="28"/>
          <w:bdr w:val="none" w:sz="0" w:space="0" w:color="auto" w:frame="1"/>
          <w:shd w:val="clear" w:color="auto" w:fill="FFFFFF"/>
          <w:lang w:val="pt-BR"/>
        </w:rPr>
      </w:pPr>
      <w:r w:rsidRPr="00CA0585">
        <w:rPr>
          <w:color w:val="000000"/>
          <w:sz w:val="28"/>
          <w:szCs w:val="28"/>
          <w:bdr w:val="none" w:sz="0" w:space="0" w:color="auto" w:frame="1"/>
          <w:shd w:val="clear" w:color="auto" w:fill="FFFFFF"/>
          <w:lang w:val="pt-BR"/>
        </w:rPr>
        <w:t>- Nền nếp, ý thức thực hiện nội quy trường, lớp của lớp chủ nhiệm tốt.</w:t>
      </w:r>
    </w:p>
    <w:p w:rsidR="00C01F27" w:rsidRDefault="00C01F27" w:rsidP="00C01F27">
      <w:pPr>
        <w:spacing w:before="120" w:after="120"/>
        <w:ind w:firstLine="567"/>
        <w:jc w:val="both"/>
        <w:rPr>
          <w:color w:val="000000"/>
          <w:bdr w:val="none" w:sz="0" w:space="0" w:color="auto" w:frame="1"/>
          <w:shd w:val="clear" w:color="auto" w:fill="FFFFFF"/>
          <w:lang w:val="pt-BR"/>
        </w:rPr>
      </w:pPr>
      <w:r w:rsidRPr="00CA0585">
        <w:rPr>
          <w:color w:val="000000"/>
          <w:bdr w:val="none" w:sz="0" w:space="0" w:color="auto" w:frame="1"/>
          <w:shd w:val="clear" w:color="auto" w:fill="FFFFFF"/>
          <w:lang w:val="pt-BR"/>
        </w:rPr>
        <w:t>- Lớp chủ nhiệm tham gia tích cực, có hiệu quả các phong trào hoạt động do nhà trường và Đội phát động, tổ chức.</w:t>
      </w:r>
    </w:p>
    <w:p w:rsidR="00C01F27" w:rsidRDefault="00C01F27" w:rsidP="00C01F27">
      <w:pPr>
        <w:spacing w:before="120" w:after="120"/>
        <w:ind w:firstLine="567"/>
        <w:jc w:val="both"/>
        <w:rPr>
          <w:b/>
          <w:bCs/>
          <w:lang w:val="pt-BR"/>
        </w:rPr>
      </w:pPr>
    </w:p>
    <w:p w:rsidR="00C01F27" w:rsidRPr="00CA0585" w:rsidRDefault="00C01F27" w:rsidP="00C01F27">
      <w:pPr>
        <w:spacing w:before="120" w:after="120"/>
        <w:ind w:firstLine="567"/>
        <w:jc w:val="both"/>
        <w:rPr>
          <w:b/>
          <w:bCs/>
          <w:lang w:val="pt-BR"/>
        </w:rPr>
      </w:pPr>
      <w:r w:rsidRPr="00CA0585">
        <w:rPr>
          <w:b/>
          <w:bCs/>
          <w:lang w:val="pt-BR"/>
        </w:rPr>
        <w:t>II. XẾP LOẠI THI ĐUA HÀNG THÁNG:</w:t>
      </w:r>
    </w:p>
    <w:p w:rsidR="00C01F27" w:rsidRPr="009F4E0C" w:rsidRDefault="00C01F27" w:rsidP="00C01F27">
      <w:pPr>
        <w:spacing w:before="120" w:after="120"/>
        <w:ind w:firstLine="567"/>
        <w:jc w:val="both"/>
        <w:rPr>
          <w:b/>
          <w:bCs/>
          <w:lang w:val="pt-BR"/>
        </w:rPr>
      </w:pPr>
      <w:r w:rsidRPr="009F4E0C">
        <w:rPr>
          <w:b/>
          <w:bCs/>
          <w:lang w:val="pt-BR"/>
        </w:rPr>
        <w:t xml:space="preserve">A. Đối với </w:t>
      </w:r>
      <w:r>
        <w:rPr>
          <w:b/>
          <w:bCs/>
          <w:lang w:val="pt-BR"/>
        </w:rPr>
        <w:t>cán bộ, g</w:t>
      </w:r>
      <w:r w:rsidRPr="009F4E0C">
        <w:rPr>
          <w:b/>
          <w:bCs/>
          <w:lang w:val="pt-BR"/>
        </w:rPr>
        <w:t>iáo viên</w:t>
      </w:r>
      <w:r>
        <w:rPr>
          <w:b/>
          <w:bCs/>
          <w:lang w:val="pt-BR"/>
        </w:rPr>
        <w:t>, nhân viên</w:t>
      </w:r>
      <w:r w:rsidRPr="009F4E0C">
        <w:rPr>
          <w:b/>
          <w:bCs/>
          <w:lang w:val="pt-BR"/>
        </w:rPr>
        <w:t>:</w:t>
      </w:r>
    </w:p>
    <w:p w:rsidR="00C01F27" w:rsidRPr="006A163A" w:rsidRDefault="00C01F27" w:rsidP="00C01F27">
      <w:pPr>
        <w:spacing w:before="120" w:after="120"/>
        <w:ind w:firstLine="567"/>
        <w:jc w:val="both"/>
        <w:rPr>
          <w:bCs/>
          <w:color w:val="FF0000"/>
          <w:lang w:val="pt-BR"/>
        </w:rPr>
      </w:pPr>
      <w:r w:rsidRPr="00CA0585">
        <w:rPr>
          <w:bCs/>
          <w:lang w:val="pt-BR"/>
        </w:rPr>
        <w:t xml:space="preserve">1. </w:t>
      </w:r>
      <w:r w:rsidRPr="00CA0585">
        <w:rPr>
          <w:b/>
          <w:bCs/>
          <w:lang w:val="pt-BR"/>
        </w:rPr>
        <w:t xml:space="preserve">LOẠI </w:t>
      </w:r>
      <w:r>
        <w:rPr>
          <w:b/>
          <w:bCs/>
          <w:lang w:val="pt-BR"/>
        </w:rPr>
        <w:t>A (</w:t>
      </w:r>
      <w:r w:rsidRPr="006A163A">
        <w:rPr>
          <w:b/>
          <w:bCs/>
          <w:color w:val="FF0000"/>
          <w:lang w:val="pt-BR"/>
        </w:rPr>
        <w:t>HT Xuất sắc)</w:t>
      </w:r>
      <w:r w:rsidRPr="006A163A">
        <w:rPr>
          <w:bCs/>
          <w:color w:val="FF0000"/>
          <w:lang w:val="pt-BR"/>
        </w:rPr>
        <w:t>: Thực hiện</w:t>
      </w:r>
      <w:r>
        <w:rPr>
          <w:bCs/>
          <w:color w:val="FF0000"/>
          <w:lang w:val="pt-BR"/>
        </w:rPr>
        <w:t xml:space="preserve"> tốt tất cả các tiêu chuẩn, </w:t>
      </w:r>
      <w:r w:rsidRPr="006A163A">
        <w:rPr>
          <w:bCs/>
          <w:color w:val="FF0000"/>
          <w:lang w:val="pt-BR"/>
        </w:rPr>
        <w:t xml:space="preserve">yêu cầu trên, thực hiện thường xuyên, rõ nét. Không vi phạm nội quy, quy định của ngành, trường, pháp luật Nhà nước. Hoàn thành 100% nhiệm vụ được giao, bảo đảm đúng tiến độ, chất lượng, hiệu quả công việc cao, trong đó ít nhất 50% nhiệm vụ hoàn thành vượt mức. </w:t>
      </w:r>
      <w:r w:rsidRPr="006A163A">
        <w:rPr>
          <w:color w:val="FF0000"/>
          <w:lang w:val="pt-BR"/>
        </w:rPr>
        <w:t xml:space="preserve">Cơ bản bảo đảm ngày giờ công làm việc, có thời gian nghỉ để giải quyết việc riêng, được Thủ trưởng cơ quan đồng ý tối đa không quá 03 ngày làm việc/tháng. </w:t>
      </w:r>
      <w:r w:rsidRPr="006A163A">
        <w:rPr>
          <w:bCs/>
          <w:color w:val="FF0000"/>
          <w:lang w:val="pt-BR"/>
        </w:rPr>
        <w:t>Lớp chủ nhiệm xếp loại A.</w:t>
      </w:r>
    </w:p>
    <w:p w:rsidR="00C01F27" w:rsidRPr="006A163A" w:rsidRDefault="00C01F27" w:rsidP="00C01F27">
      <w:pPr>
        <w:spacing w:before="120" w:after="120"/>
        <w:ind w:firstLine="567"/>
        <w:jc w:val="both"/>
        <w:rPr>
          <w:color w:val="FF0000"/>
          <w:lang w:val="pt-BR"/>
        </w:rPr>
      </w:pPr>
      <w:r w:rsidRPr="00CA0585">
        <w:rPr>
          <w:bCs/>
          <w:lang w:val="pt-BR"/>
        </w:rPr>
        <w:t xml:space="preserve">2. </w:t>
      </w:r>
      <w:r w:rsidRPr="00CA0585">
        <w:rPr>
          <w:b/>
          <w:bCs/>
          <w:lang w:val="pt-BR"/>
        </w:rPr>
        <w:t xml:space="preserve">LOẠI </w:t>
      </w:r>
      <w:r>
        <w:rPr>
          <w:b/>
          <w:bCs/>
          <w:lang w:val="pt-BR"/>
        </w:rPr>
        <w:t xml:space="preserve">B </w:t>
      </w:r>
      <w:r w:rsidRPr="006A163A">
        <w:rPr>
          <w:b/>
          <w:bCs/>
          <w:color w:val="FF0000"/>
          <w:lang w:val="pt-BR"/>
        </w:rPr>
        <w:t>(Hoàn thành tốt):</w:t>
      </w:r>
      <w:r w:rsidRPr="006A163A">
        <w:rPr>
          <w:bCs/>
          <w:color w:val="FF0000"/>
          <w:lang w:val="pt-BR"/>
        </w:rPr>
        <w:t xml:space="preserve"> </w:t>
      </w:r>
      <w:r w:rsidRPr="006A163A">
        <w:rPr>
          <w:rStyle w:val="Strong"/>
          <w:b w:val="0"/>
          <w:color w:val="FF0000"/>
          <w:bdr w:val="none" w:sz="0" w:space="0" w:color="auto" w:frame="1"/>
          <w:shd w:val="clear" w:color="auto" w:fill="FFFFFF"/>
          <w:lang w:val="pt-BR"/>
        </w:rPr>
        <w:t xml:space="preserve">Thực hiện </w:t>
      </w:r>
      <w:r>
        <w:rPr>
          <w:rStyle w:val="Strong"/>
          <w:b w:val="0"/>
          <w:color w:val="FF0000"/>
          <w:bdr w:val="none" w:sz="0" w:space="0" w:color="auto" w:frame="1"/>
          <w:shd w:val="clear" w:color="auto" w:fill="FFFFFF"/>
          <w:lang w:val="pt-BR"/>
        </w:rPr>
        <w:t>đúng</w:t>
      </w:r>
      <w:r w:rsidRPr="006A163A">
        <w:rPr>
          <w:rStyle w:val="Strong"/>
          <w:b w:val="0"/>
          <w:color w:val="FF0000"/>
          <w:bdr w:val="none" w:sz="0" w:space="0" w:color="auto" w:frame="1"/>
          <w:shd w:val="clear" w:color="auto" w:fill="FFFFFF"/>
          <w:lang w:val="pt-BR"/>
        </w:rPr>
        <w:t xml:space="preserve"> các tiêu chuẩn</w:t>
      </w:r>
      <w:r>
        <w:rPr>
          <w:rStyle w:val="Strong"/>
          <w:b w:val="0"/>
          <w:color w:val="FF0000"/>
          <w:bdr w:val="none" w:sz="0" w:space="0" w:color="auto" w:frame="1"/>
          <w:shd w:val="clear" w:color="auto" w:fill="FFFFFF"/>
          <w:lang w:val="pt-BR"/>
        </w:rPr>
        <w:t>, yêu cầu</w:t>
      </w:r>
      <w:r w:rsidRPr="006A163A">
        <w:rPr>
          <w:rStyle w:val="Strong"/>
          <w:b w:val="0"/>
          <w:color w:val="FF0000"/>
          <w:bdr w:val="none" w:sz="0" w:space="0" w:color="auto" w:frame="1"/>
          <w:shd w:val="clear" w:color="auto" w:fill="FFFFFF"/>
          <w:lang w:val="pt-BR"/>
        </w:rPr>
        <w:t xml:space="preserve"> trên; </w:t>
      </w:r>
      <w:r w:rsidRPr="006A163A">
        <w:rPr>
          <w:bCs/>
          <w:color w:val="FF0000"/>
          <w:lang w:val="pt-BR"/>
        </w:rPr>
        <w:t>Hoàn thành 100% nhiệm vụ được giao, bảo đảm đúng tiến độ, chất lượng, hiệu quả</w:t>
      </w:r>
      <w:r w:rsidRPr="006A163A">
        <w:rPr>
          <w:color w:val="FF0000"/>
          <w:lang w:val="pt-BR"/>
        </w:rPr>
        <w:t>. Cơ bản bảo đảm ngày công làm việc, có thời gian nghỉ để giải quyết việc riêng, được Thủ trưởng cơ quan đồng ý tối đa không quá 07 ngày làm việc/tháng. Lớp chủ nhiệm xếp loại B.</w:t>
      </w:r>
    </w:p>
    <w:p w:rsidR="00C01F27" w:rsidRPr="006A163A" w:rsidRDefault="00C01F27" w:rsidP="00C01F27">
      <w:pPr>
        <w:pStyle w:val="NormalWeb"/>
        <w:spacing w:before="120" w:beforeAutospacing="0" w:after="120" w:afterAutospacing="0"/>
        <w:ind w:firstLine="567"/>
        <w:jc w:val="both"/>
        <w:rPr>
          <w:color w:val="FF0000"/>
          <w:sz w:val="28"/>
          <w:szCs w:val="28"/>
          <w:lang w:val="pt-BR"/>
        </w:rPr>
      </w:pPr>
      <w:r w:rsidRPr="00CA0585">
        <w:rPr>
          <w:rStyle w:val="Strong"/>
          <w:b w:val="0"/>
          <w:color w:val="000000"/>
          <w:sz w:val="28"/>
          <w:szCs w:val="28"/>
          <w:bdr w:val="none" w:sz="0" w:space="0" w:color="auto" w:frame="1"/>
          <w:shd w:val="clear" w:color="auto" w:fill="FFFFFF"/>
          <w:lang w:val="pt-BR"/>
        </w:rPr>
        <w:t xml:space="preserve">3. </w:t>
      </w:r>
      <w:r w:rsidRPr="00CA0585">
        <w:rPr>
          <w:rStyle w:val="Strong"/>
          <w:color w:val="000000"/>
          <w:sz w:val="28"/>
          <w:szCs w:val="28"/>
          <w:bdr w:val="none" w:sz="0" w:space="0" w:color="auto" w:frame="1"/>
          <w:shd w:val="clear" w:color="auto" w:fill="FFFFFF"/>
          <w:lang w:val="pt-BR"/>
        </w:rPr>
        <w:t xml:space="preserve">LOẠI </w:t>
      </w:r>
      <w:r>
        <w:rPr>
          <w:rStyle w:val="Strong"/>
          <w:color w:val="000000"/>
          <w:sz w:val="28"/>
          <w:szCs w:val="28"/>
          <w:bdr w:val="none" w:sz="0" w:space="0" w:color="auto" w:frame="1"/>
          <w:shd w:val="clear" w:color="auto" w:fill="FFFFFF"/>
          <w:lang w:val="pt-BR"/>
        </w:rPr>
        <w:t xml:space="preserve">C </w:t>
      </w:r>
      <w:r w:rsidRPr="006A163A">
        <w:rPr>
          <w:rStyle w:val="Strong"/>
          <w:color w:val="FF0000"/>
          <w:sz w:val="28"/>
          <w:szCs w:val="28"/>
          <w:bdr w:val="none" w:sz="0" w:space="0" w:color="auto" w:frame="1"/>
          <w:shd w:val="clear" w:color="auto" w:fill="FFFFFF"/>
          <w:lang w:val="pt-BR"/>
        </w:rPr>
        <w:t xml:space="preserve">(Hoàn thành): </w:t>
      </w:r>
      <w:r w:rsidRPr="006A163A">
        <w:rPr>
          <w:color w:val="FF0000"/>
          <w:sz w:val="28"/>
          <w:szCs w:val="28"/>
          <w:lang w:val="pt-BR"/>
        </w:rPr>
        <w:t xml:space="preserve">Thực hiện </w:t>
      </w:r>
      <w:r>
        <w:rPr>
          <w:color w:val="FF0000"/>
          <w:sz w:val="28"/>
          <w:szCs w:val="28"/>
          <w:lang w:val="pt-BR"/>
        </w:rPr>
        <w:t xml:space="preserve">đủ </w:t>
      </w:r>
      <w:r w:rsidRPr="006A163A">
        <w:rPr>
          <w:color w:val="FF0000"/>
          <w:sz w:val="28"/>
          <w:szCs w:val="28"/>
          <w:lang w:val="pt-BR"/>
        </w:rPr>
        <w:t>các yêu cầu</w:t>
      </w:r>
      <w:r>
        <w:rPr>
          <w:color w:val="FF0000"/>
          <w:sz w:val="28"/>
          <w:szCs w:val="28"/>
          <w:lang w:val="pt-BR"/>
        </w:rPr>
        <w:t>,</w:t>
      </w:r>
      <w:r w:rsidRPr="006A163A">
        <w:rPr>
          <w:color w:val="FF0000"/>
          <w:sz w:val="28"/>
          <w:szCs w:val="28"/>
          <w:lang w:val="pt-BR"/>
        </w:rPr>
        <w:t xml:space="preserve"> tiêu chuẩn trên</w:t>
      </w:r>
      <w:r w:rsidRPr="00413ACE">
        <w:rPr>
          <w:color w:val="FF0000"/>
          <w:sz w:val="28"/>
          <w:szCs w:val="28"/>
          <w:lang w:val="pt-BR"/>
        </w:rPr>
        <w:t xml:space="preserve">. </w:t>
      </w:r>
      <w:r w:rsidRPr="00413ACE">
        <w:rPr>
          <w:bCs/>
          <w:color w:val="FF0000"/>
          <w:sz w:val="28"/>
          <w:szCs w:val="28"/>
          <w:lang w:val="pt-BR"/>
        </w:rPr>
        <w:t xml:space="preserve">Hoàn thành </w:t>
      </w:r>
      <w:r>
        <w:rPr>
          <w:bCs/>
          <w:color w:val="FF0000"/>
          <w:sz w:val="28"/>
          <w:szCs w:val="28"/>
          <w:lang w:val="pt-BR"/>
        </w:rPr>
        <w:t>các</w:t>
      </w:r>
      <w:r w:rsidRPr="00413ACE">
        <w:rPr>
          <w:bCs/>
          <w:color w:val="FF0000"/>
          <w:sz w:val="28"/>
          <w:szCs w:val="28"/>
          <w:lang w:val="pt-BR"/>
        </w:rPr>
        <w:t xml:space="preserve"> nhiệm vụ</w:t>
      </w:r>
      <w:r>
        <w:rPr>
          <w:bCs/>
          <w:color w:val="FF0000"/>
          <w:sz w:val="28"/>
          <w:szCs w:val="28"/>
          <w:lang w:val="pt-BR"/>
        </w:rPr>
        <w:t>, công việc</w:t>
      </w:r>
      <w:r w:rsidRPr="00413ACE">
        <w:rPr>
          <w:bCs/>
          <w:color w:val="FF0000"/>
          <w:sz w:val="28"/>
          <w:szCs w:val="28"/>
          <w:lang w:val="pt-BR"/>
        </w:rPr>
        <w:t xml:space="preserve"> được giao</w:t>
      </w:r>
      <w:r>
        <w:rPr>
          <w:bCs/>
          <w:color w:val="FF0000"/>
          <w:sz w:val="28"/>
          <w:szCs w:val="28"/>
          <w:lang w:val="pt-BR"/>
        </w:rPr>
        <w:t xml:space="preserve">, trong đó không quá 20% tiêu chí chưa đảm bảo chất lượng, tiến độ hoặc hiệu quả thấp, </w:t>
      </w:r>
      <w:r>
        <w:rPr>
          <w:color w:val="000000"/>
          <w:sz w:val="28"/>
          <w:szCs w:val="28"/>
          <w:lang w:val="pt-BR"/>
        </w:rPr>
        <w:t>vi phạm nội quy, quy định nhưng ở mức độ không làm ảnh hưởng lớn tới tập thể, cá nhân.</w:t>
      </w:r>
      <w:r w:rsidRPr="006A163A">
        <w:rPr>
          <w:color w:val="FF0000"/>
          <w:sz w:val="28"/>
          <w:szCs w:val="28"/>
          <w:lang w:val="pt-BR"/>
        </w:rPr>
        <w:t xml:space="preserve"> Ngày công làm việc không đảm bảo, vì có một trong các lý do sau: Nghỉ giải quyết việc riêng đã được Thủ trưởng cơ quan đồng ý từ 08 ngày đến 15 ngày làm việc/tháng không tham gia làm việc tại cơ quan. Lớp chủ nhiệm xếp loại C.</w:t>
      </w:r>
    </w:p>
    <w:p w:rsidR="00C01F27" w:rsidRDefault="00C01F27" w:rsidP="00C01F27">
      <w:pPr>
        <w:pStyle w:val="NormalWeb"/>
        <w:shd w:val="clear" w:color="auto" w:fill="FFFFFF"/>
        <w:spacing w:before="120" w:beforeAutospacing="0" w:after="120" w:afterAutospacing="0"/>
        <w:ind w:firstLine="567"/>
        <w:jc w:val="both"/>
        <w:rPr>
          <w:color w:val="FF0000"/>
          <w:sz w:val="28"/>
          <w:szCs w:val="28"/>
          <w:lang w:val="pt-BR"/>
        </w:rPr>
      </w:pPr>
      <w:r w:rsidRPr="005064DC">
        <w:rPr>
          <w:color w:val="000000"/>
          <w:sz w:val="28"/>
          <w:szCs w:val="28"/>
          <w:lang w:val="pt-BR"/>
        </w:rPr>
        <w:t xml:space="preserve">4. </w:t>
      </w:r>
      <w:r>
        <w:rPr>
          <w:b/>
          <w:color w:val="000000"/>
          <w:sz w:val="28"/>
          <w:szCs w:val="28"/>
          <w:lang w:val="pt-BR"/>
        </w:rPr>
        <w:t xml:space="preserve">KHÔNG XẾP LOẠI </w:t>
      </w:r>
      <w:r w:rsidRPr="00413ACE">
        <w:rPr>
          <w:b/>
          <w:color w:val="FF0000"/>
          <w:sz w:val="28"/>
          <w:szCs w:val="28"/>
          <w:lang w:val="pt-BR"/>
        </w:rPr>
        <w:t xml:space="preserve">(Không hoàn thành nhiệm vụ): </w:t>
      </w:r>
      <w:r>
        <w:rPr>
          <w:color w:val="FF0000"/>
          <w:sz w:val="28"/>
          <w:szCs w:val="28"/>
          <w:lang w:val="pt-BR"/>
        </w:rPr>
        <w:t xml:space="preserve">Có suy thoái về tư tưởng chính trị, đạo đức, lối sống, tự diễn biến, tự chuyển hóa theo đánh giá của các cấp có thẩm quyền. </w:t>
      </w:r>
      <w:r w:rsidRPr="00413ACE">
        <w:rPr>
          <w:color w:val="FF0000"/>
          <w:sz w:val="28"/>
          <w:szCs w:val="28"/>
          <w:lang w:val="pt-BR"/>
        </w:rPr>
        <w:t xml:space="preserve">Có trên </w:t>
      </w:r>
      <w:r>
        <w:rPr>
          <w:color w:val="FF0000"/>
          <w:sz w:val="28"/>
          <w:szCs w:val="28"/>
          <w:lang w:val="pt-BR"/>
        </w:rPr>
        <w:t>20</w:t>
      </w:r>
      <w:r w:rsidRPr="00413ACE">
        <w:rPr>
          <w:color w:val="FF0000"/>
          <w:sz w:val="28"/>
          <w:szCs w:val="28"/>
          <w:lang w:val="pt-BR"/>
        </w:rPr>
        <w:t xml:space="preserve">% các tiêu chí </w:t>
      </w:r>
      <w:r>
        <w:rPr>
          <w:color w:val="FF0000"/>
          <w:sz w:val="28"/>
          <w:szCs w:val="28"/>
          <w:lang w:val="pt-BR"/>
        </w:rPr>
        <w:t xml:space="preserve">về kết quả thực hiện theo nhiệm vụ, công việc được giao chưa đảm bảo tiến độ, chất lượng, hiệu quả. </w:t>
      </w:r>
      <w:r w:rsidRPr="005064DC">
        <w:rPr>
          <w:color w:val="000000"/>
          <w:sz w:val="28"/>
          <w:szCs w:val="28"/>
          <w:lang w:val="pt-BR"/>
        </w:rPr>
        <w:t>Chưa thực hiện đầy đủ, chưa đáp ứng được các yêu cầu</w:t>
      </w:r>
      <w:r>
        <w:rPr>
          <w:color w:val="000000"/>
          <w:sz w:val="28"/>
          <w:szCs w:val="28"/>
          <w:lang w:val="pt-BR"/>
        </w:rPr>
        <w:t>, tiêu chuẩn</w:t>
      </w:r>
      <w:r w:rsidRPr="005064DC">
        <w:rPr>
          <w:color w:val="000000"/>
          <w:sz w:val="28"/>
          <w:szCs w:val="28"/>
          <w:lang w:val="pt-BR"/>
        </w:rPr>
        <w:t xml:space="preserve"> trên, vi phạm các nội quy, quy chế, quy định của ngành, trường, pháp luật Nhà nước</w:t>
      </w:r>
      <w:r>
        <w:rPr>
          <w:color w:val="000000"/>
          <w:sz w:val="28"/>
          <w:szCs w:val="28"/>
          <w:lang w:val="pt-BR"/>
        </w:rPr>
        <w:t>, làm ảnh hưởng lớn tới tập thể, cá nhân</w:t>
      </w:r>
      <w:r w:rsidRPr="005064DC">
        <w:rPr>
          <w:color w:val="000000"/>
          <w:sz w:val="28"/>
          <w:szCs w:val="28"/>
          <w:lang w:val="pt-BR"/>
        </w:rPr>
        <w:t>.</w:t>
      </w:r>
      <w:r>
        <w:rPr>
          <w:color w:val="000000"/>
          <w:sz w:val="28"/>
          <w:szCs w:val="28"/>
          <w:lang w:val="pt-BR"/>
        </w:rPr>
        <w:t xml:space="preserve"> </w:t>
      </w:r>
      <w:r>
        <w:rPr>
          <w:color w:val="FF0000"/>
          <w:sz w:val="28"/>
          <w:szCs w:val="28"/>
          <w:lang w:val="pt-BR"/>
        </w:rPr>
        <w:t xml:space="preserve">Có hành vi vi phạm trong quá trình thực thi nhiệm vụ bị xử lý kỷ luật trong </w:t>
      </w:r>
    </w:p>
    <w:p w:rsidR="00C01F27" w:rsidRDefault="00C01F27" w:rsidP="00C01F27">
      <w:pPr>
        <w:pStyle w:val="NormalWeb"/>
        <w:shd w:val="clear" w:color="auto" w:fill="FFFFFF"/>
        <w:spacing w:before="120" w:beforeAutospacing="0" w:after="120" w:afterAutospacing="0"/>
        <w:jc w:val="both"/>
        <w:rPr>
          <w:color w:val="FF0000"/>
          <w:sz w:val="28"/>
          <w:szCs w:val="28"/>
          <w:lang w:val="pt-BR"/>
        </w:rPr>
      </w:pPr>
      <w:r>
        <w:rPr>
          <w:color w:val="FF0000"/>
          <w:sz w:val="28"/>
          <w:szCs w:val="28"/>
          <w:lang w:val="pt-BR"/>
        </w:rPr>
        <w:t xml:space="preserve">năm đánh giá. </w:t>
      </w:r>
      <w:r w:rsidRPr="006A163A">
        <w:rPr>
          <w:color w:val="FF0000"/>
          <w:sz w:val="28"/>
          <w:szCs w:val="28"/>
          <w:lang w:val="pt-BR"/>
        </w:rPr>
        <w:t xml:space="preserve">Ngày công làm việc không đảm bảo, vì có một trong các lý do sau: </w:t>
      </w:r>
    </w:p>
    <w:p w:rsidR="00C01F27" w:rsidRDefault="00C01F27" w:rsidP="00C01F27">
      <w:pPr>
        <w:pStyle w:val="NormalWeb"/>
        <w:shd w:val="clear" w:color="auto" w:fill="FFFFFF"/>
        <w:spacing w:before="120" w:beforeAutospacing="0" w:after="120" w:afterAutospacing="0"/>
        <w:ind w:firstLine="567"/>
        <w:jc w:val="both"/>
        <w:rPr>
          <w:color w:val="000000"/>
          <w:sz w:val="28"/>
          <w:szCs w:val="28"/>
          <w:lang w:val="pt-BR"/>
        </w:rPr>
      </w:pPr>
      <w:r>
        <w:rPr>
          <w:color w:val="000000"/>
          <w:sz w:val="28"/>
          <w:szCs w:val="28"/>
          <w:lang w:val="pt-BR"/>
        </w:rPr>
        <w:t>+ Nghỉ ốm từ 15 ngày trở lên/tháng</w:t>
      </w:r>
    </w:p>
    <w:p w:rsidR="00C01F27" w:rsidRDefault="00C01F27" w:rsidP="00C01F27">
      <w:pPr>
        <w:pStyle w:val="NormalWeb"/>
        <w:shd w:val="clear" w:color="auto" w:fill="FFFFFF"/>
        <w:spacing w:before="120" w:beforeAutospacing="0" w:after="120" w:afterAutospacing="0"/>
        <w:ind w:firstLine="567"/>
        <w:jc w:val="both"/>
        <w:rPr>
          <w:color w:val="000000"/>
          <w:sz w:val="28"/>
          <w:szCs w:val="28"/>
          <w:lang w:val="pt-BR"/>
        </w:rPr>
      </w:pPr>
      <w:r>
        <w:rPr>
          <w:color w:val="000000"/>
          <w:sz w:val="28"/>
          <w:szCs w:val="28"/>
          <w:lang w:val="pt-BR"/>
        </w:rPr>
        <w:t>+ Nghỉ chê độ thai sản theo quy định</w:t>
      </w:r>
    </w:p>
    <w:p w:rsidR="00C01F27" w:rsidRDefault="00C01F27" w:rsidP="00C01F27">
      <w:pPr>
        <w:pStyle w:val="NormalWeb"/>
        <w:shd w:val="clear" w:color="auto" w:fill="FFFFFF"/>
        <w:spacing w:before="120" w:beforeAutospacing="0" w:after="120" w:afterAutospacing="0"/>
        <w:ind w:firstLine="567"/>
        <w:jc w:val="both"/>
        <w:rPr>
          <w:color w:val="FF0000"/>
          <w:sz w:val="28"/>
          <w:szCs w:val="28"/>
          <w:lang w:val="pt-BR"/>
        </w:rPr>
      </w:pPr>
      <w:r>
        <w:rPr>
          <w:color w:val="000000"/>
          <w:sz w:val="28"/>
          <w:szCs w:val="28"/>
          <w:lang w:val="pt-BR"/>
        </w:rPr>
        <w:lastRenderedPageBreak/>
        <w:t xml:space="preserve">+ </w:t>
      </w:r>
      <w:r w:rsidRPr="006A163A">
        <w:rPr>
          <w:color w:val="FF0000"/>
          <w:sz w:val="28"/>
          <w:szCs w:val="28"/>
          <w:lang w:val="pt-BR"/>
        </w:rPr>
        <w:t>Nghỉ giải quyết việc riêng đã được Thủ trưởng cơ quan đồng ý từ 15 ngày</w:t>
      </w:r>
      <w:r>
        <w:rPr>
          <w:color w:val="FF0000"/>
          <w:sz w:val="28"/>
          <w:szCs w:val="28"/>
          <w:lang w:val="pt-BR"/>
        </w:rPr>
        <w:t>/ tháng</w:t>
      </w:r>
      <w:r w:rsidRPr="006A163A">
        <w:rPr>
          <w:color w:val="FF0000"/>
          <w:sz w:val="28"/>
          <w:szCs w:val="28"/>
          <w:lang w:val="pt-BR"/>
        </w:rPr>
        <w:t xml:space="preserve"> </w:t>
      </w:r>
      <w:r>
        <w:rPr>
          <w:color w:val="FF0000"/>
          <w:sz w:val="28"/>
          <w:szCs w:val="28"/>
          <w:lang w:val="pt-BR"/>
        </w:rPr>
        <w:t>trở lên</w:t>
      </w:r>
      <w:r w:rsidRPr="006A163A">
        <w:rPr>
          <w:color w:val="FF0000"/>
          <w:sz w:val="28"/>
          <w:szCs w:val="28"/>
          <w:lang w:val="pt-BR"/>
        </w:rPr>
        <w:t xml:space="preserve">. </w:t>
      </w:r>
    </w:p>
    <w:p w:rsidR="00C01F27" w:rsidRDefault="00C01F27" w:rsidP="00C01F27">
      <w:pPr>
        <w:pStyle w:val="NormalWeb"/>
        <w:shd w:val="clear" w:color="auto" w:fill="FFFFFF"/>
        <w:spacing w:before="120" w:beforeAutospacing="0" w:after="120" w:afterAutospacing="0"/>
        <w:ind w:firstLine="567"/>
        <w:jc w:val="both"/>
        <w:rPr>
          <w:color w:val="000000"/>
          <w:sz w:val="28"/>
          <w:szCs w:val="28"/>
          <w:lang w:val="pt-BR"/>
        </w:rPr>
      </w:pPr>
      <w:r>
        <w:rPr>
          <w:color w:val="000000"/>
          <w:sz w:val="28"/>
          <w:szCs w:val="28"/>
          <w:lang w:val="pt-BR"/>
        </w:rPr>
        <w:t>+ Nghỉ việc không lý do</w:t>
      </w:r>
    </w:p>
    <w:p w:rsidR="00C01F27" w:rsidRDefault="00C01F27" w:rsidP="00C01F27">
      <w:pPr>
        <w:pStyle w:val="NormalWeb"/>
        <w:spacing w:before="120" w:beforeAutospacing="0" w:after="120" w:afterAutospacing="0"/>
        <w:ind w:firstLine="567"/>
        <w:jc w:val="both"/>
        <w:rPr>
          <w:color w:val="000000"/>
          <w:sz w:val="28"/>
          <w:szCs w:val="28"/>
          <w:lang w:val="pt-BR"/>
        </w:rPr>
      </w:pPr>
      <w:r>
        <w:rPr>
          <w:color w:val="000000"/>
          <w:sz w:val="28"/>
          <w:szCs w:val="28"/>
          <w:lang w:val="pt-BR"/>
        </w:rPr>
        <w:t>+ Lớp chủ nhiệm không xếp loại.</w:t>
      </w:r>
    </w:p>
    <w:p w:rsidR="00C01F27" w:rsidRPr="00A71B51" w:rsidRDefault="00C01F27" w:rsidP="00C01F27">
      <w:pPr>
        <w:pStyle w:val="NormalWeb"/>
        <w:spacing w:before="120" w:beforeAutospacing="0" w:after="120" w:afterAutospacing="0"/>
        <w:ind w:firstLine="567"/>
        <w:jc w:val="both"/>
        <w:rPr>
          <w:i/>
          <w:color w:val="000000"/>
          <w:sz w:val="28"/>
          <w:szCs w:val="28"/>
          <w:lang w:val="pt-BR"/>
        </w:rPr>
      </w:pPr>
      <w:r w:rsidRPr="00A71B51">
        <w:rPr>
          <w:i/>
          <w:color w:val="000000"/>
          <w:sz w:val="28"/>
          <w:szCs w:val="28"/>
          <w:lang w:val="pt-BR"/>
        </w:rPr>
        <w:t>* Đối với giáo viên dạy bộ môn, không chủ nhiệm: Ngoài căn cứ các tiêu chuẩn xếp loại  trên, còn căn cứ kết quả thực hiện nhiệm vụ gắn với lớp dạy và phụ trách quản lý học sinh đầu giờ, giờ ra chơi, cuối giờ theo phân công nhiệm vụ và quy định của nhà trường.</w:t>
      </w:r>
    </w:p>
    <w:p w:rsidR="00C01F27" w:rsidRPr="005064DC" w:rsidRDefault="00C01F27" w:rsidP="00C01F27">
      <w:pPr>
        <w:pStyle w:val="NormalWeb"/>
        <w:spacing w:before="120" w:beforeAutospacing="0" w:after="120" w:afterAutospacing="0"/>
        <w:ind w:firstLine="567"/>
        <w:jc w:val="both"/>
        <w:rPr>
          <w:color w:val="000000"/>
          <w:sz w:val="28"/>
          <w:szCs w:val="28"/>
          <w:lang w:val="pt-BR"/>
        </w:rPr>
      </w:pPr>
      <w:r w:rsidRPr="00DB45E5">
        <w:rPr>
          <w:b/>
          <w:color w:val="000000"/>
          <w:sz w:val="28"/>
          <w:szCs w:val="28"/>
          <w:lang w:val="pt-BR"/>
        </w:rPr>
        <w:t>B. Đối với lớp:</w:t>
      </w:r>
      <w:r>
        <w:rPr>
          <w:color w:val="000000"/>
          <w:sz w:val="28"/>
          <w:szCs w:val="28"/>
          <w:lang w:val="pt-BR"/>
        </w:rPr>
        <w:t xml:space="preserve"> Căn cứ theo quy chế xếp loại thi đua của Liên đội.</w:t>
      </w:r>
    </w:p>
    <w:p w:rsidR="00C01F27" w:rsidRPr="00CA0585" w:rsidRDefault="00C01F27" w:rsidP="00C01F27">
      <w:pPr>
        <w:ind w:firstLine="567"/>
        <w:jc w:val="both"/>
        <w:rPr>
          <w:b/>
          <w:bCs/>
          <w:lang w:val="pt-BR"/>
        </w:rPr>
      </w:pPr>
    </w:p>
    <w:p w:rsidR="00C01F27" w:rsidRPr="00CA0585" w:rsidRDefault="00C01F27" w:rsidP="00C01F27">
      <w:pPr>
        <w:ind w:left="960"/>
        <w:jc w:val="center"/>
        <w:rPr>
          <w:rStyle w:val="Strong"/>
          <w:bdr w:val="none" w:sz="0" w:space="0" w:color="auto" w:frame="1"/>
          <w:shd w:val="clear" w:color="auto" w:fill="FFFFFF"/>
          <w:lang w:val="pt-BR"/>
        </w:rPr>
      </w:pPr>
      <w:r w:rsidRPr="00CA0585">
        <w:rPr>
          <w:rStyle w:val="Strong"/>
          <w:bdr w:val="none" w:sz="0" w:space="0" w:color="auto" w:frame="1"/>
          <w:shd w:val="clear" w:color="auto" w:fill="FFFFFF"/>
          <w:lang w:val="pt-BR"/>
        </w:rPr>
        <w:t>PHẦN II. ĐÁNH GIÁ, XẾP LOẠI CUỐI KỲ I, CUỐI NĂM HỌC</w:t>
      </w:r>
    </w:p>
    <w:p w:rsidR="00C01F27" w:rsidRDefault="00C01F27" w:rsidP="00C01F27">
      <w:pPr>
        <w:spacing w:before="120" w:after="120"/>
        <w:jc w:val="both"/>
        <w:rPr>
          <w:b/>
        </w:rPr>
      </w:pPr>
      <w:r>
        <w:rPr>
          <w:b/>
        </w:rPr>
        <w:t>I. XẾP LOẠI CÁN BỘ, GIÁO VIÊN, NHÂN VIÊN:</w:t>
      </w:r>
    </w:p>
    <w:p w:rsidR="00C01F27" w:rsidRDefault="00C01F27" w:rsidP="00C01F27">
      <w:pPr>
        <w:spacing w:before="120" w:after="120"/>
        <w:jc w:val="both"/>
        <w:rPr>
          <w:b/>
        </w:rPr>
      </w:pPr>
      <w:r>
        <w:rPr>
          <w:b/>
        </w:rPr>
        <w:t>* Cuối kỳ I:</w:t>
      </w:r>
    </w:p>
    <w:p w:rsidR="00C01F27" w:rsidRPr="00CD0061" w:rsidRDefault="00C01F27" w:rsidP="00C01F27">
      <w:pPr>
        <w:spacing w:before="120" w:after="120"/>
        <w:ind w:firstLine="720"/>
        <w:jc w:val="both"/>
        <w:rPr>
          <w:color w:val="FF0000"/>
        </w:rPr>
      </w:pPr>
      <w:r>
        <w:rPr>
          <w:b/>
        </w:rPr>
        <w:t xml:space="preserve">- Loại Xuất sắc: </w:t>
      </w:r>
      <w:r w:rsidRPr="00ED049C">
        <w:t>Tất cả các tháng đều xếp loại A</w:t>
      </w:r>
    </w:p>
    <w:p w:rsidR="00C01F27" w:rsidRPr="00BC1488" w:rsidRDefault="00C01F27" w:rsidP="00C01F27">
      <w:pPr>
        <w:spacing w:before="120" w:after="120"/>
        <w:ind w:firstLine="720"/>
        <w:jc w:val="both"/>
        <w:rPr>
          <w:b/>
          <w:color w:val="FF0000"/>
        </w:rPr>
      </w:pPr>
      <w:r>
        <w:rPr>
          <w:b/>
        </w:rPr>
        <w:t>- Loại Tốt</w:t>
      </w:r>
      <w:r w:rsidRPr="00BC1488">
        <w:rPr>
          <w:b/>
          <w:color w:val="FF0000"/>
        </w:rPr>
        <w:t xml:space="preserve">: </w:t>
      </w:r>
      <w:r w:rsidRPr="00BE4C25">
        <w:rPr>
          <w:color w:val="FF0000"/>
        </w:rPr>
        <w:t>2-</w:t>
      </w:r>
      <w:r w:rsidRPr="00BC1488">
        <w:rPr>
          <w:b/>
          <w:color w:val="FF0000"/>
        </w:rPr>
        <w:t xml:space="preserve"> </w:t>
      </w:r>
      <w:r w:rsidRPr="00BC1488">
        <w:rPr>
          <w:color w:val="FF0000"/>
        </w:rPr>
        <w:t>3 tháng trở lên xếp loại A, 1-2 tháng xếp loại</w:t>
      </w:r>
      <w:r w:rsidRPr="00BC1488">
        <w:rPr>
          <w:b/>
          <w:color w:val="FF0000"/>
        </w:rPr>
        <w:t xml:space="preserve"> </w:t>
      </w:r>
      <w:r w:rsidRPr="00BC1488">
        <w:rPr>
          <w:color w:val="FF0000"/>
        </w:rPr>
        <w:t>B</w:t>
      </w:r>
    </w:p>
    <w:p w:rsidR="00C01F27" w:rsidRPr="00ED049C" w:rsidRDefault="00C01F27" w:rsidP="00C01F27">
      <w:pPr>
        <w:spacing w:before="120" w:after="120"/>
        <w:ind w:firstLine="720"/>
        <w:jc w:val="both"/>
      </w:pPr>
      <w:r>
        <w:rPr>
          <w:b/>
        </w:rPr>
        <w:t xml:space="preserve">- Loại Hoàn thành: </w:t>
      </w:r>
      <w:r w:rsidRPr="00ED049C">
        <w:t>2-3 tháng trở lên xếp loại B trở lên,</w:t>
      </w:r>
      <w:r>
        <w:t xml:space="preserve"> </w:t>
      </w:r>
      <w:r w:rsidRPr="00ED049C">
        <w:t>1 tháng xếp loại C.</w:t>
      </w:r>
    </w:p>
    <w:p w:rsidR="00C01F27" w:rsidRPr="00BC1488" w:rsidRDefault="00C01F27" w:rsidP="00C01F27">
      <w:pPr>
        <w:spacing w:before="120" w:after="120"/>
        <w:ind w:firstLine="720"/>
        <w:jc w:val="both"/>
        <w:rPr>
          <w:color w:val="FF0000"/>
        </w:rPr>
      </w:pPr>
      <w:r>
        <w:rPr>
          <w:b/>
        </w:rPr>
        <w:t xml:space="preserve">- Loại không hoàn thành: </w:t>
      </w:r>
      <w:r w:rsidRPr="00ED049C">
        <w:t xml:space="preserve">Có tháng không xếp loại hoặc </w:t>
      </w:r>
      <w:r w:rsidRPr="00BC1488">
        <w:rPr>
          <w:color w:val="FF0000"/>
        </w:rPr>
        <w:t>có 0</w:t>
      </w:r>
      <w:r>
        <w:rPr>
          <w:color w:val="FF0000"/>
        </w:rPr>
        <w:t>2</w:t>
      </w:r>
      <w:r w:rsidRPr="00BC1488">
        <w:rPr>
          <w:color w:val="FF0000"/>
        </w:rPr>
        <w:t xml:space="preserve"> tháng trở lên xếp loại C.</w:t>
      </w:r>
    </w:p>
    <w:p w:rsidR="00C01F27" w:rsidRDefault="00C01F27" w:rsidP="00C01F27">
      <w:pPr>
        <w:spacing w:before="120" w:after="120"/>
        <w:jc w:val="both"/>
        <w:rPr>
          <w:b/>
        </w:rPr>
      </w:pPr>
      <w:r>
        <w:rPr>
          <w:b/>
        </w:rPr>
        <w:t>* Cuối năm:</w:t>
      </w:r>
    </w:p>
    <w:p w:rsidR="00C01F27" w:rsidRPr="00ED049C" w:rsidRDefault="00C01F27" w:rsidP="00C01F27">
      <w:pPr>
        <w:spacing w:before="120" w:after="120"/>
        <w:ind w:firstLine="720"/>
        <w:jc w:val="both"/>
      </w:pPr>
      <w:r>
        <w:rPr>
          <w:b/>
        </w:rPr>
        <w:t xml:space="preserve">- Loại Xuất sắc: </w:t>
      </w:r>
      <w:r w:rsidRPr="00BE4C25">
        <w:t>Tất cả</w:t>
      </w:r>
      <w:r>
        <w:rPr>
          <w:b/>
        </w:rPr>
        <w:t xml:space="preserve"> </w:t>
      </w:r>
      <w:r>
        <w:t xml:space="preserve">các tháng </w:t>
      </w:r>
      <w:r w:rsidRPr="00ED049C">
        <w:t>xếp loại A</w:t>
      </w:r>
    </w:p>
    <w:p w:rsidR="00C01F27" w:rsidRPr="0048000E" w:rsidRDefault="00C01F27" w:rsidP="00C01F27">
      <w:pPr>
        <w:spacing w:before="120" w:after="120"/>
        <w:ind w:firstLine="720"/>
        <w:jc w:val="both"/>
        <w:rPr>
          <w:b/>
          <w:color w:val="FF0000"/>
        </w:rPr>
      </w:pPr>
      <w:r>
        <w:rPr>
          <w:b/>
        </w:rPr>
        <w:t xml:space="preserve">- Loại Tốt: </w:t>
      </w:r>
      <w:r w:rsidRPr="001A27EF">
        <w:t>6</w:t>
      </w:r>
      <w:r>
        <w:rPr>
          <w:b/>
        </w:rPr>
        <w:t>-</w:t>
      </w:r>
      <w:r w:rsidRPr="00BE4C25">
        <w:t>7</w:t>
      </w:r>
      <w:r w:rsidRPr="00ED049C">
        <w:t xml:space="preserve"> tháng trở lên xếp loại A, </w:t>
      </w:r>
      <w:r>
        <w:rPr>
          <w:color w:val="FF0000"/>
        </w:rPr>
        <w:t>2-3</w:t>
      </w:r>
      <w:r w:rsidRPr="0048000E">
        <w:rPr>
          <w:color w:val="FF0000"/>
        </w:rPr>
        <w:t xml:space="preserve"> tháng xếp loại</w:t>
      </w:r>
      <w:r w:rsidRPr="0048000E">
        <w:rPr>
          <w:b/>
          <w:color w:val="FF0000"/>
        </w:rPr>
        <w:t xml:space="preserve"> </w:t>
      </w:r>
      <w:r w:rsidRPr="0048000E">
        <w:rPr>
          <w:color w:val="FF0000"/>
        </w:rPr>
        <w:t>B</w:t>
      </w:r>
    </w:p>
    <w:p w:rsidR="00C01F27" w:rsidRPr="00ED049C" w:rsidRDefault="00C01F27" w:rsidP="00C01F27">
      <w:pPr>
        <w:spacing w:before="120" w:after="120"/>
        <w:ind w:firstLine="720"/>
        <w:jc w:val="both"/>
      </w:pPr>
      <w:r>
        <w:rPr>
          <w:b/>
        </w:rPr>
        <w:t xml:space="preserve">- Loại Hoàn thành: </w:t>
      </w:r>
      <w:r>
        <w:t xml:space="preserve">4 </w:t>
      </w:r>
      <w:r w:rsidRPr="00ED049C">
        <w:t>t</w:t>
      </w:r>
      <w:r>
        <w:t>háng trở lên xếp loại B trở lên hoặc 2</w:t>
      </w:r>
      <w:r w:rsidRPr="00ED049C">
        <w:t xml:space="preserve"> tháng xếp loại C.</w:t>
      </w:r>
    </w:p>
    <w:p w:rsidR="00C01F27" w:rsidRDefault="00C01F27" w:rsidP="00C01F27">
      <w:pPr>
        <w:spacing w:before="120" w:after="120"/>
        <w:ind w:firstLine="720"/>
        <w:jc w:val="both"/>
      </w:pPr>
      <w:r>
        <w:rPr>
          <w:b/>
        </w:rPr>
        <w:t xml:space="preserve">- Loại không hoàn thành: </w:t>
      </w:r>
      <w:r w:rsidRPr="00ED049C">
        <w:t>Có tháng không xếp loại hoặc có 0</w:t>
      </w:r>
      <w:r>
        <w:t>3</w:t>
      </w:r>
      <w:r w:rsidRPr="00ED049C">
        <w:t xml:space="preserve"> tháng trở lên xếp loại C.</w:t>
      </w:r>
    </w:p>
    <w:p w:rsidR="00C01F27" w:rsidRPr="001A27EF" w:rsidRDefault="00C01F27" w:rsidP="00C01F27">
      <w:pPr>
        <w:pStyle w:val="NormalWeb"/>
        <w:tabs>
          <w:tab w:val="left" w:pos="5600"/>
        </w:tabs>
        <w:spacing w:before="120" w:beforeAutospacing="0" w:after="120" w:afterAutospacing="0"/>
        <w:ind w:firstLine="709"/>
        <w:jc w:val="both"/>
        <w:rPr>
          <w:b/>
          <w:i/>
          <w:sz w:val="28"/>
          <w:szCs w:val="28"/>
          <w:shd w:val="clear" w:color="auto" w:fill="FFFFFF"/>
        </w:rPr>
      </w:pPr>
      <w:r w:rsidRPr="001A27EF">
        <w:rPr>
          <w:b/>
          <w:i/>
          <w:sz w:val="28"/>
          <w:szCs w:val="28"/>
          <w:shd w:val="clear" w:color="auto" w:fill="FFFFFF"/>
        </w:rPr>
        <w:t>(Riêng Nghỉ Thai sản, Nghỉ ốm, Nghỉ có phép được Thủ trưởng đồng ý xếp loại căn cứ theo thời gian đi làm thực tế</w:t>
      </w:r>
      <w:r>
        <w:rPr>
          <w:b/>
          <w:i/>
          <w:sz w:val="28"/>
          <w:szCs w:val="28"/>
          <w:shd w:val="clear" w:color="auto" w:fill="FFFFFF"/>
        </w:rPr>
        <w:t xml:space="preserve"> nhưng không được xếp loại ở mức HTXS nhiệm vụ</w:t>
      </w:r>
      <w:r w:rsidRPr="001A27EF">
        <w:rPr>
          <w:b/>
          <w:i/>
          <w:sz w:val="28"/>
          <w:szCs w:val="28"/>
          <w:shd w:val="clear" w:color="auto" w:fill="FFFFFF"/>
        </w:rPr>
        <w:t>)</w:t>
      </w:r>
      <w:r>
        <w:rPr>
          <w:b/>
          <w:i/>
          <w:sz w:val="28"/>
          <w:szCs w:val="28"/>
          <w:shd w:val="clear" w:color="auto" w:fill="FFFFFF"/>
        </w:rPr>
        <w:t>.</w:t>
      </w:r>
    </w:p>
    <w:p w:rsidR="00C01F27" w:rsidRPr="00CA0585" w:rsidRDefault="00C01F27" w:rsidP="00C01F27">
      <w:pPr>
        <w:pStyle w:val="NormalWeb"/>
        <w:tabs>
          <w:tab w:val="left" w:pos="5600"/>
        </w:tabs>
        <w:spacing w:before="120" w:beforeAutospacing="0" w:after="120" w:afterAutospacing="0"/>
        <w:jc w:val="both"/>
        <w:rPr>
          <w:b/>
          <w:sz w:val="28"/>
          <w:szCs w:val="28"/>
          <w:shd w:val="clear" w:color="auto" w:fill="FFFFFF"/>
          <w:lang w:val="vi-VN"/>
        </w:rPr>
      </w:pPr>
      <w:r>
        <w:rPr>
          <w:b/>
          <w:sz w:val="28"/>
          <w:szCs w:val="28"/>
          <w:shd w:val="clear" w:color="auto" w:fill="FFFFFF"/>
        </w:rPr>
        <w:t>II</w:t>
      </w:r>
      <w:r w:rsidRPr="001A301D">
        <w:rPr>
          <w:b/>
          <w:sz w:val="28"/>
          <w:szCs w:val="28"/>
          <w:shd w:val="clear" w:color="auto" w:fill="FFFFFF"/>
          <w:lang w:val="vi-VN"/>
        </w:rPr>
        <w:t>. </w:t>
      </w:r>
      <w:r w:rsidRPr="00CA0585">
        <w:rPr>
          <w:b/>
          <w:sz w:val="28"/>
          <w:szCs w:val="28"/>
          <w:shd w:val="clear" w:color="auto" w:fill="FFFFFF"/>
          <w:lang w:val="vi-VN"/>
        </w:rPr>
        <w:t>XẾP LOẠI THI ĐUA TỔ</w:t>
      </w:r>
      <w:r w:rsidRPr="001A301D">
        <w:rPr>
          <w:b/>
          <w:sz w:val="28"/>
          <w:szCs w:val="28"/>
          <w:shd w:val="clear" w:color="auto" w:fill="FFFFFF"/>
          <w:lang w:val="vi-VN"/>
        </w:rPr>
        <w:t>:</w:t>
      </w:r>
    </w:p>
    <w:p w:rsidR="00C01F27" w:rsidRPr="00CA0585" w:rsidRDefault="00C01F27" w:rsidP="00C01F27">
      <w:pPr>
        <w:pStyle w:val="NormalWeb"/>
        <w:tabs>
          <w:tab w:val="left" w:pos="5600"/>
        </w:tabs>
        <w:spacing w:before="120" w:beforeAutospacing="0" w:after="120" w:afterAutospacing="0"/>
        <w:ind w:firstLine="567"/>
        <w:jc w:val="both"/>
        <w:rPr>
          <w:sz w:val="28"/>
          <w:lang w:val="vi-VN"/>
        </w:rPr>
      </w:pPr>
      <w:r w:rsidRPr="00CA0585">
        <w:rPr>
          <w:sz w:val="28"/>
          <w:szCs w:val="28"/>
          <w:shd w:val="clear" w:color="auto" w:fill="FFFFFF"/>
          <w:lang w:val="vi-VN"/>
        </w:rPr>
        <w:t>1. Xét công nhận “</w:t>
      </w:r>
      <w:r w:rsidRPr="00CA0585">
        <w:rPr>
          <w:b/>
          <w:sz w:val="28"/>
          <w:lang w:val="vi-VN"/>
        </w:rPr>
        <w:t>Tổ lao động tiên tiến</w:t>
      </w:r>
      <w:r w:rsidRPr="00CA0585">
        <w:rPr>
          <w:sz w:val="28"/>
          <w:lang w:val="vi-VN"/>
        </w:rPr>
        <w:t>”</w:t>
      </w:r>
      <w:r w:rsidRPr="00CA0585">
        <w:rPr>
          <w:sz w:val="28"/>
          <w:szCs w:val="28"/>
          <w:shd w:val="clear" w:color="auto" w:fill="FFFFFF"/>
          <w:lang w:val="vi-VN"/>
        </w:rPr>
        <w:t xml:space="preserve">: </w:t>
      </w:r>
      <w:r w:rsidRPr="00CA0585">
        <w:rPr>
          <w:sz w:val="28"/>
          <w:lang w:val="vi-VN"/>
        </w:rPr>
        <w:t>Hoàn thành tốt nhiệm vụ và kế hoạch được giao; Có phong trào thi đua thường xuyên, thiết thực, có hiệu quả; Có trên 50% cá nhân đạt danh hiệu “Lao động tiên tiến” và không có cá nhân bị kỷ luật từ hình thức cảnh cáo trở lên; Tổ có ý thức xây dựng nội bộ đoàn kết, chấp hành tốt chủ trương, chính sách của Đảng, pháp luật của Nhà nước, quy định của trường</w:t>
      </w:r>
      <w:r>
        <w:rPr>
          <w:sz w:val="28"/>
        </w:rPr>
        <w:t>, ngành</w:t>
      </w:r>
      <w:r w:rsidRPr="00CA0585">
        <w:rPr>
          <w:sz w:val="28"/>
          <w:lang w:val="vi-VN"/>
        </w:rPr>
        <w:t>.</w:t>
      </w:r>
    </w:p>
    <w:p w:rsidR="00C01F27" w:rsidRPr="00CC0CC8" w:rsidRDefault="00C01F27" w:rsidP="00C01F27">
      <w:pPr>
        <w:pStyle w:val="NormalWeb"/>
        <w:tabs>
          <w:tab w:val="left" w:pos="5600"/>
        </w:tabs>
        <w:spacing w:before="120" w:beforeAutospacing="0" w:after="120" w:afterAutospacing="0"/>
        <w:ind w:firstLine="567"/>
        <w:jc w:val="both"/>
        <w:rPr>
          <w:sz w:val="28"/>
          <w:szCs w:val="28"/>
          <w:lang w:val="vi-VN"/>
        </w:rPr>
      </w:pPr>
      <w:r w:rsidRPr="00CA0585">
        <w:rPr>
          <w:sz w:val="28"/>
          <w:szCs w:val="28"/>
          <w:shd w:val="clear" w:color="auto" w:fill="FFFFFF"/>
          <w:lang w:val="vi-VN"/>
        </w:rPr>
        <w:t>2. Xét công nhận “</w:t>
      </w:r>
      <w:r w:rsidRPr="00CA0585">
        <w:rPr>
          <w:b/>
          <w:sz w:val="28"/>
          <w:lang w:val="vi-VN"/>
        </w:rPr>
        <w:t xml:space="preserve">Tổ lao động xuất sắc”: </w:t>
      </w:r>
      <w:r w:rsidRPr="00CA0585">
        <w:rPr>
          <w:sz w:val="28"/>
          <w:szCs w:val="28"/>
          <w:lang w:val="vi-VN"/>
        </w:rPr>
        <w:t>Sáng tạo, vượt khó hoàn thành xuất sắc nhiệm vụ, thực hiện tốt nhiệm vụ được giao; Có phong trào thi đua thường xuyên, thiết thực, hiệu quả</w:t>
      </w:r>
      <w:r>
        <w:rPr>
          <w:sz w:val="28"/>
          <w:szCs w:val="28"/>
        </w:rPr>
        <w:t>, sôi nổi</w:t>
      </w:r>
      <w:r w:rsidRPr="00CA0585">
        <w:rPr>
          <w:sz w:val="28"/>
          <w:szCs w:val="28"/>
          <w:lang w:val="vi-VN"/>
        </w:rPr>
        <w:t>; Có 100% cá nhân trong tổ hoàn thành</w:t>
      </w:r>
      <w:r>
        <w:rPr>
          <w:sz w:val="28"/>
          <w:szCs w:val="28"/>
        </w:rPr>
        <w:t xml:space="preserve"> tốt </w:t>
      </w:r>
      <w:r w:rsidRPr="00CA0585">
        <w:rPr>
          <w:sz w:val="28"/>
          <w:szCs w:val="28"/>
          <w:lang w:val="vi-VN"/>
        </w:rPr>
        <w:t>nhiệm vụ được giao, đạt danh hiệu “Lao động tiên tiến”; Có cá nhân đạt danh hiệu “Chiến sỹ thi đua cơ sở” và không có cá nhân bị kỷ luật từ hình thức cảnh cáo trở lên</w:t>
      </w:r>
      <w:r>
        <w:rPr>
          <w:sz w:val="28"/>
          <w:szCs w:val="28"/>
        </w:rPr>
        <w:t>, không có cá nhân không hoàn thành nhiệm vụ</w:t>
      </w:r>
      <w:r w:rsidRPr="00CA0585">
        <w:rPr>
          <w:sz w:val="28"/>
          <w:szCs w:val="28"/>
          <w:lang w:val="vi-VN"/>
        </w:rPr>
        <w:t xml:space="preserve">; </w:t>
      </w:r>
      <w:r w:rsidRPr="00CA0585">
        <w:rPr>
          <w:sz w:val="28"/>
          <w:lang w:val="vi-VN"/>
        </w:rPr>
        <w:t xml:space="preserve">Tổ có ý thức xây dựng nội bộ đoàn kết, chấp hành tốt </w:t>
      </w:r>
      <w:r w:rsidRPr="00CA0585">
        <w:rPr>
          <w:sz w:val="28"/>
          <w:lang w:val="vi-VN"/>
        </w:rPr>
        <w:lastRenderedPageBreak/>
        <w:t xml:space="preserve">chủ trương, chính sách của Đảng, pháp luật của </w:t>
      </w:r>
      <w:r w:rsidRPr="00CC0CC8">
        <w:rPr>
          <w:sz w:val="28"/>
          <w:lang w:val="vi-VN"/>
        </w:rPr>
        <w:t xml:space="preserve">Nhà nước, quy định của trường. </w:t>
      </w:r>
      <w:r w:rsidRPr="00CC0CC8">
        <w:rPr>
          <w:sz w:val="28"/>
          <w:szCs w:val="28"/>
          <w:lang w:val="vi-VN"/>
        </w:rPr>
        <w:t>Nội bộ đoàn kết, gương mẫu chấp hành chủ trương, chính sách của Đảng và pháp luật của Nhà nước.</w:t>
      </w:r>
    </w:p>
    <w:p w:rsidR="00C01F27" w:rsidRPr="00CC0CC8" w:rsidRDefault="00C01F27" w:rsidP="00C01F27">
      <w:pPr>
        <w:tabs>
          <w:tab w:val="center" w:pos="0"/>
        </w:tabs>
        <w:spacing w:before="120" w:after="120"/>
        <w:jc w:val="both"/>
        <w:rPr>
          <w:b/>
          <w:lang w:val="vi-VN"/>
        </w:rPr>
      </w:pPr>
      <w:r>
        <w:rPr>
          <w:b/>
        </w:rPr>
        <w:t>III</w:t>
      </w:r>
      <w:r w:rsidRPr="00CC0CC8">
        <w:rPr>
          <w:b/>
          <w:lang w:val="vi-VN"/>
        </w:rPr>
        <w:t>. XẾP LOẠI THI ĐUA LỚP</w:t>
      </w:r>
    </w:p>
    <w:p w:rsidR="00C01F27" w:rsidRPr="00CC0CC8" w:rsidRDefault="00C01F27" w:rsidP="00C01F27">
      <w:pPr>
        <w:spacing w:before="120" w:after="120"/>
        <w:ind w:firstLine="720"/>
        <w:jc w:val="both"/>
        <w:rPr>
          <w:lang w:val="vi-VN"/>
        </w:rPr>
      </w:pPr>
      <w:r w:rsidRPr="00CC0CC8">
        <w:rPr>
          <w:b/>
          <w:bCs/>
          <w:iCs/>
          <w:lang w:val="vi-VN"/>
        </w:rPr>
        <w:t>1.  Xét công nhận là “Lớp xuất sắc”</w:t>
      </w:r>
    </w:p>
    <w:p w:rsidR="00C01F27" w:rsidRPr="00CC0CC8" w:rsidRDefault="00C01F27" w:rsidP="00C01F27">
      <w:pPr>
        <w:spacing w:before="120" w:after="120"/>
        <w:ind w:firstLine="720"/>
        <w:jc w:val="both"/>
        <w:rPr>
          <w:lang w:val="vi-VN"/>
        </w:rPr>
      </w:pPr>
      <w:r w:rsidRPr="00CC0CC8">
        <w:rPr>
          <w:lang w:val="vi-VN"/>
        </w:rPr>
        <w:t xml:space="preserve">- Có đăng ký thi đua ngay từ đầu năm học </w:t>
      </w:r>
    </w:p>
    <w:p w:rsidR="00C01F27" w:rsidRPr="00CC0CC8" w:rsidRDefault="00C01F27" w:rsidP="00C01F27">
      <w:pPr>
        <w:spacing w:before="120" w:after="120"/>
        <w:ind w:firstLine="720"/>
        <w:jc w:val="both"/>
        <w:rPr>
          <w:lang w:val="vi-VN"/>
        </w:rPr>
      </w:pPr>
      <w:r w:rsidRPr="00CC0CC8">
        <w:rPr>
          <w:lang w:val="vi-VN"/>
        </w:rPr>
        <w:t>- Là tập thể có tinh thần đoàn kết, gương mẫu giúp đỡ nhau trong học tập. Tổ chức được nhiều hoạt động thi đua  và tích cực hưởng ứng các hoạt động  thi đua của nhà trường.</w:t>
      </w:r>
    </w:p>
    <w:p w:rsidR="00C01F27" w:rsidRDefault="00C01F27" w:rsidP="00C01F27">
      <w:pPr>
        <w:spacing w:before="120" w:after="120"/>
        <w:ind w:firstLine="720"/>
        <w:jc w:val="both"/>
      </w:pPr>
      <w:r w:rsidRPr="00CC0CC8">
        <w:rPr>
          <w:lang w:val="vi-VN"/>
        </w:rPr>
        <w:t>- Không có học sinh vi phạm kỷ luật từ cảnh cáo trở lên.</w:t>
      </w:r>
    </w:p>
    <w:p w:rsidR="00C01F27" w:rsidRPr="00BE6610" w:rsidRDefault="00C01F27" w:rsidP="00C01F27">
      <w:pPr>
        <w:spacing w:before="120" w:after="120"/>
        <w:ind w:firstLine="720"/>
        <w:jc w:val="both"/>
      </w:pPr>
      <w:r>
        <w:t>- Không để xảy ra tai nạn thương tích, bạo lực học đường, đuối nước,…</w:t>
      </w:r>
    </w:p>
    <w:p w:rsidR="00C01F27" w:rsidRPr="00BE6610" w:rsidRDefault="00C01F27" w:rsidP="00C01F27">
      <w:pPr>
        <w:spacing w:before="120" w:after="120"/>
        <w:ind w:firstLine="720"/>
        <w:jc w:val="both"/>
      </w:pPr>
      <w:r w:rsidRPr="00CC0CC8">
        <w:rPr>
          <w:lang w:val="vi-VN"/>
        </w:rPr>
        <w:t xml:space="preserve">- Có từ 65-70% HS được khen thưởng cuối năm. </w:t>
      </w:r>
      <w:r>
        <w:t>60</w:t>
      </w:r>
      <w:r w:rsidRPr="00CC0CC8">
        <w:rPr>
          <w:lang w:val="vi-VN"/>
        </w:rPr>
        <w:t>% học sinh được đánh giá là Tốt về năng lực và phẩm chất</w:t>
      </w:r>
      <w:r>
        <w:t>, không có HS chưa hoàn thành, cần cố gắng về học tập, và năng lực, phẩm chất.</w:t>
      </w:r>
    </w:p>
    <w:p w:rsidR="00C01F27" w:rsidRPr="00CC0CC8" w:rsidRDefault="00C01F27" w:rsidP="00C01F27">
      <w:pPr>
        <w:spacing w:before="120" w:after="120" w:line="276" w:lineRule="auto"/>
        <w:ind w:firstLine="720"/>
        <w:jc w:val="both"/>
        <w:rPr>
          <w:lang w:val="vi-VN"/>
        </w:rPr>
      </w:pPr>
      <w:r w:rsidRPr="00CC0CC8">
        <w:rPr>
          <w:lang w:val="vi-VN"/>
        </w:rPr>
        <w:t>- Có</w:t>
      </w:r>
      <w:r>
        <w:t xml:space="preserve"> 6/9</w:t>
      </w:r>
      <w:r w:rsidRPr="00CC0CC8">
        <w:rPr>
          <w:lang w:val="vi-VN"/>
        </w:rPr>
        <w:t xml:space="preserve"> tháng trong năm học được Liên đội đánh giá, xếp loại </w:t>
      </w:r>
      <w:r>
        <w:rPr>
          <w:lang w:val="vi-VN"/>
        </w:rPr>
        <w:t>A. Các tháng còn lại xếp loại B</w:t>
      </w:r>
      <w:r w:rsidRPr="00CC0CC8">
        <w:rPr>
          <w:lang w:val="vi-VN"/>
        </w:rPr>
        <w:t>.</w:t>
      </w:r>
    </w:p>
    <w:p w:rsidR="00C01F27" w:rsidRPr="00CC0CC8" w:rsidRDefault="00C01F27" w:rsidP="00C01F27">
      <w:pPr>
        <w:spacing w:before="120" w:after="120" w:line="276" w:lineRule="auto"/>
        <w:ind w:firstLine="720"/>
        <w:jc w:val="both"/>
        <w:rPr>
          <w:b/>
          <w:lang w:val="vi-VN"/>
        </w:rPr>
      </w:pPr>
      <w:r w:rsidRPr="00CC0CC8">
        <w:rPr>
          <w:b/>
          <w:lang w:val="vi-VN"/>
        </w:rPr>
        <w:t xml:space="preserve">2. </w:t>
      </w:r>
      <w:r w:rsidRPr="00CC0CC8">
        <w:rPr>
          <w:b/>
          <w:bCs/>
          <w:iCs/>
          <w:lang w:val="vi-VN"/>
        </w:rPr>
        <w:t>Xét công nhận là “</w:t>
      </w:r>
      <w:r w:rsidRPr="00CC0CC8">
        <w:rPr>
          <w:b/>
          <w:lang w:val="vi-VN"/>
        </w:rPr>
        <w:t>Lớp tiên tiến” :</w:t>
      </w:r>
    </w:p>
    <w:p w:rsidR="00C01F27" w:rsidRPr="00CC0CC8" w:rsidRDefault="00C01F27" w:rsidP="00C01F27">
      <w:pPr>
        <w:spacing w:before="120" w:after="120" w:line="276" w:lineRule="auto"/>
        <w:ind w:firstLine="720"/>
        <w:jc w:val="both"/>
        <w:rPr>
          <w:lang w:val="vi-VN"/>
        </w:rPr>
      </w:pPr>
      <w:r w:rsidRPr="00CC0CC8">
        <w:rPr>
          <w:lang w:val="vi-VN"/>
        </w:rPr>
        <w:t xml:space="preserve">- Có đăng ký thi đua ngay từ đầu năm học </w:t>
      </w:r>
    </w:p>
    <w:p w:rsidR="00C01F27" w:rsidRPr="00CC0CC8" w:rsidRDefault="00C01F27" w:rsidP="00C01F27">
      <w:pPr>
        <w:spacing w:before="120" w:after="120" w:line="276" w:lineRule="auto"/>
        <w:ind w:firstLine="720"/>
        <w:jc w:val="both"/>
        <w:rPr>
          <w:lang w:val="vi-VN"/>
        </w:rPr>
      </w:pPr>
      <w:r w:rsidRPr="00CC0CC8">
        <w:rPr>
          <w:lang w:val="vi-VN"/>
        </w:rPr>
        <w:t xml:space="preserve">- Là tập thể có tinh thần đoàn kết, gương mẫu giúp đỡ nhau trong học tập. </w:t>
      </w:r>
      <w:r>
        <w:t xml:space="preserve">Tham gia đủ các phong trào </w:t>
      </w:r>
      <w:r w:rsidRPr="00CC0CC8">
        <w:rPr>
          <w:lang w:val="vi-VN"/>
        </w:rPr>
        <w:t xml:space="preserve">thi đua </w:t>
      </w:r>
      <w:r>
        <w:t>của nhà trường, các nội quy của trường song vẫn còn HS vi phạm, chưa tích cực.</w:t>
      </w:r>
    </w:p>
    <w:p w:rsidR="00C01F27" w:rsidRDefault="00C01F27" w:rsidP="00C01F27">
      <w:pPr>
        <w:spacing w:before="120" w:after="120" w:line="276" w:lineRule="auto"/>
        <w:ind w:firstLine="720"/>
        <w:jc w:val="both"/>
      </w:pPr>
      <w:r w:rsidRPr="00CC0CC8">
        <w:rPr>
          <w:lang w:val="vi-VN"/>
        </w:rPr>
        <w:t>- Không có học sinh vi phạm kỷ luật từ cảnh cáo trở lên.</w:t>
      </w:r>
    </w:p>
    <w:p w:rsidR="00C01F27" w:rsidRPr="00BE6610" w:rsidRDefault="00C01F27" w:rsidP="00C01F27">
      <w:pPr>
        <w:spacing w:before="120" w:after="120" w:line="276" w:lineRule="auto"/>
        <w:ind w:firstLine="720"/>
        <w:jc w:val="both"/>
      </w:pPr>
      <w:r>
        <w:t>- Không để xảy ra tai nạn thương tích, bạo lực học đường, đuối nước,…</w:t>
      </w:r>
    </w:p>
    <w:p w:rsidR="00C01F27" w:rsidRPr="00991F56" w:rsidRDefault="00C01F27" w:rsidP="00C01F27">
      <w:pPr>
        <w:spacing w:before="120" w:after="120" w:line="276" w:lineRule="auto"/>
        <w:ind w:firstLine="720"/>
        <w:jc w:val="both"/>
      </w:pPr>
      <w:r w:rsidRPr="00CC0CC8">
        <w:rPr>
          <w:lang w:val="vi-VN"/>
        </w:rPr>
        <w:t xml:space="preserve">- Có từ 45- 50% HS được khen thưởng cuối năm. </w:t>
      </w:r>
      <w:r>
        <w:t>4</w:t>
      </w:r>
      <w:r w:rsidRPr="00CC0CC8">
        <w:rPr>
          <w:lang w:val="vi-VN"/>
        </w:rPr>
        <w:t>0% học sinh được đánh giá là Tốt về năng lực và phẩm chất</w:t>
      </w:r>
      <w:r>
        <w:t>.</w:t>
      </w:r>
    </w:p>
    <w:p w:rsidR="00C01F27" w:rsidRPr="00CC0CC8" w:rsidRDefault="00C01F27" w:rsidP="00C01F27">
      <w:pPr>
        <w:spacing w:before="120" w:after="120" w:line="276" w:lineRule="auto"/>
        <w:ind w:firstLine="720"/>
        <w:jc w:val="both"/>
        <w:rPr>
          <w:lang w:val="vi-VN"/>
        </w:rPr>
      </w:pPr>
      <w:r w:rsidRPr="00CC0CC8">
        <w:rPr>
          <w:lang w:val="vi-VN"/>
        </w:rPr>
        <w:t>- Các tháng trong năm học học được Liên đội đánh giá, xếp loại B trở lên, không có tháng nào xếp loại C.</w:t>
      </w:r>
    </w:p>
    <w:p w:rsidR="00C01F27" w:rsidRPr="00CA0585" w:rsidRDefault="00C01F27" w:rsidP="00C01F27">
      <w:pPr>
        <w:spacing w:before="120" w:after="120" w:line="276" w:lineRule="auto"/>
        <w:jc w:val="both"/>
        <w:rPr>
          <w:rStyle w:val="Strong"/>
          <w:sz w:val="26"/>
          <w:szCs w:val="26"/>
          <w:bdr w:val="none" w:sz="0" w:space="0" w:color="auto" w:frame="1"/>
          <w:shd w:val="clear" w:color="auto" w:fill="FFFFFF"/>
          <w:lang w:val="vi-VN"/>
        </w:rPr>
      </w:pPr>
      <w:r w:rsidRPr="00CA0585">
        <w:rPr>
          <w:rStyle w:val="Strong"/>
          <w:sz w:val="26"/>
          <w:szCs w:val="26"/>
          <w:bdr w:val="none" w:sz="0" w:space="0" w:color="auto" w:frame="1"/>
          <w:shd w:val="clear" w:color="auto" w:fill="FFFFFF"/>
          <w:lang w:val="vi-VN"/>
        </w:rPr>
        <w:t>E. TỔ CHỨC THỰC HIỆN:</w:t>
      </w:r>
    </w:p>
    <w:p w:rsidR="00C01F27" w:rsidRPr="00CA0585" w:rsidRDefault="00C01F27" w:rsidP="00C01F27">
      <w:pPr>
        <w:spacing w:before="120" w:after="120" w:line="276" w:lineRule="auto"/>
        <w:ind w:firstLine="600"/>
        <w:jc w:val="both"/>
        <w:rPr>
          <w:rStyle w:val="Strong"/>
          <w:bdr w:val="none" w:sz="0" w:space="0" w:color="auto" w:frame="1"/>
          <w:shd w:val="clear" w:color="auto" w:fill="FFFFFF"/>
          <w:lang w:val="vi-VN"/>
        </w:rPr>
      </w:pPr>
      <w:r w:rsidRPr="00CA0585">
        <w:rPr>
          <w:rStyle w:val="Strong"/>
          <w:bdr w:val="none" w:sz="0" w:space="0" w:color="auto" w:frame="1"/>
          <w:shd w:val="clear" w:color="auto" w:fill="FFFFFF"/>
          <w:lang w:val="vi-VN"/>
        </w:rPr>
        <w:t>1. Đối với nhà trường:</w:t>
      </w:r>
    </w:p>
    <w:p w:rsidR="00C01F27" w:rsidRPr="00CA0585" w:rsidRDefault="00C01F27" w:rsidP="00C01F27">
      <w:pPr>
        <w:spacing w:before="120" w:after="120" w:line="276" w:lineRule="auto"/>
        <w:ind w:firstLine="600"/>
        <w:jc w:val="both"/>
        <w:rPr>
          <w:shd w:val="clear" w:color="auto" w:fill="FFFFFF"/>
          <w:lang w:val="vi-VN"/>
        </w:rPr>
      </w:pPr>
      <w:r w:rsidRPr="00CA0585">
        <w:rPr>
          <w:shd w:val="clear" w:color="auto" w:fill="FFFFFF"/>
          <w:lang w:val="vi-VN"/>
        </w:rPr>
        <w:t xml:space="preserve">- Xây dựng Quy định tiêu chuẩn đánh giá </w:t>
      </w:r>
      <w:r>
        <w:rPr>
          <w:shd w:val="clear" w:color="auto" w:fill="FFFFFF"/>
        </w:rPr>
        <w:t>xếp loại thi đua CBGVNV trường và tập thể lớp trong toàn trường;</w:t>
      </w:r>
      <w:r w:rsidRPr="00CA0585">
        <w:rPr>
          <w:shd w:val="clear" w:color="auto" w:fill="FFFFFF"/>
          <w:lang w:val="vi-VN"/>
        </w:rPr>
        <w:t xml:space="preserve"> xây dựng kế hoạch tổ chức phát động các phong trào thi đua nhằm thực hiện thắng lợi nhiệm vụ năm học.</w:t>
      </w:r>
    </w:p>
    <w:p w:rsidR="00C01F27" w:rsidRPr="00CA0585" w:rsidRDefault="00C01F27" w:rsidP="00C01F27">
      <w:pPr>
        <w:spacing w:before="120" w:after="120" w:line="276" w:lineRule="auto"/>
        <w:ind w:firstLine="600"/>
        <w:jc w:val="both"/>
        <w:rPr>
          <w:shd w:val="clear" w:color="auto" w:fill="FFFFFF"/>
          <w:lang w:val="vi-VN"/>
        </w:rPr>
      </w:pPr>
      <w:r w:rsidRPr="00CA0585">
        <w:rPr>
          <w:shd w:val="clear" w:color="auto" w:fill="FFFFFF"/>
          <w:lang w:val="vi-VN"/>
        </w:rPr>
        <w:t xml:space="preserve">- Chỉ đạo, hướng dẫn, kiểm tra các tổ chuyên môn, tổ văn phòng trong việc tổ chức thực hiện </w:t>
      </w:r>
      <w:r>
        <w:rPr>
          <w:shd w:val="clear" w:color="auto" w:fill="FFFFFF"/>
        </w:rPr>
        <w:t>đánh giá xếp loại thi đua hàng tháng, cuối kỳ, cuối năm</w:t>
      </w:r>
      <w:r w:rsidRPr="00CA0585">
        <w:rPr>
          <w:shd w:val="clear" w:color="auto" w:fill="FFFFFF"/>
          <w:lang w:val="vi-VN"/>
        </w:rPr>
        <w:t xml:space="preserve"> theo quy định.</w:t>
      </w:r>
    </w:p>
    <w:p w:rsidR="00C01F27" w:rsidRPr="00CA0585" w:rsidRDefault="00C01F27" w:rsidP="00C01F27">
      <w:pPr>
        <w:spacing w:before="120" w:after="120" w:line="276" w:lineRule="auto"/>
        <w:ind w:firstLine="600"/>
        <w:jc w:val="both"/>
        <w:rPr>
          <w:shd w:val="clear" w:color="auto" w:fill="FFFFFF"/>
          <w:lang w:val="vi-VN"/>
        </w:rPr>
      </w:pPr>
      <w:r w:rsidRPr="00CA0585">
        <w:rPr>
          <w:shd w:val="clear" w:color="auto" w:fill="FFFFFF"/>
          <w:lang w:val="vi-VN"/>
        </w:rPr>
        <w:t>- Tổng hợp kết quả đánh giá để khen thưởng cuối kỳ I, cuối năm.</w:t>
      </w:r>
    </w:p>
    <w:p w:rsidR="00C01F27" w:rsidRPr="00CA0585" w:rsidRDefault="00C01F27" w:rsidP="00C01F27">
      <w:pPr>
        <w:spacing w:before="120" w:after="120" w:line="276" w:lineRule="auto"/>
        <w:ind w:firstLine="600"/>
        <w:jc w:val="both"/>
        <w:rPr>
          <w:rStyle w:val="Strong"/>
          <w:b w:val="0"/>
          <w:bCs w:val="0"/>
          <w:shd w:val="clear" w:color="auto" w:fill="FFFFFF"/>
          <w:lang w:val="vi-VN"/>
        </w:rPr>
      </w:pPr>
      <w:r w:rsidRPr="00CA0585">
        <w:rPr>
          <w:rStyle w:val="Strong"/>
          <w:bdr w:val="none" w:sz="0" w:space="0" w:color="auto" w:frame="1"/>
          <w:shd w:val="clear" w:color="auto" w:fill="FFFFFF"/>
          <w:lang w:val="vi-VN"/>
        </w:rPr>
        <w:t>2. Đối với tổ chuyên môn, tổ văn phòng:</w:t>
      </w:r>
    </w:p>
    <w:p w:rsidR="00C01F27" w:rsidRPr="00CA0585" w:rsidRDefault="00C01F27" w:rsidP="00C01F27">
      <w:pPr>
        <w:spacing w:before="120" w:after="120" w:line="276" w:lineRule="auto"/>
        <w:ind w:firstLine="600"/>
        <w:jc w:val="both"/>
        <w:rPr>
          <w:shd w:val="clear" w:color="auto" w:fill="FFFFFF"/>
          <w:lang w:val="vi-VN"/>
        </w:rPr>
      </w:pPr>
      <w:r w:rsidRPr="00CA0585">
        <w:rPr>
          <w:shd w:val="clear" w:color="auto" w:fill="FFFFFF"/>
          <w:lang w:val="vi-VN"/>
        </w:rPr>
        <w:lastRenderedPageBreak/>
        <w:t>- Tổ chức triển khai tới toàn thể cán bộ, giáo viên, nhân viên trong tổ và chỉ đạo thực hiện tốt những tiêu chuẩn theo từng lĩnh vực, đạt hiệu quả cao nhất.</w:t>
      </w:r>
    </w:p>
    <w:p w:rsidR="00C01F27" w:rsidRPr="005B6EA3" w:rsidRDefault="00C01F27" w:rsidP="00C01F27">
      <w:pPr>
        <w:spacing w:before="120" w:after="120" w:line="276" w:lineRule="auto"/>
        <w:ind w:firstLine="600"/>
        <w:jc w:val="both"/>
        <w:rPr>
          <w:shd w:val="clear" w:color="auto" w:fill="FFFFFF"/>
          <w:lang w:val="vi-VN"/>
        </w:rPr>
      </w:pPr>
      <w:r w:rsidRPr="00CA0585">
        <w:rPr>
          <w:shd w:val="clear" w:color="auto" w:fill="FFFFFF"/>
          <w:lang w:val="vi-VN"/>
        </w:rPr>
        <w:t xml:space="preserve">- Căn cứ tiêu chuẩn thi đua, hàng tháng tổ trưởng chuyên môn tổ chức bình bầu, xếp loại thi đua CBGVNV tổ theo từng tháng, nộp báo cáo về </w:t>
      </w:r>
      <w:r>
        <w:rPr>
          <w:shd w:val="clear" w:color="auto" w:fill="FFFFFF"/>
        </w:rPr>
        <w:t>Thường trực</w:t>
      </w:r>
      <w:r w:rsidRPr="00CA0585">
        <w:rPr>
          <w:shd w:val="clear" w:color="auto" w:fill="FFFFFF"/>
          <w:lang w:val="vi-VN"/>
        </w:rPr>
        <w:t xml:space="preserve"> Hội đồng Thi đua – Khen thưởng nhà trường vào ngày </w:t>
      </w:r>
      <w:r>
        <w:rPr>
          <w:shd w:val="clear" w:color="auto" w:fill="FFFFFF"/>
        </w:rPr>
        <w:t>30 hàng tháng</w:t>
      </w:r>
      <w:r w:rsidRPr="00CA0585">
        <w:rPr>
          <w:shd w:val="clear" w:color="auto" w:fill="FFFFFF"/>
          <w:lang w:val="vi-VN"/>
        </w:rPr>
        <w:t xml:space="preserve">. Cuối học kỳ I, cuối năm học, tổ chuyên môn tổ chức </w:t>
      </w:r>
      <w:r>
        <w:rPr>
          <w:shd w:val="clear" w:color="auto" w:fill="FFFFFF"/>
        </w:rPr>
        <w:t xml:space="preserve">đánh giá, xếp loại, bình bầu thi đua cho CBGVNV trường và </w:t>
      </w:r>
      <w:r w:rsidRPr="00CA0585">
        <w:rPr>
          <w:shd w:val="clear" w:color="auto" w:fill="FFFFFF"/>
          <w:lang w:val="vi-VN"/>
        </w:rPr>
        <w:t>báo cáo kết quả về nhà trường học kỳ I trước ngày 15</w:t>
      </w:r>
      <w:r>
        <w:rPr>
          <w:shd w:val="clear" w:color="auto" w:fill="FFFFFF"/>
          <w:lang w:val="vi-VN"/>
        </w:rPr>
        <w:t>/01, cuối năm học trước ngày 20/5</w:t>
      </w:r>
      <w:r>
        <w:rPr>
          <w:shd w:val="clear" w:color="auto" w:fill="FFFFFF"/>
        </w:rPr>
        <w:t xml:space="preserve"> hàng năm</w:t>
      </w:r>
      <w:r w:rsidRPr="005B6EA3">
        <w:rPr>
          <w:shd w:val="clear" w:color="auto" w:fill="FFFFFF"/>
          <w:lang w:val="vi-VN"/>
        </w:rPr>
        <w:t>.</w:t>
      </w:r>
    </w:p>
    <w:p w:rsidR="00C01F27" w:rsidRPr="00CA0585" w:rsidRDefault="00C01F27" w:rsidP="00C01F27">
      <w:pPr>
        <w:spacing w:before="120" w:after="120" w:line="276" w:lineRule="auto"/>
        <w:ind w:firstLine="600"/>
        <w:jc w:val="both"/>
        <w:rPr>
          <w:shd w:val="clear" w:color="auto" w:fill="FFFFFF"/>
          <w:lang w:val="vi-VN"/>
        </w:rPr>
      </w:pPr>
      <w:r>
        <w:rPr>
          <w:shd w:val="clear" w:color="auto" w:fill="FFFFFF"/>
        </w:rPr>
        <w:t xml:space="preserve">- </w:t>
      </w:r>
      <w:r w:rsidRPr="00CA0585">
        <w:rPr>
          <w:shd w:val="clear" w:color="auto" w:fill="FFFFFF"/>
          <w:lang w:val="vi-VN"/>
        </w:rPr>
        <w:t xml:space="preserve"> Xếp loại thi đua hàng tháng là căn cứ để chấm điểm và xếp loại thi đua cuối kỳ I, cuối năm học. Xếp loại thi đua cuối kỳ I, cuối năm học là căn cứ để xét đề nghị khen ở các danh hiệu các cấp, khen thưởng cuối kỳ I, cuối năm học và chi trả thu nhập tăng thêm.</w:t>
      </w:r>
    </w:p>
    <w:p w:rsidR="00C01F27" w:rsidRPr="008B0C58" w:rsidRDefault="00C01F27" w:rsidP="00C01F27">
      <w:pPr>
        <w:spacing w:before="120" w:after="120" w:line="276" w:lineRule="auto"/>
        <w:ind w:firstLine="600"/>
        <w:jc w:val="both"/>
        <w:rPr>
          <w:shd w:val="clear" w:color="auto" w:fill="FFFFFF"/>
        </w:rPr>
      </w:pPr>
      <w:r w:rsidRPr="00CA0585">
        <w:rPr>
          <w:shd w:val="clear" w:color="auto" w:fill="FFFFFF"/>
          <w:lang w:val="vi-VN"/>
        </w:rPr>
        <w:t>Trên đây là tiêu chuẩn đánh giá thi đua</w:t>
      </w:r>
      <w:r>
        <w:rPr>
          <w:shd w:val="clear" w:color="auto" w:fill="FFFFFF"/>
          <w:lang w:val="vi-VN"/>
        </w:rPr>
        <w:t xml:space="preserve"> CBGVNV trường Tiểu học Lê Lợ</w:t>
      </w:r>
      <w:r>
        <w:rPr>
          <w:shd w:val="clear" w:color="auto" w:fill="FFFFFF"/>
        </w:rPr>
        <w:t>i,</w:t>
      </w:r>
      <w:r w:rsidRPr="00CA0585">
        <w:rPr>
          <w:shd w:val="clear" w:color="auto" w:fill="FFFFFF"/>
          <w:lang w:val="vi-VN"/>
        </w:rPr>
        <w:t xml:space="preserve"> đề nghị các tổ trưởng tổ chức cho CBGVNV trong tổ nghiên cứu và triển khai thực hiện nghiêm túc, phát huy tốt hiệu quả công tác thi đua trong năm học./.</w:t>
      </w:r>
    </w:p>
    <w:tbl>
      <w:tblPr>
        <w:tblW w:w="11198" w:type="dxa"/>
        <w:tblInd w:w="108" w:type="dxa"/>
        <w:tblLook w:val="01E0" w:firstRow="1" w:lastRow="1" w:firstColumn="1" w:lastColumn="1" w:noHBand="0" w:noVBand="0"/>
      </w:tblPr>
      <w:tblGrid>
        <w:gridCol w:w="4111"/>
        <w:gridCol w:w="7087"/>
      </w:tblGrid>
      <w:tr w:rsidR="00C01F27" w:rsidRPr="009E018D" w:rsidTr="00350A72">
        <w:tc>
          <w:tcPr>
            <w:tcW w:w="4111" w:type="dxa"/>
            <w:vMerge w:val="restart"/>
          </w:tcPr>
          <w:p w:rsidR="00C01F27" w:rsidRDefault="00C01F27" w:rsidP="00350A72">
            <w:pPr>
              <w:ind w:firstLine="567"/>
              <w:jc w:val="both"/>
              <w:rPr>
                <w:b/>
                <w:sz w:val="26"/>
              </w:rPr>
            </w:pPr>
            <w:r>
              <w:rPr>
                <w:b/>
                <w:sz w:val="26"/>
              </w:rPr>
              <w:t>CHỦ TỊCH CÔNG ĐOÀN</w:t>
            </w:r>
          </w:p>
          <w:p w:rsidR="00C01F27" w:rsidRDefault="00C01F27" w:rsidP="00350A72">
            <w:pPr>
              <w:ind w:firstLine="567"/>
              <w:jc w:val="both"/>
              <w:rPr>
                <w:b/>
                <w:sz w:val="26"/>
              </w:rPr>
            </w:pPr>
          </w:p>
          <w:p w:rsidR="00C01F27" w:rsidRDefault="00C01F27" w:rsidP="00350A72">
            <w:pPr>
              <w:ind w:firstLine="567"/>
              <w:jc w:val="both"/>
              <w:rPr>
                <w:b/>
                <w:sz w:val="26"/>
              </w:rPr>
            </w:pPr>
          </w:p>
          <w:p w:rsidR="00C01F27" w:rsidRDefault="00C01F27" w:rsidP="00350A72">
            <w:pPr>
              <w:ind w:firstLine="567"/>
              <w:jc w:val="both"/>
              <w:rPr>
                <w:b/>
                <w:sz w:val="26"/>
              </w:rPr>
            </w:pPr>
          </w:p>
          <w:p w:rsidR="00C01F27" w:rsidRPr="009E018D" w:rsidRDefault="00C01F27" w:rsidP="00350A72">
            <w:pPr>
              <w:ind w:firstLine="567"/>
              <w:jc w:val="both"/>
              <w:rPr>
                <w:b/>
                <w:sz w:val="26"/>
              </w:rPr>
            </w:pPr>
          </w:p>
        </w:tc>
        <w:tc>
          <w:tcPr>
            <w:tcW w:w="7087" w:type="dxa"/>
          </w:tcPr>
          <w:p w:rsidR="00C01F27" w:rsidRPr="009E018D" w:rsidRDefault="00C01F27" w:rsidP="00350A72">
            <w:pPr>
              <w:jc w:val="center"/>
              <w:rPr>
                <w:b/>
                <w:sz w:val="26"/>
              </w:rPr>
            </w:pPr>
            <w:r>
              <w:rPr>
                <w:b/>
              </w:rPr>
              <w:t xml:space="preserve">HIỆU </w:t>
            </w:r>
            <w:r w:rsidRPr="009E018D">
              <w:rPr>
                <w:b/>
              </w:rPr>
              <w:t xml:space="preserve">TRƯỞNG </w:t>
            </w:r>
          </w:p>
        </w:tc>
      </w:tr>
      <w:tr w:rsidR="00C01F27" w:rsidRPr="00CA0585" w:rsidTr="00350A72">
        <w:trPr>
          <w:trHeight w:val="216"/>
        </w:trPr>
        <w:tc>
          <w:tcPr>
            <w:tcW w:w="4111" w:type="dxa"/>
            <w:vMerge/>
          </w:tcPr>
          <w:p w:rsidR="00C01F27" w:rsidRPr="00CA0585" w:rsidRDefault="00C01F27" w:rsidP="00350A72">
            <w:pPr>
              <w:ind w:firstLine="567"/>
              <w:jc w:val="both"/>
              <w:rPr>
                <w:b/>
                <w:sz w:val="22"/>
                <w:szCs w:val="22"/>
                <w:lang w:val="fr-FR"/>
              </w:rPr>
            </w:pPr>
          </w:p>
        </w:tc>
        <w:tc>
          <w:tcPr>
            <w:tcW w:w="7087" w:type="dxa"/>
          </w:tcPr>
          <w:p w:rsidR="00C01F27" w:rsidRPr="00CA0585" w:rsidRDefault="00C01F27" w:rsidP="00350A72">
            <w:pPr>
              <w:jc w:val="center"/>
              <w:rPr>
                <w:b/>
                <w:lang w:val="fr-FR"/>
              </w:rPr>
            </w:pPr>
          </w:p>
        </w:tc>
      </w:tr>
      <w:tr w:rsidR="00C01F27" w:rsidRPr="009E018D" w:rsidTr="00350A72">
        <w:tc>
          <w:tcPr>
            <w:tcW w:w="4111" w:type="dxa"/>
            <w:vMerge/>
          </w:tcPr>
          <w:p w:rsidR="00C01F27" w:rsidRPr="009E018D" w:rsidRDefault="00C01F27" w:rsidP="00350A72">
            <w:pPr>
              <w:ind w:firstLine="567"/>
              <w:jc w:val="both"/>
              <w:rPr>
                <w:sz w:val="26"/>
              </w:rPr>
            </w:pPr>
          </w:p>
        </w:tc>
        <w:tc>
          <w:tcPr>
            <w:tcW w:w="7087" w:type="dxa"/>
          </w:tcPr>
          <w:p w:rsidR="00C01F27" w:rsidRPr="009E018D" w:rsidRDefault="00C01F27" w:rsidP="00350A72">
            <w:pPr>
              <w:rPr>
                <w:i/>
              </w:rPr>
            </w:pPr>
          </w:p>
        </w:tc>
      </w:tr>
      <w:tr w:rsidR="00C01F27" w:rsidRPr="000F5359" w:rsidTr="00350A72">
        <w:tc>
          <w:tcPr>
            <w:tcW w:w="4111" w:type="dxa"/>
            <w:vMerge/>
          </w:tcPr>
          <w:p w:rsidR="00C01F27" w:rsidRPr="000F5359" w:rsidRDefault="00C01F27" w:rsidP="00350A72">
            <w:pPr>
              <w:ind w:firstLine="567"/>
              <w:jc w:val="both"/>
            </w:pPr>
          </w:p>
        </w:tc>
        <w:tc>
          <w:tcPr>
            <w:tcW w:w="7087" w:type="dxa"/>
          </w:tcPr>
          <w:p w:rsidR="00C01F27" w:rsidRPr="009E018D" w:rsidRDefault="00C01F27" w:rsidP="00350A72">
            <w:pPr>
              <w:jc w:val="center"/>
            </w:pPr>
          </w:p>
        </w:tc>
      </w:tr>
      <w:tr w:rsidR="00C01F27" w:rsidRPr="009E018D" w:rsidTr="00350A72">
        <w:tc>
          <w:tcPr>
            <w:tcW w:w="4111" w:type="dxa"/>
          </w:tcPr>
          <w:p w:rsidR="00C01F27" w:rsidRPr="009E018D" w:rsidRDefault="00C01F27" w:rsidP="00350A72">
            <w:pPr>
              <w:jc w:val="center"/>
              <w:rPr>
                <w:b/>
              </w:rPr>
            </w:pPr>
            <w:r>
              <w:rPr>
                <w:b/>
              </w:rPr>
              <w:t>Lê Thị Bích Quyên</w:t>
            </w:r>
          </w:p>
        </w:tc>
        <w:tc>
          <w:tcPr>
            <w:tcW w:w="7087" w:type="dxa"/>
          </w:tcPr>
          <w:p w:rsidR="00C01F27" w:rsidRPr="009E018D" w:rsidRDefault="00C01F27" w:rsidP="00350A72">
            <w:pPr>
              <w:jc w:val="center"/>
              <w:rPr>
                <w:b/>
              </w:rPr>
            </w:pPr>
            <w:r>
              <w:rPr>
                <w:b/>
              </w:rPr>
              <w:t>Lại Thị Thanh Linh</w:t>
            </w:r>
          </w:p>
        </w:tc>
      </w:tr>
    </w:tbl>
    <w:p w:rsidR="00C01F27" w:rsidRPr="00476677" w:rsidRDefault="00C01F27" w:rsidP="00C01F27">
      <w:pPr>
        <w:jc w:val="center"/>
        <w:rPr>
          <w:i/>
          <w:sz w:val="24"/>
        </w:rPr>
      </w:pPr>
    </w:p>
    <w:p w:rsidR="008D27B6" w:rsidRDefault="008D27B6">
      <w:bookmarkStart w:id="4" w:name="_GoBack"/>
      <w:bookmarkEnd w:id="4"/>
    </w:p>
    <w:sectPr w:rsidR="008D27B6" w:rsidSect="006E385C">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6B"/>
    <w:rsid w:val="008D27B6"/>
    <w:rsid w:val="00C01F27"/>
    <w:rsid w:val="00F6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01F27"/>
    <w:rPr>
      <w:b/>
      <w:bCs/>
    </w:rPr>
  </w:style>
  <w:style w:type="paragraph" w:styleId="NormalWeb">
    <w:name w:val="Normal (Web)"/>
    <w:basedOn w:val="Normal"/>
    <w:uiPriority w:val="99"/>
    <w:rsid w:val="00C01F27"/>
    <w:pPr>
      <w:spacing w:before="100" w:beforeAutospacing="1" w:after="100" w:afterAutospacing="1"/>
    </w:pPr>
    <w:rPr>
      <w:sz w:val="24"/>
      <w:szCs w:val="24"/>
    </w:rPr>
  </w:style>
  <w:style w:type="character" w:customStyle="1" w:styleId="apple-converted-space">
    <w:name w:val="apple-converted-space"/>
    <w:basedOn w:val="DefaultParagraphFont"/>
    <w:rsid w:val="00C01F27"/>
  </w:style>
  <w:style w:type="character" w:styleId="Emphasis">
    <w:name w:val="Emphasis"/>
    <w:qFormat/>
    <w:rsid w:val="00C01F27"/>
    <w:rPr>
      <w:i/>
      <w:iCs/>
    </w:rPr>
  </w:style>
  <w:style w:type="paragraph" w:styleId="Title">
    <w:name w:val="Title"/>
    <w:basedOn w:val="Normal"/>
    <w:link w:val="TitleChar"/>
    <w:qFormat/>
    <w:rsid w:val="00C01F27"/>
    <w:pPr>
      <w:jc w:val="center"/>
    </w:pPr>
    <w:rPr>
      <w:rFonts w:ascii=".VnTimeH" w:hAnsi=".VnTimeH"/>
      <w:b/>
      <w:bCs/>
      <w:szCs w:val="24"/>
      <w:lang w:val="x-none" w:eastAsia="x-none"/>
    </w:rPr>
  </w:style>
  <w:style w:type="character" w:customStyle="1" w:styleId="TitleChar">
    <w:name w:val="Title Char"/>
    <w:basedOn w:val="DefaultParagraphFont"/>
    <w:link w:val="Title"/>
    <w:rsid w:val="00C01F27"/>
    <w:rPr>
      <w:rFonts w:ascii=".VnTimeH" w:eastAsia="Times New Roman" w:hAnsi=".VnTimeH"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01F27"/>
    <w:rPr>
      <w:b/>
      <w:bCs/>
    </w:rPr>
  </w:style>
  <w:style w:type="paragraph" w:styleId="NormalWeb">
    <w:name w:val="Normal (Web)"/>
    <w:basedOn w:val="Normal"/>
    <w:uiPriority w:val="99"/>
    <w:rsid w:val="00C01F27"/>
    <w:pPr>
      <w:spacing w:before="100" w:beforeAutospacing="1" w:after="100" w:afterAutospacing="1"/>
    </w:pPr>
    <w:rPr>
      <w:sz w:val="24"/>
      <w:szCs w:val="24"/>
    </w:rPr>
  </w:style>
  <w:style w:type="character" w:customStyle="1" w:styleId="apple-converted-space">
    <w:name w:val="apple-converted-space"/>
    <w:basedOn w:val="DefaultParagraphFont"/>
    <w:rsid w:val="00C01F27"/>
  </w:style>
  <w:style w:type="character" w:styleId="Emphasis">
    <w:name w:val="Emphasis"/>
    <w:qFormat/>
    <w:rsid w:val="00C01F27"/>
    <w:rPr>
      <w:i/>
      <w:iCs/>
    </w:rPr>
  </w:style>
  <w:style w:type="paragraph" w:styleId="Title">
    <w:name w:val="Title"/>
    <w:basedOn w:val="Normal"/>
    <w:link w:val="TitleChar"/>
    <w:qFormat/>
    <w:rsid w:val="00C01F27"/>
    <w:pPr>
      <w:jc w:val="center"/>
    </w:pPr>
    <w:rPr>
      <w:rFonts w:ascii=".VnTimeH" w:hAnsi=".VnTimeH"/>
      <w:b/>
      <w:bCs/>
      <w:szCs w:val="24"/>
      <w:lang w:val="x-none" w:eastAsia="x-none"/>
    </w:rPr>
  </w:style>
  <w:style w:type="character" w:customStyle="1" w:styleId="TitleChar">
    <w:name w:val="Title Char"/>
    <w:basedOn w:val="DefaultParagraphFont"/>
    <w:link w:val="Title"/>
    <w:rsid w:val="00C01F27"/>
    <w:rPr>
      <w:rFonts w:ascii=".VnTimeH" w:eastAsia="Times New Roman" w:hAnsi=".VnTimeH"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15549</Characters>
  <Application>Microsoft Office Word</Application>
  <DocSecurity>0</DocSecurity>
  <Lines>129</Lines>
  <Paragraphs>36</Paragraphs>
  <ScaleCrop>false</ScaleCrop>
  <Company>Microsoft</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2020-10-15T03:11:00Z</dcterms:created>
  <dcterms:modified xsi:type="dcterms:W3CDTF">2020-10-15T03:11:00Z</dcterms:modified>
</cp:coreProperties>
</file>