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6" w:type="dxa"/>
        <w:jc w:val="center"/>
        <w:tblLook w:val="0000" w:firstRow="0" w:lastRow="0" w:firstColumn="0" w:lastColumn="0" w:noHBand="0" w:noVBand="0"/>
      </w:tblPr>
      <w:tblGrid>
        <w:gridCol w:w="4680"/>
        <w:gridCol w:w="5946"/>
      </w:tblGrid>
      <w:tr w:rsidR="00540395" w:rsidRPr="00351039" w:rsidTr="00693C4C">
        <w:trPr>
          <w:trHeight w:val="297"/>
          <w:jc w:val="center"/>
        </w:trPr>
        <w:tc>
          <w:tcPr>
            <w:tcW w:w="4680" w:type="dxa"/>
          </w:tcPr>
          <w:p w:rsidR="00540395" w:rsidRPr="00351039" w:rsidRDefault="00540395" w:rsidP="00693C4C">
            <w:pPr>
              <w:jc w:val="center"/>
            </w:pPr>
            <w:r>
              <w:t>TRƯỜNG THCS NAM KHÊ</w:t>
            </w:r>
          </w:p>
        </w:tc>
        <w:tc>
          <w:tcPr>
            <w:tcW w:w="5946" w:type="dxa"/>
          </w:tcPr>
          <w:p w:rsidR="00540395" w:rsidRPr="0002111A" w:rsidRDefault="00540395" w:rsidP="00693C4C">
            <w:pPr>
              <w:pStyle w:val="Heading3"/>
              <w:rPr>
                <w:bCs/>
              </w:rPr>
            </w:pPr>
            <w:r w:rsidRPr="0002111A">
              <w:rPr>
                <w:bCs/>
              </w:rPr>
              <w:t xml:space="preserve">CỘNG HOÀ XÃ HỘI CHỦ NGHĨA VIỆT </w:t>
            </w:r>
            <w:smartTag w:uri="urn:schemas-microsoft-com:office:smarttags" w:element="country-region">
              <w:smartTag w:uri="urn:schemas-microsoft-com:office:smarttags" w:element="place">
                <w:r w:rsidRPr="0002111A">
                  <w:rPr>
                    <w:bCs/>
                  </w:rPr>
                  <w:t>NAM</w:t>
                </w:r>
              </w:smartTag>
            </w:smartTag>
          </w:p>
        </w:tc>
      </w:tr>
      <w:tr w:rsidR="00540395" w:rsidRPr="00351039" w:rsidTr="00693C4C">
        <w:trPr>
          <w:jc w:val="center"/>
        </w:trPr>
        <w:tc>
          <w:tcPr>
            <w:tcW w:w="4680" w:type="dxa"/>
          </w:tcPr>
          <w:p w:rsidR="00540395" w:rsidRPr="00351039" w:rsidRDefault="00540395" w:rsidP="00693C4C">
            <w:pPr>
              <w:pStyle w:val="Heading2"/>
              <w:rPr>
                <w:rFonts w:ascii="Times New Roman" w:hAnsi="Times New Roman"/>
              </w:rPr>
            </w:pPr>
            <w:r>
              <w:rPr>
                <w:rFonts w:ascii="Times New Roman" w:hAnsi="Times New Roman"/>
              </w:rPr>
              <w:t>TỔ KHOA HỌC XÃ HỘI</w:t>
            </w:r>
          </w:p>
        </w:tc>
        <w:tc>
          <w:tcPr>
            <w:tcW w:w="5946" w:type="dxa"/>
          </w:tcPr>
          <w:p w:rsidR="00540395" w:rsidRPr="0002111A" w:rsidRDefault="00540395" w:rsidP="00693C4C">
            <w:pPr>
              <w:ind w:left="304" w:hanging="304"/>
              <w:jc w:val="center"/>
              <w:rPr>
                <w:b/>
                <w:bCs/>
                <w:sz w:val="26"/>
                <w:szCs w:val="26"/>
              </w:rPr>
            </w:pPr>
            <w:r w:rsidRPr="0002111A">
              <w:rPr>
                <w:b/>
                <w:bCs/>
                <w:sz w:val="26"/>
                <w:szCs w:val="26"/>
              </w:rPr>
              <w:t>Độc lập-Tự do-Hạnh phúc</w:t>
            </w:r>
          </w:p>
        </w:tc>
      </w:tr>
      <w:tr w:rsidR="00540395" w:rsidTr="00693C4C">
        <w:trPr>
          <w:jc w:val="center"/>
        </w:trPr>
        <w:tc>
          <w:tcPr>
            <w:tcW w:w="4680" w:type="dxa"/>
          </w:tcPr>
          <w:p w:rsidR="00540395" w:rsidRPr="00113D34" w:rsidRDefault="00F910E5" w:rsidP="00693C4C">
            <w:pPr>
              <w:spacing w:before="120"/>
              <w:jc w:val="center"/>
            </w:pPr>
            <w:r>
              <w:rPr>
                <w:noProof/>
                <w:sz w:val="28"/>
                <w:lang w:val="en-GB" w:eastAsia="en-GB"/>
              </w:rPr>
              <w:pict>
                <v:line id="_x0000_s1026" style="position:absolute;left:0;text-align:left;z-index:251660288;mso-position-horizontal-relative:text;mso-position-vertical-relative:text" from="63.45pt,1.15pt" to="149.45pt,1.15pt"/>
              </w:pict>
            </w:r>
            <w:r w:rsidR="00540395">
              <w:rPr>
                <w:sz w:val="28"/>
              </w:rPr>
              <w:t>Số</w:t>
            </w:r>
            <w:r w:rsidR="00540395" w:rsidRPr="004334E3">
              <w:rPr>
                <w:sz w:val="28"/>
              </w:rPr>
              <w:t xml:space="preserve">: </w:t>
            </w:r>
            <w:r w:rsidR="00540395">
              <w:rPr>
                <w:sz w:val="28"/>
              </w:rPr>
              <w:t>01</w:t>
            </w:r>
            <w:r w:rsidR="00540395" w:rsidRPr="004334E3">
              <w:rPr>
                <w:sz w:val="28"/>
              </w:rPr>
              <w:t>/ KH</w:t>
            </w:r>
            <w:r w:rsidR="00540395">
              <w:rPr>
                <w:sz w:val="28"/>
              </w:rPr>
              <w:t>CM</w:t>
            </w:r>
            <w:r w:rsidR="00540395" w:rsidRPr="004334E3">
              <w:rPr>
                <w:sz w:val="28"/>
              </w:rPr>
              <w:t xml:space="preserve">- </w:t>
            </w:r>
            <w:r w:rsidR="00540395">
              <w:rPr>
                <w:sz w:val="28"/>
              </w:rPr>
              <w:t>KHXH</w:t>
            </w:r>
          </w:p>
        </w:tc>
        <w:tc>
          <w:tcPr>
            <w:tcW w:w="5946" w:type="dxa"/>
          </w:tcPr>
          <w:p w:rsidR="00540395" w:rsidRDefault="00F910E5" w:rsidP="00693C4C">
            <w:pPr>
              <w:pStyle w:val="Heading1"/>
              <w:keepNext w:val="0"/>
              <w:spacing w:before="380"/>
              <w:rPr>
                <w:rFonts w:ascii=".VnTime" w:hAnsi=".VnTime"/>
                <w:b w:val="0"/>
                <w:i/>
              </w:rPr>
            </w:pPr>
            <w:r>
              <w:rPr>
                <w:b w:val="0"/>
                <w:bCs/>
                <w:i/>
                <w:iCs/>
                <w:noProof/>
              </w:rPr>
              <w:pict>
                <v:line id="_x0000_s1027" style="position:absolute;left:0;text-align:left;z-index:251661312;mso-position-horizontal-relative:text;mso-position-vertical-relative:text" from="67.2pt,1.2pt" to="217.2pt,1.2pt"/>
              </w:pict>
            </w:r>
            <w:r w:rsidR="00540395">
              <w:rPr>
                <w:b w:val="0"/>
                <w:bCs/>
                <w:i/>
                <w:iCs/>
              </w:rPr>
              <w:t>Uông Bí, ngày 15 tháng 8 năm 2018</w:t>
            </w:r>
          </w:p>
        </w:tc>
      </w:tr>
    </w:tbl>
    <w:p w:rsidR="00540395" w:rsidRDefault="00540395" w:rsidP="00540395">
      <w:pPr>
        <w:ind w:firstLine="1417"/>
      </w:pPr>
    </w:p>
    <w:p w:rsidR="00540395" w:rsidRDefault="00540395" w:rsidP="00540395">
      <w:pPr>
        <w:ind w:firstLine="1417"/>
        <w:jc w:val="center"/>
        <w:rPr>
          <w:b/>
          <w:sz w:val="28"/>
          <w:szCs w:val="28"/>
        </w:rPr>
      </w:pPr>
      <w:r w:rsidRPr="005408EE">
        <w:rPr>
          <w:b/>
          <w:sz w:val="28"/>
          <w:szCs w:val="28"/>
        </w:rPr>
        <w:t>KẾ HOẠCH</w:t>
      </w:r>
      <w:r>
        <w:rPr>
          <w:b/>
          <w:sz w:val="28"/>
          <w:szCs w:val="28"/>
        </w:rPr>
        <w:t xml:space="preserve"> </w:t>
      </w:r>
    </w:p>
    <w:p w:rsidR="00540395" w:rsidRPr="005408EE" w:rsidRDefault="00540395" w:rsidP="00540395">
      <w:pPr>
        <w:ind w:firstLine="1417"/>
        <w:jc w:val="center"/>
        <w:rPr>
          <w:b/>
          <w:sz w:val="28"/>
          <w:szCs w:val="28"/>
        </w:rPr>
      </w:pPr>
      <w:r>
        <w:rPr>
          <w:b/>
          <w:sz w:val="28"/>
          <w:szCs w:val="28"/>
        </w:rPr>
        <w:t xml:space="preserve">THỰC HIỆN CHƯƠNG TRÌNH BDTX CỦA </w:t>
      </w:r>
      <w:r w:rsidRPr="005408EE">
        <w:rPr>
          <w:b/>
          <w:sz w:val="28"/>
          <w:szCs w:val="28"/>
        </w:rPr>
        <w:t>GIÁO VIÊN</w:t>
      </w:r>
    </w:p>
    <w:p w:rsidR="00540395" w:rsidRPr="005408EE" w:rsidRDefault="00540395" w:rsidP="00540395">
      <w:pPr>
        <w:ind w:firstLine="1417"/>
        <w:jc w:val="center"/>
        <w:rPr>
          <w:b/>
          <w:sz w:val="28"/>
          <w:szCs w:val="28"/>
        </w:rPr>
      </w:pPr>
      <w:r>
        <w:rPr>
          <w:b/>
          <w:sz w:val="28"/>
          <w:szCs w:val="28"/>
        </w:rPr>
        <w:t>NĂM HỌC 2019-2020</w:t>
      </w:r>
    </w:p>
    <w:p w:rsidR="00540395" w:rsidRDefault="00F910E5" w:rsidP="00540395">
      <w:pPr>
        <w:spacing w:before="120"/>
        <w:jc w:val="both"/>
        <w:rPr>
          <w:iCs/>
          <w:sz w:val="28"/>
          <w:szCs w:val="28"/>
        </w:rPr>
      </w:pPr>
      <w:r>
        <w:rPr>
          <w:noProof/>
          <w:sz w:val="28"/>
          <w:lang w:val="en-GB" w:eastAsia="en-GB"/>
        </w:rPr>
        <w:pict>
          <v:line id="_x0000_s1028" style="position:absolute;left:0;text-align:left;z-index:251662336" from="212.7pt,3.75pt" to="298.7pt,3.75pt"/>
        </w:pict>
      </w:r>
    </w:p>
    <w:p w:rsidR="00540395" w:rsidRDefault="00540395" w:rsidP="00540395">
      <w:pPr>
        <w:spacing w:before="120"/>
        <w:ind w:left="120" w:firstLine="480"/>
        <w:jc w:val="both"/>
        <w:rPr>
          <w:bCs/>
          <w:iCs/>
          <w:sz w:val="28"/>
          <w:szCs w:val="28"/>
        </w:rPr>
      </w:pPr>
      <w:r w:rsidRPr="00C25DB9">
        <w:rPr>
          <w:iCs/>
          <w:sz w:val="28"/>
          <w:szCs w:val="28"/>
        </w:rPr>
        <w:t>Thực hiện công văn hướng dẫn số</w:t>
      </w:r>
      <w:r>
        <w:rPr>
          <w:iCs/>
          <w:sz w:val="28"/>
          <w:szCs w:val="28"/>
        </w:rPr>
        <w:t xml:space="preserve"> </w:t>
      </w:r>
      <w:r>
        <w:rPr>
          <w:sz w:val="28"/>
        </w:rPr>
        <w:t>657</w:t>
      </w:r>
      <w:r w:rsidRPr="00B56AB1">
        <w:rPr>
          <w:rFonts w:ascii=".VnTime" w:hAnsi=".VnTime"/>
          <w:sz w:val="28"/>
        </w:rPr>
        <w:t>/</w:t>
      </w:r>
      <w:r w:rsidRPr="00B56AB1">
        <w:rPr>
          <w:sz w:val="28"/>
        </w:rPr>
        <w:t>PGD&amp;Đ</w:t>
      </w:r>
      <w:r w:rsidRPr="00B56AB1">
        <w:rPr>
          <w:rFonts w:ascii=".VnTime" w:hAnsi=".VnTime"/>
          <w:sz w:val="28"/>
        </w:rPr>
        <w:t xml:space="preserve">T </w:t>
      </w:r>
      <w:r>
        <w:rPr>
          <w:rFonts w:ascii=".VnTime" w:hAnsi=".VnTime"/>
          <w:sz w:val="28"/>
        </w:rPr>
        <w:t>ng</w:t>
      </w:r>
      <w:r>
        <w:rPr>
          <w:sz w:val="28"/>
        </w:rPr>
        <w:t>à</w:t>
      </w:r>
      <w:r>
        <w:rPr>
          <w:rFonts w:ascii=".VnTime" w:hAnsi=".VnTime"/>
          <w:sz w:val="28"/>
        </w:rPr>
        <w:t xml:space="preserve">y 11 </w:t>
      </w:r>
      <w:r>
        <w:rPr>
          <w:sz w:val="28"/>
        </w:rPr>
        <w:t>tháng 7</w:t>
      </w:r>
      <w:r w:rsidRPr="00C604A6">
        <w:rPr>
          <w:sz w:val="28"/>
        </w:rPr>
        <w:t xml:space="preserve"> năm 201</w:t>
      </w:r>
      <w:r>
        <w:rPr>
          <w:sz w:val="28"/>
        </w:rPr>
        <w:t xml:space="preserve">9 </w:t>
      </w:r>
      <w:r>
        <w:rPr>
          <w:sz w:val="26"/>
        </w:rPr>
        <w:t>Hướng dẫn</w:t>
      </w:r>
      <w:r w:rsidRPr="00B56AB1">
        <w:rPr>
          <w:sz w:val="26"/>
        </w:rPr>
        <w:t xml:space="preserve"> chương trình BDTX</w:t>
      </w:r>
      <w:r>
        <w:rPr>
          <w:rFonts w:ascii=".VnTime" w:hAnsi=".VnTime"/>
        </w:rPr>
        <w:t xml:space="preserve">  c</w:t>
      </w:r>
      <w:r>
        <w:rPr>
          <w:rFonts w:ascii="Arial" w:hAnsi="Arial" w:cs="Arial"/>
        </w:rPr>
        <w:t xml:space="preserve">ủa </w:t>
      </w:r>
      <w:r w:rsidRPr="00B56AB1">
        <w:rPr>
          <w:sz w:val="26"/>
        </w:rPr>
        <w:t>Cán bộ quản lí và giáo viên</w:t>
      </w:r>
      <w:r>
        <w:rPr>
          <w:sz w:val="26"/>
        </w:rPr>
        <w:t xml:space="preserve"> THCS</w:t>
      </w:r>
      <w:r w:rsidRPr="00B56AB1">
        <w:rPr>
          <w:sz w:val="26"/>
        </w:rPr>
        <w:t xml:space="preserve"> </w:t>
      </w:r>
      <w:r>
        <w:rPr>
          <w:sz w:val="28"/>
          <w:szCs w:val="28"/>
        </w:rPr>
        <w:t>năm học 2019 - 2020</w:t>
      </w:r>
      <w:r>
        <w:rPr>
          <w:bCs/>
          <w:iCs/>
          <w:sz w:val="28"/>
          <w:szCs w:val="28"/>
        </w:rPr>
        <w:t xml:space="preserve">; </w:t>
      </w:r>
    </w:p>
    <w:p w:rsidR="00540395" w:rsidRDefault="00540395" w:rsidP="00540395">
      <w:pPr>
        <w:spacing w:before="120"/>
        <w:ind w:left="120" w:firstLine="480"/>
        <w:jc w:val="both"/>
        <w:rPr>
          <w:bCs/>
          <w:iCs/>
          <w:sz w:val="28"/>
          <w:szCs w:val="28"/>
        </w:rPr>
      </w:pPr>
      <w:r>
        <w:rPr>
          <w:bCs/>
          <w:iCs/>
          <w:sz w:val="28"/>
          <w:szCs w:val="28"/>
        </w:rPr>
        <w:t>Thực hiện theo kế hoạch số 11 ngày 05/08/2019 của Trường THCS Nam Khê về Kế hoạch thực hiện chương trình BDTX</w:t>
      </w:r>
    </w:p>
    <w:p w:rsidR="00540395" w:rsidRPr="00897B59" w:rsidRDefault="00540395" w:rsidP="00540395">
      <w:pPr>
        <w:spacing w:before="120"/>
        <w:ind w:left="120" w:firstLine="480"/>
        <w:jc w:val="both"/>
        <w:rPr>
          <w:rFonts w:ascii=".VnTime" w:hAnsi=".VnTime"/>
          <w:sz w:val="28"/>
          <w:szCs w:val="28"/>
        </w:rPr>
      </w:pPr>
      <w:r>
        <w:rPr>
          <w:iCs/>
          <w:sz w:val="28"/>
          <w:szCs w:val="28"/>
        </w:rPr>
        <w:t xml:space="preserve"> Tổ Khoa học xã hội xây dựng kế hoạch </w:t>
      </w:r>
      <w:r w:rsidRPr="00C25DB9">
        <w:rPr>
          <w:sz w:val="28"/>
          <w:szCs w:val="28"/>
        </w:rPr>
        <w:t>BDTX</w:t>
      </w:r>
      <w:r w:rsidRPr="00C25DB9">
        <w:rPr>
          <w:rFonts w:ascii=".VnTime" w:hAnsi=".VnTime"/>
          <w:sz w:val="28"/>
          <w:szCs w:val="28"/>
        </w:rPr>
        <w:t xml:space="preserve"> </w:t>
      </w:r>
      <w:r>
        <w:rPr>
          <w:rFonts w:ascii=".VnTime" w:hAnsi=".VnTime"/>
          <w:sz w:val="28"/>
          <w:szCs w:val="28"/>
        </w:rPr>
        <w:t>cho</w:t>
      </w:r>
      <w:r>
        <w:rPr>
          <w:sz w:val="28"/>
          <w:szCs w:val="28"/>
        </w:rPr>
        <w:t xml:space="preserve"> giáo viên năm học 2019 - 2020 </w:t>
      </w:r>
      <w:r>
        <w:rPr>
          <w:iCs/>
          <w:sz w:val="28"/>
          <w:szCs w:val="28"/>
        </w:rPr>
        <w:t>cụ thể</w:t>
      </w:r>
      <w:r w:rsidRPr="009E2E30">
        <w:rPr>
          <w:iCs/>
          <w:sz w:val="28"/>
          <w:szCs w:val="28"/>
          <w:lang w:val="vi-VN"/>
        </w:rPr>
        <w:t xml:space="preserve"> như sau:</w:t>
      </w:r>
    </w:p>
    <w:p w:rsidR="00540395" w:rsidRPr="00B56AB1" w:rsidRDefault="00540395" w:rsidP="00540395">
      <w:pPr>
        <w:spacing w:before="60" w:after="60" w:line="312" w:lineRule="auto"/>
        <w:ind w:firstLine="482"/>
        <w:jc w:val="both"/>
        <w:rPr>
          <w:b/>
          <w:sz w:val="28"/>
          <w:szCs w:val="28"/>
        </w:rPr>
      </w:pPr>
      <w:r w:rsidRPr="00B56AB1">
        <w:rPr>
          <w:b/>
          <w:sz w:val="28"/>
          <w:szCs w:val="28"/>
        </w:rPr>
        <w:t>I. Mục đích, yêu cầu</w:t>
      </w:r>
    </w:p>
    <w:p w:rsidR="00540395" w:rsidRPr="00B56AB1" w:rsidRDefault="00540395" w:rsidP="00540395">
      <w:pPr>
        <w:spacing w:line="312" w:lineRule="auto"/>
        <w:ind w:firstLine="480"/>
        <w:jc w:val="both"/>
        <w:rPr>
          <w:b/>
          <w:spacing w:val="-6"/>
          <w:sz w:val="28"/>
          <w:szCs w:val="28"/>
        </w:rPr>
      </w:pPr>
      <w:r w:rsidRPr="00B56AB1">
        <w:rPr>
          <w:b/>
          <w:spacing w:val="-6"/>
          <w:sz w:val="28"/>
          <w:szCs w:val="28"/>
        </w:rPr>
        <w:t>1. Mục đích</w:t>
      </w:r>
    </w:p>
    <w:p w:rsidR="00540395" w:rsidRPr="00B56AB1" w:rsidRDefault="00540395" w:rsidP="00540395">
      <w:pPr>
        <w:spacing w:line="312" w:lineRule="auto"/>
        <w:ind w:firstLine="480"/>
        <w:jc w:val="both"/>
        <w:rPr>
          <w:spacing w:val="-6"/>
          <w:sz w:val="28"/>
          <w:szCs w:val="28"/>
        </w:rPr>
      </w:pPr>
      <w:r>
        <w:rPr>
          <w:spacing w:val="-6"/>
          <w:sz w:val="28"/>
          <w:szCs w:val="28"/>
        </w:rPr>
        <w:t>-  G</w:t>
      </w:r>
      <w:r w:rsidRPr="00B56AB1">
        <w:rPr>
          <w:spacing w:val="-6"/>
          <w:sz w:val="28"/>
          <w:szCs w:val="28"/>
        </w:rPr>
        <w:t>iáo viên học tập BDTX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yêu cầu nhiệm vụ</w:t>
      </w:r>
      <w:r>
        <w:rPr>
          <w:spacing w:val="-6"/>
          <w:sz w:val="28"/>
          <w:szCs w:val="28"/>
        </w:rPr>
        <w:t xml:space="preserve"> giáo dục trung học năm học 201</w:t>
      </w:r>
      <w:r w:rsidR="004D2E73">
        <w:rPr>
          <w:spacing w:val="-6"/>
          <w:sz w:val="28"/>
          <w:szCs w:val="28"/>
        </w:rPr>
        <w:t>9 - 2020</w:t>
      </w:r>
      <w:r w:rsidRPr="00B56AB1">
        <w:rPr>
          <w:spacing w:val="-6"/>
          <w:sz w:val="28"/>
          <w:szCs w:val="28"/>
        </w:rPr>
        <w:t>, yêu cầ</w:t>
      </w:r>
      <w:r>
        <w:rPr>
          <w:spacing w:val="-6"/>
          <w:sz w:val="28"/>
          <w:szCs w:val="28"/>
        </w:rPr>
        <w:t xml:space="preserve">u phát triển giáo dục của </w:t>
      </w:r>
      <w:r w:rsidRPr="00B56AB1">
        <w:rPr>
          <w:spacing w:val="-6"/>
          <w:sz w:val="28"/>
          <w:szCs w:val="28"/>
        </w:rPr>
        <w:t xml:space="preserve">thành phố, yêu cầu đổi mới nâng cao chất lượng giáo dục đáp ứng yêu cầu phát triển giáo dục - đào tạo trong tình hình mới, chú trọng các hoạt động thực hành, rèn luyện kỹ năng, phát triển năng khiếu của học sinh; thực hiện đổi mới quản lý; tạo cơ hội cho </w:t>
      </w:r>
      <w:r>
        <w:rPr>
          <w:spacing w:val="-6"/>
          <w:sz w:val="28"/>
          <w:szCs w:val="28"/>
        </w:rPr>
        <w:t xml:space="preserve"> </w:t>
      </w:r>
      <w:r w:rsidRPr="00B56AB1">
        <w:rPr>
          <w:spacing w:val="-6"/>
          <w:sz w:val="28"/>
          <w:szCs w:val="28"/>
        </w:rPr>
        <w:t xml:space="preserve"> giáo viên được giao lưu trao đổi về chuyên môn nghiệp vụ và kinh nghiệm dạy học; </w:t>
      </w:r>
    </w:p>
    <w:p w:rsidR="00540395" w:rsidRPr="00B56AB1" w:rsidRDefault="00540395" w:rsidP="00540395">
      <w:pPr>
        <w:spacing w:line="312" w:lineRule="auto"/>
        <w:ind w:firstLine="480"/>
        <w:jc w:val="both"/>
        <w:rPr>
          <w:spacing w:val="-6"/>
          <w:sz w:val="28"/>
          <w:szCs w:val="28"/>
        </w:rPr>
      </w:pPr>
      <w:r w:rsidRPr="00B56AB1">
        <w:rPr>
          <w:spacing w:val="-6"/>
          <w:sz w:val="28"/>
          <w:szCs w:val="28"/>
        </w:rPr>
        <w:t>- Phát triển nă</w:t>
      </w:r>
      <w:r>
        <w:rPr>
          <w:spacing w:val="-6"/>
          <w:sz w:val="28"/>
          <w:szCs w:val="28"/>
        </w:rPr>
        <w:t>ng lực tự học, tự bồi dưỡng của</w:t>
      </w:r>
      <w:r w:rsidRPr="00B56AB1">
        <w:rPr>
          <w:spacing w:val="-6"/>
          <w:sz w:val="28"/>
          <w:szCs w:val="28"/>
        </w:rPr>
        <w:t xml:space="preserve"> giáo viên; năng lực tự đánh giá hiệu quả BDTX; năng lực tổ chức, quản lý hoạ</w:t>
      </w:r>
      <w:r>
        <w:rPr>
          <w:spacing w:val="-6"/>
          <w:sz w:val="28"/>
          <w:szCs w:val="28"/>
        </w:rPr>
        <w:t xml:space="preserve">t động tự </w:t>
      </w:r>
      <w:r w:rsidR="004D2E73">
        <w:rPr>
          <w:spacing w:val="-6"/>
          <w:sz w:val="28"/>
          <w:szCs w:val="28"/>
        </w:rPr>
        <w:t>học, tự bồi dưỡng của giáo viên trong nhà trường.</w:t>
      </w:r>
    </w:p>
    <w:p w:rsidR="00540395" w:rsidRPr="00B56AB1" w:rsidRDefault="00540395" w:rsidP="00763855">
      <w:pPr>
        <w:spacing w:line="312" w:lineRule="auto"/>
        <w:jc w:val="both"/>
        <w:rPr>
          <w:b/>
          <w:spacing w:val="-6"/>
          <w:sz w:val="28"/>
          <w:szCs w:val="28"/>
        </w:rPr>
      </w:pPr>
      <w:r w:rsidRPr="00B56AB1">
        <w:rPr>
          <w:b/>
          <w:spacing w:val="-6"/>
          <w:sz w:val="28"/>
          <w:szCs w:val="28"/>
        </w:rPr>
        <w:t xml:space="preserve">2. Yêu cầu </w:t>
      </w:r>
    </w:p>
    <w:p w:rsidR="00540395" w:rsidRPr="00B56AB1" w:rsidRDefault="00540395" w:rsidP="00763855">
      <w:pPr>
        <w:spacing w:line="312" w:lineRule="auto"/>
        <w:jc w:val="both"/>
        <w:rPr>
          <w:spacing w:val="-6"/>
          <w:sz w:val="28"/>
          <w:szCs w:val="28"/>
        </w:rPr>
      </w:pPr>
      <w:r w:rsidRPr="00B56AB1">
        <w:rPr>
          <w:spacing w:val="-6"/>
          <w:sz w:val="28"/>
          <w:szCs w:val="28"/>
        </w:rPr>
        <w:t>- Nội dung bồi dưỡng thiết thực, cập nhật được các thông tin, kiến thức phù hợp với đối tượng giáo viên phục vụ cho công tác</w:t>
      </w:r>
      <w:r>
        <w:rPr>
          <w:spacing w:val="-6"/>
          <w:sz w:val="28"/>
          <w:szCs w:val="28"/>
        </w:rPr>
        <w:t xml:space="preserve"> quản lý và giảng dạy trong nhà trường</w:t>
      </w:r>
      <w:r w:rsidRPr="00B56AB1">
        <w:rPr>
          <w:spacing w:val="-6"/>
          <w:sz w:val="28"/>
          <w:szCs w:val="28"/>
        </w:rPr>
        <w:t>.</w:t>
      </w:r>
    </w:p>
    <w:p w:rsidR="00540395" w:rsidRPr="00B56AB1" w:rsidRDefault="00540395" w:rsidP="00763855">
      <w:pPr>
        <w:spacing w:line="312" w:lineRule="auto"/>
        <w:jc w:val="both"/>
        <w:rPr>
          <w:spacing w:val="-6"/>
          <w:sz w:val="28"/>
          <w:szCs w:val="28"/>
        </w:rPr>
      </w:pPr>
      <w:r>
        <w:rPr>
          <w:spacing w:val="-6"/>
          <w:sz w:val="28"/>
          <w:szCs w:val="28"/>
        </w:rPr>
        <w:t>- T</w:t>
      </w:r>
      <w:r w:rsidRPr="00B56AB1">
        <w:rPr>
          <w:spacing w:val="-6"/>
          <w:sz w:val="28"/>
          <w:szCs w:val="28"/>
        </w:rPr>
        <w:t xml:space="preserve">riển khai công </w:t>
      </w:r>
      <w:r>
        <w:rPr>
          <w:spacing w:val="-6"/>
          <w:sz w:val="28"/>
          <w:szCs w:val="28"/>
        </w:rPr>
        <w:t xml:space="preserve">tác bồi dưỡng thường xuyên </w:t>
      </w:r>
      <w:r w:rsidRPr="00B56AB1">
        <w:rPr>
          <w:spacing w:val="-6"/>
          <w:sz w:val="28"/>
          <w:szCs w:val="28"/>
        </w:rPr>
        <w:t>gắn kết chặt chẽ với việ</w:t>
      </w:r>
      <w:r>
        <w:rPr>
          <w:spacing w:val="-6"/>
          <w:sz w:val="28"/>
          <w:szCs w:val="28"/>
        </w:rPr>
        <w:t>c triển khai đánh giá giáo viên</w:t>
      </w:r>
      <w:r w:rsidRPr="00B56AB1">
        <w:rPr>
          <w:spacing w:val="-6"/>
          <w:sz w:val="28"/>
          <w:szCs w:val="28"/>
        </w:rPr>
        <w:t xml:space="preserve"> theo Chuẩn và theo chỉ đạo đổi mới giáo dục của Ngành để từng bước cải thiện và nâng cao năng lực đội ngũ nhà giáo qua từng năm.</w:t>
      </w:r>
    </w:p>
    <w:p w:rsidR="00540395" w:rsidRPr="00B56AB1" w:rsidRDefault="00540395" w:rsidP="00763855">
      <w:pPr>
        <w:tabs>
          <w:tab w:val="left" w:pos="0"/>
        </w:tabs>
        <w:spacing w:before="60" w:after="60" w:line="312" w:lineRule="auto"/>
        <w:jc w:val="both"/>
        <w:rPr>
          <w:b/>
          <w:sz w:val="28"/>
          <w:szCs w:val="28"/>
        </w:rPr>
      </w:pPr>
      <w:r w:rsidRPr="00B56AB1">
        <w:rPr>
          <w:b/>
          <w:sz w:val="28"/>
          <w:szCs w:val="28"/>
        </w:rPr>
        <w:t>II. Đối tượng bồi dưỡng</w:t>
      </w:r>
    </w:p>
    <w:p w:rsidR="00540395" w:rsidRDefault="00540395" w:rsidP="00763855">
      <w:pPr>
        <w:spacing w:line="312" w:lineRule="auto"/>
        <w:jc w:val="both"/>
        <w:rPr>
          <w:sz w:val="28"/>
          <w:szCs w:val="28"/>
        </w:rPr>
      </w:pPr>
      <w:r>
        <w:rPr>
          <w:sz w:val="28"/>
          <w:szCs w:val="28"/>
        </w:rPr>
        <w:t>1. Giáo viên đang g</w:t>
      </w:r>
      <w:r w:rsidR="004D2E73">
        <w:rPr>
          <w:sz w:val="28"/>
          <w:szCs w:val="28"/>
        </w:rPr>
        <w:t>iảng dạy tại tổ Khoa học xã hội: gồm 09 đồng chí giáo viên.</w:t>
      </w:r>
    </w:p>
    <w:p w:rsidR="004D2E73" w:rsidRPr="00B56AB1" w:rsidRDefault="004D2E73" w:rsidP="00540395">
      <w:pPr>
        <w:spacing w:line="312" w:lineRule="auto"/>
        <w:ind w:firstLine="480"/>
        <w:jc w:val="both"/>
        <w:rPr>
          <w:sz w:val="28"/>
          <w:szCs w:val="28"/>
        </w:rPr>
      </w:pPr>
    </w:p>
    <w:p w:rsidR="004D2E73" w:rsidRDefault="00540395" w:rsidP="00763855">
      <w:pPr>
        <w:spacing w:line="312" w:lineRule="auto"/>
        <w:jc w:val="both"/>
        <w:rPr>
          <w:sz w:val="28"/>
          <w:szCs w:val="28"/>
        </w:rPr>
      </w:pPr>
      <w:r w:rsidRPr="00B56AB1">
        <w:rPr>
          <w:sz w:val="28"/>
          <w:szCs w:val="28"/>
        </w:rPr>
        <w:lastRenderedPageBreak/>
        <w:t xml:space="preserve">2. </w:t>
      </w:r>
      <w:r w:rsidR="004D2E73">
        <w:rPr>
          <w:sz w:val="28"/>
          <w:szCs w:val="28"/>
        </w:rPr>
        <w:t xml:space="preserve">Đối tượng miễn thực hiện </w:t>
      </w:r>
      <w:r w:rsidRPr="00B56AB1">
        <w:rPr>
          <w:sz w:val="28"/>
          <w:szCs w:val="28"/>
        </w:rPr>
        <w:t xml:space="preserve">nhiệm vụ </w:t>
      </w:r>
      <w:r w:rsidR="004D2E73">
        <w:rPr>
          <w:sz w:val="28"/>
          <w:szCs w:val="28"/>
        </w:rPr>
        <w:t>BDTX (Không cấp GCN): không có.</w:t>
      </w:r>
    </w:p>
    <w:p w:rsidR="00540395" w:rsidRPr="00B56AB1" w:rsidRDefault="00540395" w:rsidP="00763855">
      <w:pPr>
        <w:pStyle w:val="NormalWeb"/>
        <w:spacing w:before="60" w:beforeAutospacing="0" w:after="60" w:afterAutospacing="0" w:line="312" w:lineRule="auto"/>
        <w:jc w:val="both"/>
        <w:rPr>
          <w:rFonts w:ascii="Times New Roman" w:hAnsi="Times New Roman"/>
          <w:b/>
          <w:sz w:val="28"/>
          <w:szCs w:val="28"/>
        </w:rPr>
      </w:pPr>
      <w:r w:rsidRPr="00B56AB1">
        <w:rPr>
          <w:rFonts w:ascii="Times New Roman" w:hAnsi="Times New Roman"/>
          <w:b/>
          <w:sz w:val="28"/>
          <w:szCs w:val="28"/>
          <w:lang w:val="vi-VN"/>
        </w:rPr>
        <w:t>III. N</w:t>
      </w:r>
      <w:r w:rsidRPr="00B56AB1">
        <w:rPr>
          <w:rFonts w:ascii="Times New Roman" w:hAnsi="Times New Roman"/>
          <w:b/>
          <w:sz w:val="28"/>
          <w:szCs w:val="28"/>
        </w:rPr>
        <w:t>ội dung, thời lượng bồi dưỡng, hình thức triển khai thực hiện</w:t>
      </w:r>
    </w:p>
    <w:p w:rsidR="00540395" w:rsidRPr="00B56AB1" w:rsidRDefault="00540395" w:rsidP="00763855">
      <w:pPr>
        <w:pStyle w:val="NormalWeb"/>
        <w:spacing w:before="0" w:beforeAutospacing="0" w:after="0" w:afterAutospacing="0" w:line="312" w:lineRule="auto"/>
        <w:ind w:firstLine="482"/>
        <w:jc w:val="both"/>
        <w:rPr>
          <w:rFonts w:ascii="Times New Roman" w:hAnsi="Times New Roman"/>
          <w:sz w:val="28"/>
          <w:szCs w:val="28"/>
        </w:rPr>
      </w:pPr>
      <w:r>
        <w:rPr>
          <w:rFonts w:ascii="Times New Roman" w:hAnsi="Times New Roman"/>
          <w:sz w:val="28"/>
          <w:szCs w:val="28"/>
        </w:rPr>
        <w:t xml:space="preserve">Tổng thời lượng mỗi, </w:t>
      </w:r>
      <w:r w:rsidRPr="00B56AB1">
        <w:rPr>
          <w:rFonts w:ascii="Times New Roman" w:hAnsi="Times New Roman"/>
          <w:sz w:val="28"/>
          <w:szCs w:val="28"/>
        </w:rPr>
        <w:t>giáo viên phải tham gia bồi dưỡng và tự bồi dưỡng là 120 tiết/năm học với 3 nội dung. Cụ thể:</w:t>
      </w:r>
    </w:p>
    <w:p w:rsidR="00540395" w:rsidRPr="00B56AB1" w:rsidRDefault="00540395" w:rsidP="00763855">
      <w:pPr>
        <w:spacing w:before="60" w:after="60" w:line="312" w:lineRule="auto"/>
        <w:jc w:val="both"/>
        <w:rPr>
          <w:sz w:val="28"/>
          <w:szCs w:val="28"/>
        </w:rPr>
      </w:pPr>
      <w:r w:rsidRPr="00B56AB1">
        <w:rPr>
          <w:b/>
          <w:sz w:val="28"/>
          <w:szCs w:val="28"/>
        </w:rPr>
        <w:t xml:space="preserve">1. Khối kiến thức bắt buộc: </w:t>
      </w:r>
      <w:r w:rsidRPr="00B56AB1">
        <w:rPr>
          <w:sz w:val="28"/>
          <w:szCs w:val="28"/>
        </w:rPr>
        <w:t>60 tiết/năm học/giáo viên.</w:t>
      </w:r>
    </w:p>
    <w:p w:rsidR="00540395" w:rsidRPr="00B56AB1" w:rsidRDefault="00540395" w:rsidP="00763855">
      <w:pPr>
        <w:spacing w:line="312" w:lineRule="auto"/>
        <w:jc w:val="both"/>
        <w:rPr>
          <w:sz w:val="28"/>
          <w:szCs w:val="28"/>
        </w:rPr>
      </w:pPr>
      <w:r w:rsidRPr="00B56AB1">
        <w:rPr>
          <w:b/>
          <w:sz w:val="28"/>
          <w:szCs w:val="28"/>
        </w:rPr>
        <w:t>1.1. Nội dung bồi dưỡng 1</w:t>
      </w:r>
      <w:r w:rsidRPr="00B56AB1">
        <w:rPr>
          <w:sz w:val="28"/>
          <w:szCs w:val="28"/>
        </w:rPr>
        <w:t xml:space="preserve">: </w:t>
      </w:r>
    </w:p>
    <w:p w:rsidR="00540395" w:rsidRPr="00B56AB1" w:rsidRDefault="00540395" w:rsidP="00540395">
      <w:pPr>
        <w:spacing w:line="312" w:lineRule="auto"/>
        <w:ind w:firstLine="480"/>
        <w:jc w:val="both"/>
        <w:rPr>
          <w:sz w:val="28"/>
          <w:szCs w:val="28"/>
        </w:rPr>
      </w:pPr>
      <w:r>
        <w:rPr>
          <w:sz w:val="28"/>
          <w:szCs w:val="28"/>
        </w:rPr>
        <w:t xml:space="preserve">   </w:t>
      </w:r>
      <w:r w:rsidRPr="00B56AB1">
        <w:rPr>
          <w:sz w:val="28"/>
          <w:szCs w:val="28"/>
        </w:rPr>
        <w:t xml:space="preserve"> </w:t>
      </w:r>
      <w:r w:rsidR="004D2E73">
        <w:rPr>
          <w:sz w:val="28"/>
          <w:szCs w:val="28"/>
        </w:rPr>
        <w:t>-</w:t>
      </w:r>
      <w:r>
        <w:rPr>
          <w:sz w:val="28"/>
          <w:szCs w:val="28"/>
        </w:rPr>
        <w:t xml:space="preserve"> </w:t>
      </w:r>
      <w:r w:rsidRPr="00B56AB1">
        <w:rPr>
          <w:sz w:val="28"/>
          <w:szCs w:val="28"/>
        </w:rPr>
        <w:t>Thời lượng: 30 tiết/năm học/giáo viên.</w:t>
      </w:r>
    </w:p>
    <w:p w:rsidR="004D2E73" w:rsidRPr="007A382C" w:rsidRDefault="00540395" w:rsidP="004D2E73">
      <w:pPr>
        <w:spacing w:line="312" w:lineRule="auto"/>
        <w:ind w:firstLine="480"/>
        <w:jc w:val="both"/>
        <w:rPr>
          <w:sz w:val="28"/>
          <w:szCs w:val="28"/>
        </w:rPr>
      </w:pPr>
      <w:r>
        <w:rPr>
          <w:sz w:val="28"/>
          <w:szCs w:val="28"/>
        </w:rPr>
        <w:t xml:space="preserve">   </w:t>
      </w:r>
      <w:r w:rsidR="004D2E73" w:rsidRPr="007A382C">
        <w:rPr>
          <w:sz w:val="28"/>
          <w:szCs w:val="28"/>
        </w:rPr>
        <w:t xml:space="preserve">- Nội dung-Hình thức: </w:t>
      </w:r>
    </w:p>
    <w:p w:rsidR="00131640" w:rsidRPr="00131640" w:rsidRDefault="00131640" w:rsidP="00131640">
      <w:pPr>
        <w:spacing w:line="288" w:lineRule="auto"/>
        <w:ind w:right="57" w:firstLine="600"/>
        <w:jc w:val="both"/>
        <w:rPr>
          <w:iCs/>
          <w:color w:val="FF0000"/>
          <w:sz w:val="28"/>
          <w:szCs w:val="28"/>
        </w:rPr>
      </w:pPr>
      <w:r w:rsidRPr="00572B73">
        <w:rPr>
          <w:iCs/>
          <w:color w:val="FF0000"/>
          <w:sz w:val="28"/>
          <w:szCs w:val="28"/>
        </w:rPr>
        <w:t>+ Bồi dưỡng chính trị tập trung do Phòng GD&amp;ĐT tổ chức (Thời gian ngày 12/8/2019 tại TT tổ chức Hội nghị thành phố; Thời lượng 14 tiết); TCM thực hiện thảo luận trong sinh hoạt tổ ngày 30/8/2019 và nộp bài thu hoạch để TCM đánh giá vào ngày 27/9/2019.</w:t>
      </w:r>
    </w:p>
    <w:p w:rsidR="00131640" w:rsidRPr="007A382C" w:rsidRDefault="004D2E73" w:rsidP="00131640">
      <w:pPr>
        <w:spacing w:line="288" w:lineRule="auto"/>
        <w:ind w:right="57" w:firstLine="600"/>
        <w:jc w:val="both"/>
        <w:rPr>
          <w:iCs/>
          <w:sz w:val="28"/>
          <w:szCs w:val="28"/>
        </w:rPr>
      </w:pPr>
      <w:r w:rsidRPr="007A382C">
        <w:rPr>
          <w:iCs/>
          <w:sz w:val="28"/>
          <w:szCs w:val="28"/>
        </w:rPr>
        <w:t xml:space="preserve">+ Tập trung theo hội đồng sư phạm nhà trường: </w:t>
      </w:r>
    </w:p>
    <w:p w:rsidR="004D2E73" w:rsidRPr="007A382C" w:rsidRDefault="004D2E73" w:rsidP="004D2E73">
      <w:pPr>
        <w:spacing w:line="288" w:lineRule="auto"/>
        <w:ind w:right="57" w:firstLine="600"/>
        <w:jc w:val="both"/>
        <w:rPr>
          <w:iCs/>
          <w:sz w:val="28"/>
          <w:szCs w:val="28"/>
        </w:rPr>
      </w:pPr>
      <w:r w:rsidRPr="007A382C">
        <w:rPr>
          <w:iCs/>
          <w:sz w:val="28"/>
          <w:szCs w:val="28"/>
        </w:rPr>
        <w:t>Ngày 14/8/2019: Trường triển khai một số tài liệu có nội dung định hướng về tình hình kinh tế, xã hội địa phương. (Giảng viên: Hiệu trưởng nhà trường; thời lượng 8 tiết)</w:t>
      </w:r>
    </w:p>
    <w:p w:rsidR="004D2E73" w:rsidRPr="007A382C" w:rsidRDefault="004D2E73" w:rsidP="004D2E73">
      <w:pPr>
        <w:spacing w:line="288" w:lineRule="auto"/>
        <w:ind w:right="57" w:firstLine="600"/>
        <w:jc w:val="both"/>
        <w:rPr>
          <w:sz w:val="28"/>
          <w:szCs w:val="28"/>
        </w:rPr>
      </w:pPr>
      <w:r w:rsidRPr="007A382C">
        <w:rPr>
          <w:sz w:val="28"/>
          <w:szCs w:val="28"/>
        </w:rPr>
        <w:t xml:space="preserve">Ngày 15/8/2019: Trường triển khai các văn bản quy định, quy chế của ngành, quy chế làm việc, quy chế nội bộ chuẩn bị cho năm học 2019-2020. (Giảng viên là Hiệu trưởng của trường; Thời lượng 8 tiết). </w:t>
      </w:r>
    </w:p>
    <w:p w:rsidR="004D2E73" w:rsidRPr="007A382C" w:rsidRDefault="004D2E73" w:rsidP="00763855">
      <w:pPr>
        <w:spacing w:line="288" w:lineRule="auto"/>
        <w:ind w:right="57"/>
        <w:jc w:val="both"/>
        <w:rPr>
          <w:iCs/>
          <w:sz w:val="28"/>
          <w:szCs w:val="28"/>
        </w:rPr>
      </w:pPr>
      <w:r w:rsidRPr="00763855">
        <w:rPr>
          <w:b/>
          <w:sz w:val="28"/>
          <w:szCs w:val="28"/>
        </w:rPr>
        <w:t>1.2. Nội dung bồi dưỡng 2</w:t>
      </w:r>
      <w:r w:rsidRPr="007A382C">
        <w:rPr>
          <w:sz w:val="28"/>
          <w:szCs w:val="28"/>
        </w:rPr>
        <w:t xml:space="preserve">: </w:t>
      </w:r>
    </w:p>
    <w:p w:rsidR="004D2E73" w:rsidRPr="007A382C" w:rsidRDefault="004D2E73" w:rsidP="004D2E73">
      <w:pPr>
        <w:spacing w:line="288" w:lineRule="auto"/>
        <w:ind w:right="57" w:firstLine="600"/>
        <w:jc w:val="both"/>
        <w:rPr>
          <w:sz w:val="28"/>
          <w:szCs w:val="28"/>
        </w:rPr>
      </w:pPr>
      <w:r w:rsidRPr="007A382C">
        <w:rPr>
          <w:sz w:val="28"/>
          <w:szCs w:val="28"/>
        </w:rPr>
        <w:t>- Thời lượng: 30 tiết/năm học/giáo viên.</w:t>
      </w:r>
    </w:p>
    <w:p w:rsidR="004D2E73" w:rsidRPr="007A382C" w:rsidRDefault="004D2E73" w:rsidP="004D2E73">
      <w:pPr>
        <w:spacing w:line="288" w:lineRule="auto"/>
        <w:ind w:right="57" w:firstLine="600"/>
        <w:jc w:val="both"/>
        <w:rPr>
          <w:sz w:val="28"/>
          <w:szCs w:val="28"/>
        </w:rPr>
      </w:pPr>
      <w:r w:rsidRPr="007A382C">
        <w:rPr>
          <w:sz w:val="28"/>
          <w:szCs w:val="28"/>
        </w:rPr>
        <w:t>- Nội dung: Tập trung nghiên cứu xây dựng chương trình dạy học; Tổ chức hoạt động giáo dục; Đổi mới phương pháp dạy học - Kỹ thuật dạy học tích cực đáp ứng mục tiêu dạy học hình thành phát triển năng lực học sinh.</w:t>
      </w:r>
    </w:p>
    <w:p w:rsidR="004D2E73" w:rsidRPr="007A382C" w:rsidRDefault="004D2E73" w:rsidP="004D2E73">
      <w:pPr>
        <w:spacing w:line="288" w:lineRule="auto"/>
        <w:ind w:right="57" w:firstLine="600"/>
        <w:jc w:val="both"/>
        <w:rPr>
          <w:sz w:val="28"/>
          <w:szCs w:val="28"/>
        </w:rPr>
      </w:pPr>
      <w:r w:rsidRPr="007A382C">
        <w:rPr>
          <w:sz w:val="28"/>
          <w:szCs w:val="28"/>
        </w:rPr>
        <w:t xml:space="preserve">- Hình thức: </w:t>
      </w:r>
    </w:p>
    <w:p w:rsidR="004D2E73" w:rsidRPr="00131640" w:rsidRDefault="004D2E73" w:rsidP="00131640">
      <w:pPr>
        <w:spacing w:line="288" w:lineRule="auto"/>
        <w:ind w:right="57" w:firstLine="600"/>
        <w:jc w:val="both"/>
        <w:rPr>
          <w:iCs/>
          <w:color w:val="FF0000"/>
          <w:sz w:val="28"/>
          <w:szCs w:val="28"/>
        </w:rPr>
      </w:pPr>
      <w:r w:rsidRPr="007A382C">
        <w:rPr>
          <w:iCs/>
          <w:sz w:val="28"/>
          <w:szCs w:val="28"/>
        </w:rPr>
        <w:t xml:space="preserve">+ Tập trung theo các lớp chuyên môn, nghiệp vụ có giảng viên của Phòng GD&amp;ĐT (Thực hiện trong tháng 8/2019). </w:t>
      </w:r>
      <w:r w:rsidR="00131640" w:rsidRPr="00572B73">
        <w:rPr>
          <w:iCs/>
          <w:color w:val="FF0000"/>
          <w:sz w:val="28"/>
          <w:szCs w:val="28"/>
        </w:rPr>
        <w:t>Thời lượng 24 tiết, từ ngày 05/8/2019 đến 13/8/2019 cho tất cả các môn.</w:t>
      </w:r>
    </w:p>
    <w:p w:rsidR="004D2E73" w:rsidRDefault="004D2E73" w:rsidP="004D2E73">
      <w:pPr>
        <w:spacing w:line="288" w:lineRule="auto"/>
        <w:ind w:right="57" w:firstLine="600"/>
        <w:jc w:val="both"/>
        <w:rPr>
          <w:spacing w:val="-4"/>
          <w:sz w:val="28"/>
          <w:szCs w:val="28"/>
        </w:rPr>
      </w:pPr>
      <w:r w:rsidRPr="007A382C">
        <w:rPr>
          <w:sz w:val="28"/>
          <w:szCs w:val="28"/>
        </w:rPr>
        <w:t>+ Thảo luận các nội dung hướng dẫn của Phòng GD&amp;ĐT: Tổ chuyên môn có kế hoạch thời gian thực hiện trong năm học với nội dung được ghi chép trong sinh hoạt tổ chuyên môn. Thời lượng 06 tiết (</w:t>
      </w:r>
      <w:r w:rsidRPr="007A382C">
        <w:rPr>
          <w:spacing w:val="-4"/>
          <w:sz w:val="28"/>
          <w:szCs w:val="28"/>
        </w:rPr>
        <w:t xml:space="preserve">Thiết </w:t>
      </w:r>
      <w:r w:rsidRPr="007A382C">
        <w:rPr>
          <w:sz w:val="28"/>
          <w:szCs w:val="28"/>
        </w:rPr>
        <w:t xml:space="preserve">kế nội dung </w:t>
      </w:r>
      <w:r w:rsidRPr="007A382C">
        <w:rPr>
          <w:spacing w:val="-4"/>
          <w:sz w:val="28"/>
          <w:szCs w:val="28"/>
        </w:rPr>
        <w:t xml:space="preserve">các </w:t>
      </w:r>
      <w:r w:rsidRPr="007A382C">
        <w:rPr>
          <w:spacing w:val="-5"/>
          <w:sz w:val="28"/>
          <w:szCs w:val="28"/>
        </w:rPr>
        <w:t xml:space="preserve">chuyên </w:t>
      </w:r>
      <w:r w:rsidRPr="007A382C">
        <w:rPr>
          <w:sz w:val="28"/>
          <w:szCs w:val="28"/>
        </w:rPr>
        <w:t xml:space="preserve">đề, </w:t>
      </w:r>
      <w:r w:rsidRPr="007A382C">
        <w:rPr>
          <w:spacing w:val="-4"/>
          <w:sz w:val="28"/>
          <w:szCs w:val="28"/>
        </w:rPr>
        <w:t xml:space="preserve">ngoại </w:t>
      </w:r>
      <w:r w:rsidRPr="007A382C">
        <w:rPr>
          <w:sz w:val="28"/>
          <w:szCs w:val="28"/>
        </w:rPr>
        <w:t xml:space="preserve">khóa </w:t>
      </w:r>
      <w:r w:rsidRPr="007A382C">
        <w:rPr>
          <w:spacing w:val="-5"/>
          <w:sz w:val="28"/>
          <w:szCs w:val="28"/>
        </w:rPr>
        <w:t xml:space="preserve">mang </w:t>
      </w:r>
      <w:r w:rsidRPr="007A382C">
        <w:rPr>
          <w:sz w:val="28"/>
          <w:szCs w:val="28"/>
        </w:rPr>
        <w:t xml:space="preserve">tính </w:t>
      </w:r>
      <w:r w:rsidRPr="007A382C">
        <w:rPr>
          <w:spacing w:val="-4"/>
          <w:sz w:val="28"/>
          <w:szCs w:val="28"/>
        </w:rPr>
        <w:t xml:space="preserve">trải </w:t>
      </w:r>
      <w:r w:rsidRPr="007A382C">
        <w:rPr>
          <w:spacing w:val="-5"/>
          <w:sz w:val="28"/>
          <w:szCs w:val="28"/>
        </w:rPr>
        <w:t>nghiệm,</w:t>
      </w:r>
      <w:r w:rsidRPr="007A382C">
        <w:rPr>
          <w:spacing w:val="-16"/>
          <w:sz w:val="28"/>
          <w:szCs w:val="28"/>
        </w:rPr>
        <w:t xml:space="preserve"> </w:t>
      </w:r>
      <w:r w:rsidRPr="007A382C">
        <w:rPr>
          <w:spacing w:val="-4"/>
          <w:sz w:val="28"/>
          <w:szCs w:val="28"/>
        </w:rPr>
        <w:t>giáo</w:t>
      </w:r>
      <w:r w:rsidRPr="007A382C">
        <w:rPr>
          <w:spacing w:val="-16"/>
          <w:sz w:val="28"/>
          <w:szCs w:val="28"/>
        </w:rPr>
        <w:t xml:space="preserve"> </w:t>
      </w:r>
      <w:r w:rsidRPr="007A382C">
        <w:rPr>
          <w:sz w:val="28"/>
          <w:szCs w:val="28"/>
        </w:rPr>
        <w:t>dục</w:t>
      </w:r>
      <w:r w:rsidRPr="007A382C">
        <w:rPr>
          <w:spacing w:val="-17"/>
          <w:sz w:val="28"/>
          <w:szCs w:val="28"/>
        </w:rPr>
        <w:t xml:space="preserve"> </w:t>
      </w:r>
      <w:r w:rsidRPr="007A382C">
        <w:rPr>
          <w:sz w:val="28"/>
          <w:szCs w:val="28"/>
        </w:rPr>
        <w:t>kỹ</w:t>
      </w:r>
      <w:r w:rsidRPr="007A382C">
        <w:rPr>
          <w:spacing w:val="-21"/>
          <w:sz w:val="28"/>
          <w:szCs w:val="28"/>
        </w:rPr>
        <w:t xml:space="preserve"> </w:t>
      </w:r>
      <w:r w:rsidRPr="007A382C">
        <w:rPr>
          <w:sz w:val="28"/>
          <w:szCs w:val="28"/>
        </w:rPr>
        <w:t>năng</w:t>
      </w:r>
      <w:r w:rsidRPr="007A382C">
        <w:rPr>
          <w:spacing w:val="-16"/>
          <w:sz w:val="28"/>
          <w:szCs w:val="28"/>
        </w:rPr>
        <w:t xml:space="preserve"> </w:t>
      </w:r>
      <w:r w:rsidRPr="007A382C">
        <w:rPr>
          <w:spacing w:val="-4"/>
          <w:sz w:val="28"/>
          <w:szCs w:val="28"/>
        </w:rPr>
        <w:t xml:space="preserve">sống; </w:t>
      </w:r>
      <w:r w:rsidRPr="007A382C">
        <w:rPr>
          <w:sz w:val="28"/>
          <w:szCs w:val="28"/>
        </w:rPr>
        <w:t xml:space="preserve">Bồi dưỡng giáo viên về nâng cao kĩ năng sử dụng trường học kết nối; phần mềm quản lí trường học SMAS; phần mềm ra đề kiểm tra trắc nghiệm Intest; Phương pháp và kĩ </w:t>
      </w:r>
      <w:r w:rsidRPr="007A382C">
        <w:rPr>
          <w:spacing w:val="-4"/>
          <w:sz w:val="28"/>
          <w:szCs w:val="28"/>
        </w:rPr>
        <w:t xml:space="preserve">thuật dạy </w:t>
      </w:r>
      <w:r w:rsidRPr="007A382C">
        <w:rPr>
          <w:spacing w:val="-3"/>
          <w:sz w:val="28"/>
          <w:szCs w:val="28"/>
        </w:rPr>
        <w:t xml:space="preserve">học </w:t>
      </w:r>
      <w:r w:rsidRPr="007A382C">
        <w:rPr>
          <w:spacing w:val="-4"/>
          <w:sz w:val="28"/>
          <w:szCs w:val="28"/>
        </w:rPr>
        <w:t>tích cực…)</w:t>
      </w:r>
    </w:p>
    <w:p w:rsidR="00131640" w:rsidRDefault="00131640" w:rsidP="004D2E73">
      <w:pPr>
        <w:spacing w:line="288" w:lineRule="auto"/>
        <w:ind w:right="57" w:firstLine="600"/>
        <w:jc w:val="both"/>
        <w:rPr>
          <w:spacing w:val="-4"/>
          <w:sz w:val="28"/>
          <w:szCs w:val="28"/>
        </w:rPr>
      </w:pPr>
    </w:p>
    <w:p w:rsidR="00131640" w:rsidRDefault="00131640" w:rsidP="00131640">
      <w:pPr>
        <w:spacing w:line="288" w:lineRule="auto"/>
        <w:ind w:right="57" w:firstLine="600"/>
        <w:jc w:val="both"/>
        <w:rPr>
          <w:sz w:val="28"/>
          <w:szCs w:val="28"/>
        </w:rPr>
      </w:pPr>
      <w:r w:rsidRPr="007A382C">
        <w:rPr>
          <w:sz w:val="28"/>
          <w:szCs w:val="28"/>
        </w:rPr>
        <w:t xml:space="preserve">+ </w:t>
      </w:r>
      <w:r>
        <w:rPr>
          <w:sz w:val="28"/>
          <w:szCs w:val="28"/>
        </w:rPr>
        <w:t>TCM t</w:t>
      </w:r>
      <w:r w:rsidRPr="007A382C">
        <w:rPr>
          <w:sz w:val="28"/>
          <w:szCs w:val="28"/>
        </w:rPr>
        <w:t>hảo luận các nội dung hướng dẫn của Phòng GD&amp;ĐT</w:t>
      </w:r>
      <w:r>
        <w:rPr>
          <w:sz w:val="28"/>
          <w:szCs w:val="28"/>
        </w:rPr>
        <w:t xml:space="preserve"> trong sinh hoạt tổ; </w:t>
      </w:r>
      <w:r w:rsidRPr="007A382C">
        <w:rPr>
          <w:sz w:val="28"/>
          <w:szCs w:val="28"/>
        </w:rPr>
        <w:t>Thời lượng 06 tiết</w:t>
      </w:r>
      <w:r>
        <w:rPr>
          <w:sz w:val="28"/>
          <w:szCs w:val="28"/>
        </w:rPr>
        <w:t>; Theo thời gian cụ thể sau</w:t>
      </w:r>
      <w:r w:rsidRPr="007A382C">
        <w:rPr>
          <w:sz w:val="28"/>
          <w:szCs w:val="28"/>
        </w:rPr>
        <w:t xml:space="preserve">: </w:t>
      </w:r>
    </w:p>
    <w:p w:rsidR="00131640" w:rsidRPr="00572B73" w:rsidRDefault="00131640" w:rsidP="00131640">
      <w:pPr>
        <w:spacing w:line="288" w:lineRule="auto"/>
        <w:ind w:right="57" w:firstLine="600"/>
        <w:jc w:val="both"/>
        <w:rPr>
          <w:color w:val="FF0000"/>
          <w:sz w:val="28"/>
          <w:szCs w:val="28"/>
        </w:rPr>
      </w:pPr>
      <w:r w:rsidRPr="00572B73">
        <w:rPr>
          <w:color w:val="FF0000"/>
          <w:sz w:val="28"/>
          <w:szCs w:val="28"/>
        </w:rPr>
        <w:lastRenderedPageBreak/>
        <w:t>*) Ngày 02/8/2019 sinh hoạt tổ CM lần 1: Rà soát, thống nhất xây dựng PPCT dạy học năm học 2019-2020; nội dung tích hợp; nội dung giảm tải, trùng lặp ở các môn học; nội dung giáo dục địa phương, tích hợp dạy nghề, GDHN; thống nhất xây dựng chủ đề dạy học, ra đề kiểm tra trắc nghiệm Intest. Thời lượng 02 tiết.</w:t>
      </w:r>
    </w:p>
    <w:p w:rsidR="00131640" w:rsidRPr="007A382C" w:rsidRDefault="00131640" w:rsidP="004D2E73">
      <w:pPr>
        <w:spacing w:line="288" w:lineRule="auto"/>
        <w:ind w:right="57" w:firstLine="600"/>
        <w:jc w:val="both"/>
        <w:rPr>
          <w:iCs/>
          <w:sz w:val="28"/>
          <w:szCs w:val="28"/>
        </w:rPr>
      </w:pPr>
      <w:bookmarkStart w:id="0" w:name="_GoBack"/>
      <w:bookmarkEnd w:id="0"/>
    </w:p>
    <w:p w:rsidR="00540395" w:rsidRPr="00B56AB1" w:rsidRDefault="00540395" w:rsidP="00763855">
      <w:pPr>
        <w:spacing w:line="312" w:lineRule="auto"/>
        <w:jc w:val="both"/>
        <w:rPr>
          <w:b/>
          <w:spacing w:val="-8"/>
          <w:sz w:val="28"/>
          <w:szCs w:val="28"/>
        </w:rPr>
      </w:pPr>
      <w:r w:rsidRPr="00B56AB1">
        <w:rPr>
          <w:b/>
          <w:spacing w:val="-8"/>
          <w:sz w:val="28"/>
          <w:szCs w:val="28"/>
        </w:rPr>
        <w:t xml:space="preserve">2. Khối kiến thức tự chọn </w:t>
      </w:r>
      <w:r w:rsidRPr="00B56AB1">
        <w:rPr>
          <w:i/>
          <w:spacing w:val="-8"/>
          <w:sz w:val="28"/>
          <w:szCs w:val="28"/>
        </w:rPr>
        <w:t>(nội dung bồi dưỡng 3):</w:t>
      </w:r>
      <w:r w:rsidRPr="00B56AB1">
        <w:rPr>
          <w:b/>
          <w:spacing w:val="-8"/>
          <w:sz w:val="28"/>
          <w:szCs w:val="28"/>
        </w:rPr>
        <w:t xml:space="preserve"> </w:t>
      </w:r>
    </w:p>
    <w:p w:rsidR="00540395" w:rsidRPr="00B56AB1" w:rsidRDefault="00540395" w:rsidP="00763855">
      <w:pPr>
        <w:spacing w:line="312" w:lineRule="auto"/>
        <w:jc w:val="both"/>
        <w:rPr>
          <w:spacing w:val="-8"/>
          <w:sz w:val="28"/>
          <w:szCs w:val="28"/>
        </w:rPr>
      </w:pPr>
      <w:r w:rsidRPr="00B56AB1">
        <w:rPr>
          <w:spacing w:val="-8"/>
          <w:sz w:val="28"/>
          <w:szCs w:val="28"/>
        </w:rPr>
        <w:t>2.1. Thời lượng: Khoảng 60 tiết/năm học/giáo viên.</w:t>
      </w:r>
    </w:p>
    <w:p w:rsidR="00540395" w:rsidRPr="00B56AB1" w:rsidRDefault="00540395" w:rsidP="00763855">
      <w:pPr>
        <w:spacing w:line="312" w:lineRule="auto"/>
        <w:jc w:val="both"/>
        <w:rPr>
          <w:sz w:val="28"/>
          <w:szCs w:val="28"/>
        </w:rPr>
      </w:pPr>
      <w:r w:rsidRPr="00B56AB1">
        <w:rPr>
          <w:sz w:val="28"/>
          <w:szCs w:val="28"/>
        </w:rPr>
        <w:t>2.2. Nội dung:</w:t>
      </w:r>
    </w:p>
    <w:p w:rsidR="00540395" w:rsidRPr="00B56AB1" w:rsidRDefault="00540395" w:rsidP="00540395">
      <w:pPr>
        <w:spacing w:line="312" w:lineRule="auto"/>
        <w:ind w:firstLine="480"/>
        <w:jc w:val="both"/>
        <w:rPr>
          <w:sz w:val="28"/>
          <w:szCs w:val="28"/>
        </w:rPr>
      </w:pPr>
      <w:r>
        <w:rPr>
          <w:sz w:val="28"/>
          <w:szCs w:val="28"/>
        </w:rPr>
        <w:t xml:space="preserve"> </w:t>
      </w:r>
      <w:r w:rsidRPr="00B56AB1">
        <w:rPr>
          <w:sz w:val="28"/>
          <w:szCs w:val="28"/>
        </w:rPr>
        <w:t xml:space="preserve"> Đối với giáo viên</w:t>
      </w:r>
    </w:p>
    <w:p w:rsidR="00540395" w:rsidRDefault="00540395" w:rsidP="00891B06">
      <w:pPr>
        <w:spacing w:line="312" w:lineRule="auto"/>
        <w:ind w:firstLine="480"/>
        <w:jc w:val="both"/>
        <w:rPr>
          <w:sz w:val="28"/>
          <w:szCs w:val="28"/>
        </w:rPr>
      </w:pPr>
      <w:r w:rsidRPr="00B56AB1">
        <w:rPr>
          <w:sz w:val="28"/>
          <w:szCs w:val="28"/>
        </w:rPr>
        <w:t xml:space="preserve">- Giáo viên </w:t>
      </w:r>
      <w:r w:rsidR="00891B06">
        <w:rPr>
          <w:sz w:val="28"/>
          <w:szCs w:val="28"/>
        </w:rPr>
        <w:t>lập kế hoạch BDTX  của cá nhân theo hướng dẫn của TCM, thực hiệ</w:t>
      </w:r>
      <w:r w:rsidR="006F6491">
        <w:rPr>
          <w:sz w:val="28"/>
          <w:szCs w:val="28"/>
        </w:rPr>
        <w:t>n</w:t>
      </w:r>
      <w:r w:rsidR="00891B06">
        <w:rPr>
          <w:sz w:val="28"/>
          <w:szCs w:val="28"/>
        </w:rPr>
        <w:t xml:space="preserve"> học tập 04 mô dul</w:t>
      </w:r>
      <w:r w:rsidR="006F6491">
        <w:rPr>
          <w:sz w:val="28"/>
          <w:szCs w:val="28"/>
        </w:rPr>
        <w:t xml:space="preserve"> trong số 12 modul định hướng (</w:t>
      </w:r>
      <w:r w:rsidR="00891B06">
        <w:rPr>
          <w:sz w:val="28"/>
          <w:szCs w:val="28"/>
        </w:rPr>
        <w:t>tương đương 60 tiết) và thảo luận trong ghi chép sinh hoạt tổ chuyên đảm bảo 1 lần/modul.</w:t>
      </w:r>
    </w:p>
    <w:p w:rsidR="00763855" w:rsidRDefault="006F6491" w:rsidP="00763855">
      <w:pPr>
        <w:spacing w:line="288" w:lineRule="auto"/>
        <w:ind w:right="57"/>
        <w:jc w:val="both"/>
        <w:rPr>
          <w:bCs/>
          <w:spacing w:val="-6"/>
          <w:sz w:val="28"/>
          <w:szCs w:val="28"/>
        </w:rPr>
      </w:pPr>
      <w:r w:rsidRPr="007A382C">
        <w:rPr>
          <w:spacing w:val="-6"/>
          <w:sz w:val="28"/>
          <w:szCs w:val="28"/>
        </w:rPr>
        <w:t xml:space="preserve">+ Mô đun THCS 1: Đặc điểm tâm sinh lí của học sinh trung học cơ sở (THCS) </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08 tiết; Sinh hoạt TCM: 04 tiết; Thực hành: 03 tiết).</w:t>
      </w:r>
    </w:p>
    <w:p w:rsidR="006F6491" w:rsidRPr="007A382C" w:rsidRDefault="006F6491" w:rsidP="00763855">
      <w:pPr>
        <w:spacing w:line="288" w:lineRule="auto"/>
        <w:ind w:right="57"/>
        <w:jc w:val="both"/>
        <w:rPr>
          <w:spacing w:val="-6"/>
          <w:sz w:val="28"/>
          <w:szCs w:val="28"/>
        </w:rPr>
      </w:pPr>
      <w:r w:rsidRPr="007A382C">
        <w:rPr>
          <w:spacing w:val="-6"/>
          <w:sz w:val="28"/>
          <w:szCs w:val="28"/>
        </w:rPr>
        <w:t xml:space="preserve">+ Mô đun THCS 10: Rào cản học tập của các đối tượng học sinh </w:t>
      </w:r>
      <w:r w:rsidRPr="007A382C">
        <w:rPr>
          <w:bCs/>
          <w:spacing w:val="-6"/>
          <w:sz w:val="28"/>
          <w:szCs w:val="28"/>
        </w:rPr>
        <w:t>THCS</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10 tiết; Sinh hoạt TCM: 02 tiết; Thực hành: 03 tiết).</w:t>
      </w:r>
    </w:p>
    <w:p w:rsidR="006F6491" w:rsidRPr="007A382C" w:rsidRDefault="006F6491" w:rsidP="00763855">
      <w:pPr>
        <w:spacing w:line="288" w:lineRule="auto"/>
        <w:ind w:right="57"/>
        <w:jc w:val="both"/>
        <w:rPr>
          <w:spacing w:val="-6"/>
          <w:sz w:val="28"/>
          <w:szCs w:val="28"/>
        </w:rPr>
      </w:pPr>
      <w:r w:rsidRPr="007A382C">
        <w:rPr>
          <w:spacing w:val="-6"/>
          <w:sz w:val="28"/>
          <w:szCs w:val="28"/>
        </w:rPr>
        <w:t xml:space="preserve">+ Mô đun THCS 11: Chăm sóc, hỗ trợ tâm lí học sinh nữ, học sinh người dân tộc thiểu số trong trường </w:t>
      </w:r>
      <w:r w:rsidRPr="007A382C">
        <w:rPr>
          <w:bCs/>
          <w:spacing w:val="-6"/>
          <w:sz w:val="28"/>
          <w:szCs w:val="28"/>
        </w:rPr>
        <w:t>THCS</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10 tiết; Sinh hoạt TCM: 02 tiết; Thực hành: 03 tiết).</w:t>
      </w:r>
    </w:p>
    <w:p w:rsidR="006F6491" w:rsidRPr="007A382C" w:rsidRDefault="006F6491" w:rsidP="00763855">
      <w:pPr>
        <w:spacing w:line="288" w:lineRule="auto"/>
        <w:ind w:right="57"/>
        <w:jc w:val="both"/>
        <w:rPr>
          <w:spacing w:val="-6"/>
          <w:sz w:val="28"/>
          <w:szCs w:val="28"/>
        </w:rPr>
      </w:pPr>
      <w:r w:rsidRPr="007A382C">
        <w:rPr>
          <w:spacing w:val="-6"/>
          <w:sz w:val="28"/>
          <w:szCs w:val="28"/>
        </w:rPr>
        <w:t>+ Mô đun THCS 22: Sử dụng một số phần mềm dạy học</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10 tiết; Sinh hoạt TCM: 02 tiết; Thực hành: 03 tiết).</w:t>
      </w:r>
    </w:p>
    <w:p w:rsidR="006F6491" w:rsidRPr="007A382C" w:rsidRDefault="006F6491" w:rsidP="00763855">
      <w:pPr>
        <w:spacing w:line="288" w:lineRule="auto"/>
        <w:ind w:right="57"/>
        <w:jc w:val="both"/>
        <w:rPr>
          <w:spacing w:val="-6"/>
          <w:sz w:val="28"/>
          <w:szCs w:val="28"/>
        </w:rPr>
      </w:pPr>
      <w:r w:rsidRPr="007A382C">
        <w:rPr>
          <w:spacing w:val="-6"/>
          <w:sz w:val="28"/>
          <w:szCs w:val="28"/>
        </w:rPr>
        <w:t xml:space="preserve">+ Mô đun THCS 26: Nghiên cứu khoa học sư phạm ứng dụng trong trường </w:t>
      </w:r>
      <w:r w:rsidRPr="007A382C">
        <w:rPr>
          <w:bCs/>
          <w:spacing w:val="-6"/>
          <w:sz w:val="28"/>
          <w:szCs w:val="28"/>
        </w:rPr>
        <w:t>THCS</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10 tiết; Sinh hoạt TCM: 02 tiết; Thực hành: 03 tiết).</w:t>
      </w:r>
    </w:p>
    <w:p w:rsidR="006F6491" w:rsidRPr="007A382C" w:rsidRDefault="006F6491" w:rsidP="00763855">
      <w:pPr>
        <w:spacing w:line="288" w:lineRule="auto"/>
        <w:ind w:right="57"/>
        <w:jc w:val="both"/>
        <w:rPr>
          <w:spacing w:val="-6"/>
          <w:sz w:val="28"/>
          <w:szCs w:val="28"/>
        </w:rPr>
      </w:pPr>
      <w:r w:rsidRPr="007A382C">
        <w:rPr>
          <w:spacing w:val="-6"/>
          <w:sz w:val="28"/>
          <w:szCs w:val="28"/>
        </w:rPr>
        <w:t xml:space="preserve">+ Mô đun THCS 27: Hướng dẫn và phổ biến khoa học sư phạm ứng dụng trong trường </w:t>
      </w:r>
      <w:r w:rsidRPr="007A382C">
        <w:rPr>
          <w:bCs/>
          <w:spacing w:val="-6"/>
          <w:sz w:val="28"/>
          <w:szCs w:val="28"/>
        </w:rPr>
        <w:t>THCS</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10 tiết; Sinh hoạt TCM: 02 tiết; Thực hành: 03 tiết).</w:t>
      </w:r>
    </w:p>
    <w:p w:rsidR="006F6491" w:rsidRPr="007A382C" w:rsidRDefault="006F6491" w:rsidP="00763855">
      <w:pPr>
        <w:spacing w:line="288" w:lineRule="auto"/>
        <w:ind w:right="57"/>
        <w:jc w:val="both"/>
        <w:rPr>
          <w:spacing w:val="-6"/>
          <w:sz w:val="28"/>
          <w:szCs w:val="28"/>
        </w:rPr>
      </w:pPr>
      <w:r w:rsidRPr="007A382C">
        <w:rPr>
          <w:spacing w:val="-6"/>
          <w:sz w:val="28"/>
          <w:szCs w:val="28"/>
        </w:rPr>
        <w:t xml:space="preserve">+ Mô đun THCS 28: Kế hoạch hoạt động giáo dục học sinh trong nhà trường </w:t>
      </w:r>
      <w:r w:rsidRPr="007A382C">
        <w:rPr>
          <w:bCs/>
          <w:spacing w:val="-6"/>
          <w:sz w:val="28"/>
          <w:szCs w:val="28"/>
        </w:rPr>
        <w:t>THCS</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08 tiết; Sinh hoạt TCM: 02 tiết; Thực hành: 05 tiết).</w:t>
      </w:r>
    </w:p>
    <w:p w:rsidR="006F6491" w:rsidRPr="007A382C" w:rsidRDefault="006F6491" w:rsidP="00763855">
      <w:pPr>
        <w:spacing w:line="288" w:lineRule="auto"/>
        <w:ind w:right="57"/>
        <w:jc w:val="both"/>
        <w:rPr>
          <w:spacing w:val="-6"/>
          <w:sz w:val="28"/>
          <w:szCs w:val="28"/>
        </w:rPr>
      </w:pPr>
      <w:r w:rsidRPr="007A382C">
        <w:rPr>
          <w:spacing w:val="-6"/>
          <w:sz w:val="28"/>
          <w:szCs w:val="28"/>
        </w:rPr>
        <w:t>+ Mô đun THCS 30: Đánh giá kết quả rèn luyện đạo đức của học sinh</w:t>
      </w:r>
      <w:r w:rsidRPr="007A382C">
        <w:rPr>
          <w:bCs/>
          <w:spacing w:val="-6"/>
          <w:sz w:val="28"/>
          <w:szCs w:val="28"/>
        </w:rPr>
        <w:t xml:space="preserve"> THCS</w:t>
      </w:r>
      <w:r w:rsidRPr="007A382C">
        <w:rPr>
          <w:spacing w:val="-6"/>
          <w:sz w:val="28"/>
          <w:szCs w:val="28"/>
        </w:rPr>
        <w:t xml:space="preserve"> </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08 tiết; Sinh hoạt TCM: 02 tiết; Thực hành: 05 tiết).</w:t>
      </w:r>
    </w:p>
    <w:p w:rsidR="006F6491" w:rsidRPr="007A382C" w:rsidRDefault="006F6491" w:rsidP="00763855">
      <w:pPr>
        <w:spacing w:line="288" w:lineRule="auto"/>
        <w:ind w:right="57"/>
        <w:jc w:val="both"/>
        <w:rPr>
          <w:spacing w:val="-6"/>
          <w:sz w:val="28"/>
          <w:szCs w:val="28"/>
        </w:rPr>
      </w:pPr>
      <w:r w:rsidRPr="007A382C">
        <w:rPr>
          <w:spacing w:val="-6"/>
          <w:sz w:val="28"/>
          <w:szCs w:val="28"/>
        </w:rPr>
        <w:t>+ Mô đun THCS 31: Lập kế hoạch công tác chủ nhiệm</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15 tiết; Sinh hoạt TCM: 0 tiết; Thực hành: 0 tiết).</w:t>
      </w:r>
    </w:p>
    <w:p w:rsidR="006F6491" w:rsidRPr="007A382C" w:rsidRDefault="006F6491" w:rsidP="00763855">
      <w:pPr>
        <w:spacing w:line="288" w:lineRule="auto"/>
        <w:ind w:right="57"/>
        <w:jc w:val="both"/>
        <w:rPr>
          <w:spacing w:val="-6"/>
          <w:sz w:val="28"/>
          <w:szCs w:val="28"/>
        </w:rPr>
      </w:pPr>
      <w:r w:rsidRPr="007A382C">
        <w:rPr>
          <w:spacing w:val="-6"/>
          <w:sz w:val="28"/>
          <w:szCs w:val="28"/>
        </w:rPr>
        <w:t>+ Mô đun THCS 32: Hoạt động của giáo viên chủ nhiệm</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15 tiết; Sinh hoạt TCM: 0 tiết; Thực hành: 0 tiết).</w:t>
      </w:r>
    </w:p>
    <w:p w:rsidR="006F6491" w:rsidRPr="007A382C" w:rsidRDefault="006F6491" w:rsidP="00763855">
      <w:pPr>
        <w:spacing w:line="288" w:lineRule="auto"/>
        <w:ind w:right="57"/>
        <w:jc w:val="both"/>
        <w:rPr>
          <w:spacing w:val="-6"/>
          <w:sz w:val="28"/>
          <w:szCs w:val="28"/>
        </w:rPr>
      </w:pPr>
      <w:r w:rsidRPr="007A382C">
        <w:rPr>
          <w:spacing w:val="-6"/>
          <w:sz w:val="28"/>
          <w:szCs w:val="28"/>
        </w:rPr>
        <w:t xml:space="preserve">+ Mô đun THCS 34: Tổ chức hoạt động giáo dục ngoài giờ lên lớp (GDNGLL) ở trường </w:t>
      </w:r>
      <w:r w:rsidRPr="007A382C">
        <w:rPr>
          <w:bCs/>
          <w:spacing w:val="-6"/>
          <w:sz w:val="28"/>
          <w:szCs w:val="28"/>
        </w:rPr>
        <w:t>THCS</w:t>
      </w:r>
    </w:p>
    <w:p w:rsidR="006F6491" w:rsidRPr="007A382C" w:rsidRDefault="006F6491" w:rsidP="00763855">
      <w:pPr>
        <w:spacing w:line="288" w:lineRule="auto"/>
        <w:ind w:right="57"/>
        <w:jc w:val="both"/>
        <w:rPr>
          <w:bCs/>
          <w:spacing w:val="-6"/>
          <w:sz w:val="28"/>
          <w:szCs w:val="28"/>
        </w:rPr>
      </w:pPr>
      <w:r w:rsidRPr="007A382C">
        <w:rPr>
          <w:bCs/>
          <w:spacing w:val="-6"/>
          <w:sz w:val="28"/>
          <w:szCs w:val="28"/>
        </w:rPr>
        <w:t>Thời lượng: 15 tiết (Tự học: 15 tiết; Sinh hoạt TCM: 0 tiết; Thực hành: 0 tiết).</w:t>
      </w:r>
    </w:p>
    <w:p w:rsidR="006F6491" w:rsidRPr="007A382C" w:rsidRDefault="006F6491" w:rsidP="00763855">
      <w:pPr>
        <w:spacing w:line="288" w:lineRule="auto"/>
        <w:ind w:right="57"/>
        <w:jc w:val="both"/>
        <w:rPr>
          <w:bCs/>
          <w:sz w:val="28"/>
          <w:szCs w:val="28"/>
          <w:lang w:val="vi-VN"/>
        </w:rPr>
      </w:pPr>
      <w:r w:rsidRPr="007A382C">
        <w:rPr>
          <w:spacing w:val="-6"/>
          <w:sz w:val="28"/>
          <w:szCs w:val="28"/>
        </w:rPr>
        <w:lastRenderedPageBreak/>
        <w:t xml:space="preserve">+ Mô đun THCS 37: </w:t>
      </w:r>
      <w:r w:rsidRPr="007A382C">
        <w:rPr>
          <w:sz w:val="28"/>
          <w:szCs w:val="28"/>
          <w:lang w:val="vi-VN"/>
        </w:rPr>
        <w:t xml:space="preserve">Giáo dục vì sự phát triển bền vững (PTBV) ở trường </w:t>
      </w:r>
      <w:r w:rsidRPr="007A382C">
        <w:rPr>
          <w:rStyle w:val="Strong"/>
          <w:b w:val="0"/>
          <w:bCs w:val="0"/>
          <w:sz w:val="28"/>
          <w:szCs w:val="28"/>
          <w:lang w:val="vi-VN"/>
        </w:rPr>
        <w:t>THCS</w:t>
      </w:r>
      <w:r w:rsidRPr="007A382C">
        <w:rPr>
          <w:sz w:val="28"/>
          <w:szCs w:val="28"/>
          <w:lang w:val="vi-VN"/>
        </w:rPr>
        <w:t xml:space="preserve"> </w:t>
      </w:r>
    </w:p>
    <w:p w:rsidR="006F6491" w:rsidRPr="006F6491" w:rsidRDefault="006F6491" w:rsidP="00763855">
      <w:pPr>
        <w:spacing w:line="288" w:lineRule="auto"/>
        <w:ind w:right="57"/>
        <w:jc w:val="both"/>
        <w:rPr>
          <w:spacing w:val="-8"/>
          <w:sz w:val="28"/>
          <w:szCs w:val="28"/>
        </w:rPr>
      </w:pPr>
      <w:r w:rsidRPr="007A382C">
        <w:rPr>
          <w:rStyle w:val="Strong"/>
          <w:b w:val="0"/>
          <w:bCs w:val="0"/>
          <w:spacing w:val="-8"/>
          <w:sz w:val="28"/>
          <w:szCs w:val="28"/>
        </w:rPr>
        <w:t>Thời lượng: 15 tiết (Tự học: 08 tiết; Sinh hoạt TCM: 07 tiết; Thực hành: 0 tiết).</w:t>
      </w:r>
    </w:p>
    <w:p w:rsidR="00540395" w:rsidRPr="00B56AB1" w:rsidRDefault="00540395" w:rsidP="00763855">
      <w:pPr>
        <w:spacing w:before="60" w:after="60" w:line="312" w:lineRule="auto"/>
        <w:jc w:val="both"/>
        <w:rPr>
          <w:b/>
          <w:sz w:val="28"/>
          <w:szCs w:val="28"/>
        </w:rPr>
      </w:pPr>
      <w:r w:rsidRPr="00B56AB1">
        <w:rPr>
          <w:b/>
          <w:sz w:val="28"/>
          <w:szCs w:val="28"/>
        </w:rPr>
        <w:t>IV. Đánh giá và công nhận kết quả bồi dưỡng thường xuyên</w:t>
      </w:r>
    </w:p>
    <w:p w:rsidR="006F6491" w:rsidRPr="007A382C" w:rsidRDefault="006F6491" w:rsidP="00763855">
      <w:pPr>
        <w:spacing w:line="288" w:lineRule="auto"/>
        <w:ind w:right="57"/>
        <w:jc w:val="both"/>
        <w:rPr>
          <w:b/>
          <w:iCs/>
          <w:sz w:val="28"/>
          <w:szCs w:val="28"/>
        </w:rPr>
      </w:pPr>
      <w:r>
        <w:rPr>
          <w:b/>
          <w:iCs/>
          <w:sz w:val="28"/>
          <w:szCs w:val="28"/>
        </w:rPr>
        <w:t>1</w:t>
      </w:r>
      <w:r w:rsidRPr="007A382C">
        <w:rPr>
          <w:b/>
          <w:iCs/>
          <w:sz w:val="28"/>
          <w:szCs w:val="28"/>
        </w:rPr>
        <w:t>. Đối với giáo viên</w:t>
      </w:r>
    </w:p>
    <w:p w:rsidR="006F6491" w:rsidRPr="007A382C" w:rsidRDefault="006F6491" w:rsidP="00763855">
      <w:pPr>
        <w:spacing w:line="288" w:lineRule="auto"/>
        <w:ind w:right="57" w:firstLine="720"/>
        <w:jc w:val="both"/>
        <w:rPr>
          <w:iCs/>
          <w:sz w:val="28"/>
          <w:szCs w:val="28"/>
        </w:rPr>
      </w:pPr>
      <w:r w:rsidRPr="007A382C">
        <w:rPr>
          <w:iCs/>
          <w:sz w:val="28"/>
          <w:szCs w:val="28"/>
        </w:rPr>
        <w:t>- Kết quả các nội dung, modul BDTX được đánh giá bằng điểm số và sau đó tính điểm trung bình kết quả BDTX (theo Khoản 2; 3 Điều 13 Thông tư số 26/2012/TT-BGD&amp;ĐT ngày 10/7/2012).</w:t>
      </w:r>
    </w:p>
    <w:p w:rsidR="006F6491" w:rsidRPr="007A382C" w:rsidRDefault="006F6491" w:rsidP="00763855">
      <w:pPr>
        <w:spacing w:line="288" w:lineRule="auto"/>
        <w:ind w:right="57" w:firstLine="600"/>
        <w:jc w:val="both"/>
        <w:rPr>
          <w:iCs/>
          <w:sz w:val="28"/>
          <w:szCs w:val="28"/>
        </w:rPr>
      </w:pPr>
      <w:r w:rsidRPr="007A382C">
        <w:rPr>
          <w:iCs/>
          <w:sz w:val="28"/>
          <w:szCs w:val="28"/>
        </w:rPr>
        <w:t>- Kết quả BDTX thực hiện theo Điều 14 Thông tư số 26/2012/TT-BGD&amp;ĐT ngày 10/7/2012. Kết quả tham gia BDTX của giáo viên do nhà trường đánh giá (Khi đủ kế hoạch; các bài thu hoạch; bản tự đánh giá kết quả BDTX) theo các tổ chuyên môn (theo Khoản 1b Điều 13 Thông tư số 26/2012/TT-BGD&amp;ĐT ngày 10/7/2012).</w:t>
      </w:r>
    </w:p>
    <w:p w:rsidR="006F6491" w:rsidRPr="007A382C" w:rsidRDefault="006F6491" w:rsidP="006F6491">
      <w:pPr>
        <w:spacing w:line="288" w:lineRule="auto"/>
        <w:ind w:right="57" w:firstLine="600"/>
        <w:jc w:val="both"/>
        <w:rPr>
          <w:iCs/>
          <w:sz w:val="28"/>
          <w:szCs w:val="28"/>
        </w:rPr>
      </w:pPr>
      <w:r w:rsidRPr="007A382C">
        <w:rPr>
          <w:iCs/>
          <w:sz w:val="28"/>
          <w:szCs w:val="28"/>
        </w:rPr>
        <w:t>- Đánh giá kết quả thực hiện thông qua báo cáo thu hoạch các nội dung, modul và bản tự đánh giá theo mẫu quy định. Bài thu hoạch từng nội dung được gửi lên website “truonghocketnoi.edu.vn” đảm bảo thời gian quy định và cuối năm học trường biên tập các bài thu hoạch từng giáo viên theo tổ chuyên môn (Hoàn thành trước ngày 30/5/2020. Mỗi giáo viên có</w:t>
      </w:r>
      <w:r>
        <w:rPr>
          <w:iCs/>
          <w:sz w:val="28"/>
          <w:szCs w:val="28"/>
        </w:rPr>
        <w:t xml:space="preserve"> </w:t>
      </w:r>
      <w:r w:rsidRPr="007A382C">
        <w:rPr>
          <w:iCs/>
          <w:sz w:val="28"/>
          <w:szCs w:val="28"/>
        </w:rPr>
        <w:t>1 file nén có đủ các file soạn thảo kế hoạch, thu hoạch từng nội dung, modul).</w:t>
      </w:r>
    </w:p>
    <w:p w:rsidR="006F6491" w:rsidRPr="007A382C" w:rsidRDefault="006F6491" w:rsidP="006F6491">
      <w:pPr>
        <w:spacing w:line="288" w:lineRule="auto"/>
        <w:ind w:right="57" w:firstLine="600"/>
        <w:jc w:val="both"/>
        <w:rPr>
          <w:i/>
          <w:sz w:val="28"/>
          <w:szCs w:val="28"/>
        </w:rPr>
      </w:pPr>
      <w:r w:rsidRPr="007A382C">
        <w:rPr>
          <w:i/>
          <w:sz w:val="28"/>
          <w:szCs w:val="28"/>
        </w:rPr>
        <w:t xml:space="preserve">- </w:t>
      </w:r>
      <w:r w:rsidR="00C578A5">
        <w:rPr>
          <w:i/>
          <w:sz w:val="28"/>
          <w:szCs w:val="28"/>
        </w:rPr>
        <w:t>Đ</w:t>
      </w:r>
      <w:r w:rsidRPr="007A382C">
        <w:rPr>
          <w:i/>
          <w:sz w:val="28"/>
          <w:szCs w:val="28"/>
        </w:rPr>
        <w:t>ánh</w:t>
      </w:r>
      <w:r w:rsidRPr="007A382C">
        <w:rPr>
          <w:i/>
          <w:spacing w:val="-5"/>
          <w:sz w:val="28"/>
          <w:szCs w:val="28"/>
        </w:rPr>
        <w:t xml:space="preserve"> </w:t>
      </w:r>
      <w:r w:rsidRPr="007A382C">
        <w:rPr>
          <w:i/>
          <w:sz w:val="28"/>
          <w:szCs w:val="28"/>
        </w:rPr>
        <w:t>giá</w:t>
      </w:r>
      <w:r w:rsidRPr="007A382C">
        <w:rPr>
          <w:i/>
          <w:spacing w:val="-2"/>
          <w:sz w:val="28"/>
          <w:szCs w:val="28"/>
        </w:rPr>
        <w:t xml:space="preserve"> </w:t>
      </w:r>
      <w:r w:rsidRPr="007A382C">
        <w:rPr>
          <w:i/>
          <w:sz w:val="28"/>
          <w:szCs w:val="28"/>
        </w:rPr>
        <w:t>BDTX</w:t>
      </w:r>
      <w:r w:rsidRPr="007A382C">
        <w:rPr>
          <w:i/>
          <w:spacing w:val="-7"/>
          <w:sz w:val="28"/>
          <w:szCs w:val="28"/>
        </w:rPr>
        <w:t xml:space="preserve"> </w:t>
      </w:r>
      <w:r w:rsidRPr="007A382C">
        <w:rPr>
          <w:i/>
          <w:sz w:val="28"/>
          <w:szCs w:val="28"/>
        </w:rPr>
        <w:t>của</w:t>
      </w:r>
      <w:r w:rsidRPr="007A382C">
        <w:rPr>
          <w:i/>
          <w:spacing w:val="-6"/>
          <w:sz w:val="28"/>
          <w:szCs w:val="28"/>
        </w:rPr>
        <w:t xml:space="preserve"> </w:t>
      </w:r>
      <w:r w:rsidRPr="007A382C">
        <w:rPr>
          <w:i/>
          <w:sz w:val="28"/>
          <w:szCs w:val="28"/>
        </w:rPr>
        <w:t>giáo</w:t>
      </w:r>
      <w:r w:rsidRPr="007A382C">
        <w:rPr>
          <w:i/>
          <w:spacing w:val="-6"/>
          <w:sz w:val="28"/>
          <w:szCs w:val="28"/>
        </w:rPr>
        <w:t xml:space="preserve"> </w:t>
      </w:r>
      <w:r w:rsidRPr="007A382C">
        <w:rPr>
          <w:i/>
          <w:sz w:val="28"/>
          <w:szCs w:val="28"/>
        </w:rPr>
        <w:t>viên</w:t>
      </w:r>
      <w:r w:rsidRPr="007A382C">
        <w:rPr>
          <w:i/>
          <w:spacing w:val="-3"/>
          <w:sz w:val="28"/>
          <w:szCs w:val="28"/>
        </w:rPr>
        <w:t xml:space="preserve"> </w:t>
      </w:r>
      <w:r w:rsidRPr="007A382C">
        <w:rPr>
          <w:i/>
          <w:sz w:val="28"/>
          <w:szCs w:val="28"/>
        </w:rPr>
        <w:t>tại</w:t>
      </w:r>
      <w:r w:rsidRPr="007A382C">
        <w:rPr>
          <w:i/>
          <w:spacing w:val="-5"/>
          <w:sz w:val="28"/>
          <w:szCs w:val="28"/>
        </w:rPr>
        <w:t xml:space="preserve"> </w:t>
      </w:r>
      <w:r w:rsidRPr="007A382C">
        <w:rPr>
          <w:i/>
          <w:sz w:val="28"/>
          <w:szCs w:val="28"/>
        </w:rPr>
        <w:t>TCM</w:t>
      </w:r>
      <w:r w:rsidRPr="007A382C">
        <w:rPr>
          <w:i/>
          <w:spacing w:val="-5"/>
          <w:sz w:val="28"/>
          <w:szCs w:val="28"/>
        </w:rPr>
        <w:t xml:space="preserve"> </w:t>
      </w:r>
      <w:r w:rsidRPr="007A382C">
        <w:rPr>
          <w:i/>
          <w:sz w:val="28"/>
          <w:szCs w:val="28"/>
        </w:rPr>
        <w:t>đảm</w:t>
      </w:r>
      <w:r w:rsidRPr="007A382C">
        <w:rPr>
          <w:i/>
          <w:spacing w:val="-9"/>
          <w:sz w:val="28"/>
          <w:szCs w:val="28"/>
        </w:rPr>
        <w:t xml:space="preserve"> </w:t>
      </w:r>
      <w:r w:rsidR="00C578A5">
        <w:rPr>
          <w:i/>
          <w:sz w:val="28"/>
          <w:szCs w:val="28"/>
        </w:rPr>
        <w:t>bảo có Ban giám hiệu:</w:t>
      </w:r>
    </w:p>
    <w:p w:rsidR="006F6491" w:rsidRPr="007A382C" w:rsidRDefault="006F6491" w:rsidP="006F6491">
      <w:pPr>
        <w:spacing w:line="288" w:lineRule="auto"/>
        <w:ind w:right="57" w:firstLine="600"/>
        <w:jc w:val="both"/>
        <w:rPr>
          <w:sz w:val="28"/>
          <w:szCs w:val="28"/>
        </w:rPr>
      </w:pPr>
      <w:r w:rsidRPr="007A382C">
        <w:rPr>
          <w:sz w:val="28"/>
          <w:szCs w:val="28"/>
        </w:rPr>
        <w:t>+ Sinh hoạt tổ chuyên môn, giáo viên trình bày nhận thức, kết quả vận dụng kiến thức BDTX của cá nhân trong quá trình dạy học, giáo dục học sinh (có minh chứng kèm theo là sản phẩm dạy học, kế hoạch bài dạy được đánh giá tại tổ chuyên môn hoặc hình ảnh, video có nội dung tương tự).</w:t>
      </w:r>
    </w:p>
    <w:p w:rsidR="006F6491" w:rsidRPr="007A382C" w:rsidRDefault="006F6491" w:rsidP="006F6491">
      <w:pPr>
        <w:spacing w:line="288" w:lineRule="auto"/>
        <w:ind w:right="57" w:firstLine="600"/>
        <w:jc w:val="both"/>
        <w:rPr>
          <w:sz w:val="28"/>
          <w:szCs w:val="28"/>
        </w:rPr>
      </w:pPr>
      <w:r w:rsidRPr="007A382C">
        <w:rPr>
          <w:sz w:val="28"/>
          <w:szCs w:val="28"/>
        </w:rPr>
        <w:t>+ Cán bộ quản lí và tổ trưởng chuyên môn tổ chức đánh giá, có lưu biên bản đánh giá, cho điểm bài thu hoạch của từng giáo viên (theo mẫu).</w:t>
      </w:r>
    </w:p>
    <w:p w:rsidR="006F6491" w:rsidRPr="007A382C" w:rsidRDefault="006F6491" w:rsidP="006F6491">
      <w:pPr>
        <w:spacing w:line="288" w:lineRule="auto"/>
        <w:ind w:right="57" w:firstLine="600"/>
        <w:jc w:val="both"/>
        <w:rPr>
          <w:sz w:val="28"/>
          <w:szCs w:val="28"/>
        </w:rPr>
      </w:pPr>
      <w:r w:rsidRPr="007A382C">
        <w:rPr>
          <w:sz w:val="28"/>
          <w:szCs w:val="28"/>
        </w:rPr>
        <w:t>+ Điểm áp dụng khi sử dụng hình thức đánh giá này như sau:</w:t>
      </w:r>
    </w:p>
    <w:p w:rsidR="006F6491" w:rsidRPr="007A382C" w:rsidRDefault="006F6491" w:rsidP="006F6491">
      <w:pPr>
        <w:spacing w:line="288" w:lineRule="auto"/>
        <w:ind w:right="57" w:firstLine="600"/>
        <w:jc w:val="both"/>
        <w:rPr>
          <w:sz w:val="28"/>
          <w:szCs w:val="28"/>
        </w:rPr>
      </w:pPr>
      <w:r w:rsidRPr="007A382C">
        <w:rPr>
          <w:sz w:val="28"/>
          <w:szCs w:val="28"/>
        </w:rPr>
        <w:t>Tiếp thu kiến thức và kĩ năng quy định trong mục đích, nội dung Chương trình, tài liệu BDTX: 5,0 điểm.</w:t>
      </w:r>
    </w:p>
    <w:p w:rsidR="006F6491" w:rsidRPr="007A382C" w:rsidRDefault="006F6491" w:rsidP="006F6491">
      <w:pPr>
        <w:spacing w:line="288" w:lineRule="auto"/>
        <w:ind w:right="57" w:firstLine="600"/>
        <w:jc w:val="both"/>
        <w:rPr>
          <w:sz w:val="28"/>
          <w:szCs w:val="28"/>
        </w:rPr>
      </w:pPr>
      <w:r w:rsidRPr="007A382C">
        <w:rPr>
          <w:sz w:val="28"/>
          <w:szCs w:val="28"/>
        </w:rPr>
        <w:t>Kế hoạch vận dụng kiến thức BDTX vào hoạt động nghề nghiệp thông qua các hoạt động dạy học và giáo dục: 3,0 điểm.</w:t>
      </w:r>
    </w:p>
    <w:p w:rsidR="006F6491" w:rsidRPr="007A382C" w:rsidRDefault="006F6491" w:rsidP="006F6491">
      <w:pPr>
        <w:spacing w:line="288" w:lineRule="auto"/>
        <w:ind w:right="57" w:firstLine="600"/>
        <w:jc w:val="both"/>
        <w:rPr>
          <w:b/>
          <w:sz w:val="28"/>
          <w:szCs w:val="28"/>
        </w:rPr>
      </w:pPr>
      <w:r w:rsidRPr="007A382C">
        <w:rPr>
          <w:sz w:val="28"/>
          <w:szCs w:val="28"/>
        </w:rPr>
        <w:t>Kết quả, sản phẩm đạt được khi vận dụng kiến thức BDTX vào hoạt động nghề nghiệp thông qua các hoạt động dạy học và giáo dục: 2,0 điểm.</w:t>
      </w:r>
    </w:p>
    <w:p w:rsidR="006F6491" w:rsidRPr="007A382C" w:rsidRDefault="006F6491" w:rsidP="006F6491">
      <w:pPr>
        <w:pStyle w:val="BodyText"/>
        <w:spacing w:after="0" w:line="288" w:lineRule="auto"/>
        <w:ind w:right="57" w:firstLine="600"/>
        <w:jc w:val="both"/>
        <w:rPr>
          <w:color w:val="800000"/>
          <w:sz w:val="28"/>
          <w:szCs w:val="28"/>
        </w:rPr>
      </w:pPr>
      <w:r w:rsidRPr="007A382C">
        <w:rPr>
          <w:color w:val="800000"/>
          <w:sz w:val="28"/>
          <w:szCs w:val="28"/>
        </w:rPr>
        <w:t xml:space="preserve">Điểm trung bình </w:t>
      </w:r>
      <w:r w:rsidRPr="007A382C">
        <w:rPr>
          <w:color w:val="800000"/>
          <w:spacing w:val="-6"/>
          <w:sz w:val="28"/>
          <w:szCs w:val="28"/>
        </w:rPr>
        <w:t xml:space="preserve">kết quả </w:t>
      </w:r>
      <w:r w:rsidRPr="007A382C">
        <w:rPr>
          <w:color w:val="800000"/>
          <w:sz w:val="28"/>
          <w:szCs w:val="28"/>
        </w:rPr>
        <w:t xml:space="preserve">BDTX (ĐTB </w:t>
      </w:r>
      <w:r w:rsidRPr="007A382C">
        <w:rPr>
          <w:color w:val="800000"/>
          <w:spacing w:val="-8"/>
          <w:sz w:val="28"/>
          <w:szCs w:val="28"/>
        </w:rPr>
        <w:t xml:space="preserve">BDTX) </w:t>
      </w:r>
      <w:r w:rsidRPr="007A382C">
        <w:rPr>
          <w:color w:val="800000"/>
          <w:sz w:val="28"/>
          <w:szCs w:val="28"/>
        </w:rPr>
        <w:t>được tính theo công thức sau: ĐTB</w:t>
      </w:r>
      <w:r w:rsidRPr="007A382C">
        <w:rPr>
          <w:color w:val="800000"/>
          <w:spacing w:val="10"/>
          <w:sz w:val="28"/>
          <w:szCs w:val="28"/>
        </w:rPr>
        <w:t xml:space="preserve"> </w:t>
      </w:r>
      <w:r w:rsidRPr="007A382C">
        <w:rPr>
          <w:color w:val="800000"/>
          <w:sz w:val="28"/>
          <w:szCs w:val="28"/>
        </w:rPr>
        <w:t>BDTX</w:t>
      </w:r>
      <w:r w:rsidRPr="007A382C">
        <w:rPr>
          <w:color w:val="800000"/>
          <w:spacing w:val="9"/>
          <w:sz w:val="28"/>
          <w:szCs w:val="28"/>
        </w:rPr>
        <w:t xml:space="preserve"> </w:t>
      </w:r>
      <w:r w:rsidRPr="007A382C">
        <w:rPr>
          <w:color w:val="800000"/>
          <w:sz w:val="28"/>
          <w:szCs w:val="28"/>
        </w:rPr>
        <w:t>=</w:t>
      </w:r>
      <w:r w:rsidRPr="007A382C">
        <w:rPr>
          <w:color w:val="800000"/>
          <w:spacing w:val="10"/>
          <w:sz w:val="28"/>
          <w:szCs w:val="28"/>
        </w:rPr>
        <w:t xml:space="preserve"> </w:t>
      </w:r>
      <w:r w:rsidRPr="007A382C">
        <w:rPr>
          <w:color w:val="800000"/>
          <w:sz w:val="28"/>
          <w:szCs w:val="28"/>
        </w:rPr>
        <w:t>(điểm</w:t>
      </w:r>
      <w:r w:rsidRPr="007A382C">
        <w:rPr>
          <w:color w:val="800000"/>
          <w:spacing w:val="9"/>
          <w:sz w:val="28"/>
          <w:szCs w:val="28"/>
        </w:rPr>
        <w:t xml:space="preserve"> </w:t>
      </w:r>
      <w:r w:rsidRPr="007A382C">
        <w:rPr>
          <w:color w:val="800000"/>
          <w:sz w:val="28"/>
          <w:szCs w:val="28"/>
        </w:rPr>
        <w:t>nội</w:t>
      </w:r>
      <w:r w:rsidRPr="007A382C">
        <w:rPr>
          <w:color w:val="800000"/>
          <w:spacing w:val="11"/>
          <w:sz w:val="28"/>
          <w:szCs w:val="28"/>
        </w:rPr>
        <w:t xml:space="preserve"> </w:t>
      </w:r>
      <w:r w:rsidRPr="007A382C">
        <w:rPr>
          <w:color w:val="800000"/>
          <w:sz w:val="28"/>
          <w:szCs w:val="28"/>
        </w:rPr>
        <w:t>dung</w:t>
      </w:r>
      <w:r w:rsidRPr="007A382C">
        <w:rPr>
          <w:color w:val="800000"/>
          <w:spacing w:val="8"/>
          <w:sz w:val="28"/>
          <w:szCs w:val="28"/>
        </w:rPr>
        <w:t xml:space="preserve"> </w:t>
      </w:r>
      <w:r w:rsidRPr="007A382C">
        <w:rPr>
          <w:color w:val="800000"/>
          <w:sz w:val="28"/>
          <w:szCs w:val="28"/>
        </w:rPr>
        <w:t>bồi</w:t>
      </w:r>
      <w:r w:rsidRPr="007A382C">
        <w:rPr>
          <w:color w:val="800000"/>
          <w:spacing w:val="11"/>
          <w:sz w:val="28"/>
          <w:szCs w:val="28"/>
        </w:rPr>
        <w:t xml:space="preserve"> </w:t>
      </w:r>
      <w:r w:rsidRPr="007A382C">
        <w:rPr>
          <w:color w:val="800000"/>
          <w:sz w:val="28"/>
          <w:szCs w:val="28"/>
        </w:rPr>
        <w:t>dưỡng</w:t>
      </w:r>
      <w:r w:rsidRPr="007A382C">
        <w:rPr>
          <w:color w:val="800000"/>
          <w:spacing w:val="9"/>
          <w:sz w:val="28"/>
          <w:szCs w:val="28"/>
        </w:rPr>
        <w:t xml:space="preserve"> </w:t>
      </w:r>
      <w:r w:rsidRPr="007A382C">
        <w:rPr>
          <w:color w:val="800000"/>
          <w:sz w:val="28"/>
          <w:szCs w:val="28"/>
        </w:rPr>
        <w:t>1</w:t>
      </w:r>
      <w:r w:rsidRPr="007A382C">
        <w:rPr>
          <w:color w:val="800000"/>
          <w:spacing w:val="11"/>
          <w:sz w:val="28"/>
          <w:szCs w:val="28"/>
        </w:rPr>
        <w:t xml:space="preserve"> </w:t>
      </w:r>
      <w:r w:rsidRPr="007A382C">
        <w:rPr>
          <w:color w:val="800000"/>
          <w:sz w:val="28"/>
          <w:szCs w:val="28"/>
        </w:rPr>
        <w:t>+</w:t>
      </w:r>
      <w:r w:rsidRPr="007A382C">
        <w:rPr>
          <w:color w:val="800000"/>
          <w:spacing w:val="10"/>
          <w:sz w:val="28"/>
          <w:szCs w:val="28"/>
        </w:rPr>
        <w:t xml:space="preserve"> </w:t>
      </w:r>
      <w:r w:rsidRPr="007A382C">
        <w:rPr>
          <w:color w:val="800000"/>
          <w:sz w:val="28"/>
          <w:szCs w:val="28"/>
        </w:rPr>
        <w:t>điểm</w:t>
      </w:r>
      <w:r w:rsidRPr="007A382C">
        <w:rPr>
          <w:color w:val="800000"/>
          <w:spacing w:val="5"/>
          <w:sz w:val="28"/>
          <w:szCs w:val="28"/>
        </w:rPr>
        <w:t xml:space="preserve"> </w:t>
      </w:r>
      <w:r w:rsidRPr="007A382C">
        <w:rPr>
          <w:color w:val="800000"/>
          <w:sz w:val="28"/>
          <w:szCs w:val="28"/>
        </w:rPr>
        <w:t>nội</w:t>
      </w:r>
      <w:r w:rsidRPr="007A382C">
        <w:rPr>
          <w:color w:val="800000"/>
          <w:spacing w:val="12"/>
          <w:sz w:val="28"/>
          <w:szCs w:val="28"/>
        </w:rPr>
        <w:t xml:space="preserve"> </w:t>
      </w:r>
      <w:r w:rsidRPr="007A382C">
        <w:rPr>
          <w:color w:val="800000"/>
          <w:sz w:val="28"/>
          <w:szCs w:val="28"/>
        </w:rPr>
        <w:t>dung</w:t>
      </w:r>
      <w:r w:rsidRPr="007A382C">
        <w:rPr>
          <w:color w:val="800000"/>
          <w:spacing w:val="8"/>
          <w:sz w:val="28"/>
          <w:szCs w:val="28"/>
        </w:rPr>
        <w:t xml:space="preserve"> </w:t>
      </w:r>
      <w:r w:rsidRPr="007A382C">
        <w:rPr>
          <w:color w:val="800000"/>
          <w:sz w:val="28"/>
          <w:szCs w:val="28"/>
        </w:rPr>
        <w:t>bồi</w:t>
      </w:r>
      <w:r w:rsidRPr="007A382C">
        <w:rPr>
          <w:color w:val="800000"/>
          <w:spacing w:val="8"/>
          <w:sz w:val="28"/>
          <w:szCs w:val="28"/>
        </w:rPr>
        <w:t xml:space="preserve"> </w:t>
      </w:r>
      <w:r w:rsidRPr="007A382C">
        <w:rPr>
          <w:color w:val="800000"/>
          <w:sz w:val="28"/>
          <w:szCs w:val="28"/>
        </w:rPr>
        <w:t>dưỡng</w:t>
      </w:r>
      <w:r w:rsidRPr="007A382C">
        <w:rPr>
          <w:color w:val="800000"/>
          <w:spacing w:val="8"/>
          <w:sz w:val="28"/>
          <w:szCs w:val="28"/>
        </w:rPr>
        <w:t xml:space="preserve"> </w:t>
      </w:r>
      <w:r w:rsidRPr="007A382C">
        <w:rPr>
          <w:color w:val="800000"/>
          <w:sz w:val="28"/>
          <w:szCs w:val="28"/>
        </w:rPr>
        <w:t>2</w:t>
      </w:r>
      <w:r w:rsidRPr="007A382C">
        <w:rPr>
          <w:color w:val="800000"/>
          <w:spacing w:val="12"/>
          <w:sz w:val="28"/>
          <w:szCs w:val="28"/>
        </w:rPr>
        <w:t xml:space="preserve"> </w:t>
      </w:r>
      <w:r w:rsidRPr="007A382C">
        <w:rPr>
          <w:color w:val="800000"/>
          <w:sz w:val="28"/>
          <w:szCs w:val="28"/>
        </w:rPr>
        <w:t>+ điểm trung bình của các mô đun thuộc nội dung bồi dưỡng 3 được ghi trong kế hoạch BDTX của giáo viên)/3. ĐTB BDTX được làm tròn đến một chữ số phần thập phân theo nguyên</w:t>
      </w:r>
      <w:r w:rsidRPr="007A382C">
        <w:rPr>
          <w:color w:val="800000"/>
          <w:spacing w:val="-39"/>
          <w:sz w:val="28"/>
          <w:szCs w:val="28"/>
        </w:rPr>
        <w:t xml:space="preserve"> </w:t>
      </w:r>
      <w:r w:rsidRPr="007A382C">
        <w:rPr>
          <w:color w:val="800000"/>
          <w:sz w:val="28"/>
          <w:szCs w:val="28"/>
        </w:rPr>
        <w:t>tắc làm tròn</w:t>
      </w:r>
      <w:r w:rsidRPr="007A382C">
        <w:rPr>
          <w:color w:val="800000"/>
          <w:spacing w:val="-4"/>
          <w:sz w:val="28"/>
          <w:szCs w:val="28"/>
        </w:rPr>
        <w:t xml:space="preserve"> </w:t>
      </w:r>
      <w:r w:rsidRPr="007A382C">
        <w:rPr>
          <w:color w:val="800000"/>
          <w:sz w:val="28"/>
          <w:szCs w:val="28"/>
        </w:rPr>
        <w:t>số.</w:t>
      </w:r>
    </w:p>
    <w:p w:rsidR="006F6491" w:rsidRPr="007A382C" w:rsidRDefault="006F6491" w:rsidP="006F6491">
      <w:pPr>
        <w:spacing w:line="288" w:lineRule="auto"/>
        <w:ind w:right="57" w:firstLine="600"/>
        <w:jc w:val="both"/>
        <w:rPr>
          <w:color w:val="800000"/>
          <w:sz w:val="28"/>
          <w:szCs w:val="28"/>
        </w:rPr>
      </w:pPr>
      <w:r w:rsidRPr="007A382C">
        <w:rPr>
          <w:color w:val="800000"/>
          <w:sz w:val="28"/>
          <w:szCs w:val="28"/>
        </w:rPr>
        <w:t>- Kết quả xếp loại BDTX như sau:</w:t>
      </w:r>
    </w:p>
    <w:p w:rsidR="006F6491" w:rsidRPr="007A382C" w:rsidRDefault="006F6491" w:rsidP="006F6491">
      <w:pPr>
        <w:spacing w:line="288" w:lineRule="auto"/>
        <w:ind w:right="57" w:firstLine="600"/>
        <w:jc w:val="both"/>
        <w:rPr>
          <w:color w:val="800000"/>
          <w:sz w:val="28"/>
          <w:szCs w:val="28"/>
        </w:rPr>
      </w:pPr>
      <w:r w:rsidRPr="007A382C">
        <w:rPr>
          <w:color w:val="800000"/>
          <w:sz w:val="28"/>
          <w:szCs w:val="28"/>
        </w:rPr>
        <w:lastRenderedPageBreak/>
        <w:t>+ Loại TB nếu ĐTB BDTX đạt từ 5,0 đến dưới 7,0 điểm, trong đó không có điểm thành phần nào dưới 5,0 điểm;</w:t>
      </w:r>
    </w:p>
    <w:p w:rsidR="006F6491" w:rsidRPr="007A382C" w:rsidRDefault="006F6491" w:rsidP="006F6491">
      <w:pPr>
        <w:spacing w:line="288" w:lineRule="auto"/>
        <w:ind w:right="57" w:firstLine="600"/>
        <w:jc w:val="both"/>
        <w:rPr>
          <w:color w:val="800000"/>
          <w:sz w:val="28"/>
          <w:szCs w:val="28"/>
        </w:rPr>
      </w:pPr>
      <w:r w:rsidRPr="007A382C">
        <w:rPr>
          <w:color w:val="800000"/>
          <w:sz w:val="28"/>
          <w:szCs w:val="28"/>
        </w:rPr>
        <w:t>+ Loại K nếu ĐTB BDTX đạt từ 7,0 đến dưới 9,0 điểm, trong đó không có điểm thành phần nào dưới 6,0 điểm;</w:t>
      </w:r>
    </w:p>
    <w:p w:rsidR="006F6491" w:rsidRPr="007A382C" w:rsidRDefault="006F6491" w:rsidP="006F6491">
      <w:pPr>
        <w:spacing w:line="288" w:lineRule="auto"/>
        <w:ind w:right="57" w:firstLine="600"/>
        <w:jc w:val="both"/>
        <w:rPr>
          <w:color w:val="800000"/>
          <w:sz w:val="28"/>
          <w:szCs w:val="28"/>
        </w:rPr>
      </w:pPr>
      <w:r w:rsidRPr="007A382C">
        <w:rPr>
          <w:color w:val="800000"/>
          <w:sz w:val="28"/>
          <w:szCs w:val="28"/>
        </w:rPr>
        <w:t>+ Loại G nếu ĐTB BDTX đạt từ 9,0 đến 10 điểm, trong đó không có điểm thành phần nào dưới 7,0 điểm.</w:t>
      </w:r>
    </w:p>
    <w:p w:rsidR="006F6491" w:rsidRPr="006F6491" w:rsidRDefault="006F6491" w:rsidP="006F6491">
      <w:pPr>
        <w:spacing w:line="288" w:lineRule="auto"/>
        <w:ind w:right="57" w:firstLine="600"/>
        <w:jc w:val="both"/>
        <w:rPr>
          <w:sz w:val="28"/>
          <w:szCs w:val="28"/>
        </w:rPr>
      </w:pPr>
      <w:r w:rsidRPr="007A382C">
        <w:rPr>
          <w:sz w:val="28"/>
          <w:szCs w:val="28"/>
        </w:rPr>
        <w:t xml:space="preserve">- Kết quả đánh giá BDTX được lưu vào hồ sơ của cán bộ quản lí, giáo viên, là căn cứ để đánh giá, xếp loại giáo viên, xét các danh hiệu thi đua, để thực hiện chế độ, chính sách, sử dụng giáo viên. </w:t>
      </w:r>
    </w:p>
    <w:p w:rsidR="00540395" w:rsidRPr="00B56AB1" w:rsidRDefault="006F6491" w:rsidP="00763855">
      <w:pPr>
        <w:spacing w:before="60" w:after="60" w:line="312" w:lineRule="auto"/>
        <w:jc w:val="both"/>
        <w:rPr>
          <w:b/>
          <w:sz w:val="28"/>
          <w:szCs w:val="28"/>
        </w:rPr>
      </w:pPr>
      <w:r>
        <w:rPr>
          <w:b/>
          <w:sz w:val="28"/>
          <w:szCs w:val="28"/>
        </w:rPr>
        <w:t>2</w:t>
      </w:r>
      <w:r w:rsidR="00540395" w:rsidRPr="00B56AB1">
        <w:rPr>
          <w:b/>
          <w:sz w:val="28"/>
          <w:szCs w:val="28"/>
        </w:rPr>
        <w:t>. Xếp loại kết quả BDTX</w:t>
      </w:r>
    </w:p>
    <w:p w:rsidR="00540395" w:rsidRPr="00AF2DE1" w:rsidRDefault="00540395" w:rsidP="00763855">
      <w:pPr>
        <w:spacing w:line="312" w:lineRule="auto"/>
        <w:jc w:val="both"/>
        <w:rPr>
          <w:spacing w:val="-6"/>
          <w:sz w:val="28"/>
          <w:szCs w:val="28"/>
        </w:rPr>
      </w:pPr>
      <w:r>
        <w:rPr>
          <w:sz w:val="28"/>
          <w:szCs w:val="28"/>
        </w:rPr>
        <w:t xml:space="preserve"> </w:t>
      </w:r>
      <w:r w:rsidR="006F6491">
        <w:rPr>
          <w:sz w:val="28"/>
          <w:szCs w:val="28"/>
        </w:rPr>
        <w:t>2</w:t>
      </w:r>
      <w:r>
        <w:rPr>
          <w:sz w:val="28"/>
          <w:szCs w:val="28"/>
        </w:rPr>
        <w:t>.1</w:t>
      </w:r>
      <w:r w:rsidRPr="00B56AB1">
        <w:rPr>
          <w:sz w:val="28"/>
          <w:szCs w:val="28"/>
        </w:rPr>
        <w:t>. Giáo viên được coi là hoàn thành kế hoạch BDTX nếu đã học tập đầy đủ các nội dung của kế hoạch BDTX của cá nhân, có các điểm thành phần đạt từ 5 điểm trở lên. Kết quả xếp loại BDTX như sau:</w:t>
      </w:r>
    </w:p>
    <w:p w:rsidR="00540395" w:rsidRPr="00B56AB1" w:rsidRDefault="00540395" w:rsidP="00540395">
      <w:pPr>
        <w:spacing w:line="312" w:lineRule="auto"/>
        <w:ind w:firstLine="482"/>
        <w:jc w:val="both"/>
        <w:rPr>
          <w:sz w:val="28"/>
          <w:szCs w:val="28"/>
        </w:rPr>
      </w:pPr>
      <w:r w:rsidRPr="00B56AB1">
        <w:rPr>
          <w:sz w:val="28"/>
          <w:szCs w:val="28"/>
        </w:rPr>
        <w:t>- Loại TB nếu ĐTB BDTX đạt từ 5,0 đến dưới 7,0 điểm, trong đó không có điểm thành phần nào dưới 5,0 điểm;</w:t>
      </w:r>
    </w:p>
    <w:p w:rsidR="00540395" w:rsidRPr="00B56AB1" w:rsidRDefault="00540395" w:rsidP="00540395">
      <w:pPr>
        <w:spacing w:line="312" w:lineRule="auto"/>
        <w:ind w:firstLine="482"/>
        <w:jc w:val="both"/>
        <w:rPr>
          <w:sz w:val="28"/>
          <w:szCs w:val="28"/>
        </w:rPr>
      </w:pPr>
      <w:r w:rsidRPr="00B56AB1">
        <w:rPr>
          <w:sz w:val="28"/>
          <w:szCs w:val="28"/>
        </w:rPr>
        <w:t>- Loại K nếu ĐTB BDTX đạt từ 7,0 đến dưới 9,0 điểm, trong đó không có điểm thành phần nào dưới 6,0 điểm;</w:t>
      </w:r>
    </w:p>
    <w:p w:rsidR="00540395" w:rsidRPr="00B56AB1" w:rsidRDefault="00540395" w:rsidP="00540395">
      <w:pPr>
        <w:spacing w:line="312" w:lineRule="auto"/>
        <w:ind w:firstLine="482"/>
        <w:jc w:val="both"/>
        <w:rPr>
          <w:sz w:val="28"/>
          <w:szCs w:val="28"/>
        </w:rPr>
      </w:pPr>
      <w:r w:rsidRPr="00B56AB1">
        <w:rPr>
          <w:sz w:val="28"/>
          <w:szCs w:val="28"/>
        </w:rPr>
        <w:t>- Loại G nếu ĐTB BDTX đạt từ 9,0 đến 10 điểm, trong đó không có điểm thành phần nào dưới 7,0 điểm.</w:t>
      </w:r>
    </w:p>
    <w:p w:rsidR="00540395" w:rsidRPr="00B56AB1" w:rsidRDefault="00C578A5" w:rsidP="00763855">
      <w:pPr>
        <w:spacing w:line="312" w:lineRule="auto"/>
        <w:jc w:val="both"/>
        <w:rPr>
          <w:sz w:val="28"/>
          <w:szCs w:val="28"/>
        </w:rPr>
      </w:pPr>
      <w:r>
        <w:rPr>
          <w:sz w:val="28"/>
          <w:szCs w:val="28"/>
        </w:rPr>
        <w:t>2</w:t>
      </w:r>
      <w:r w:rsidR="00540395" w:rsidRPr="00B56AB1">
        <w:rPr>
          <w:sz w:val="28"/>
          <w:szCs w:val="28"/>
        </w:rPr>
        <w:t>.2. Các trường hợp khác được đánh giá là không hoàn thành kế hoạch BDTX của năm học.</w:t>
      </w:r>
    </w:p>
    <w:p w:rsidR="00540395" w:rsidRPr="00B56AB1" w:rsidRDefault="00C578A5" w:rsidP="00763855">
      <w:pPr>
        <w:spacing w:line="312" w:lineRule="auto"/>
        <w:jc w:val="both"/>
        <w:rPr>
          <w:sz w:val="28"/>
          <w:szCs w:val="28"/>
        </w:rPr>
      </w:pPr>
      <w:r>
        <w:rPr>
          <w:sz w:val="28"/>
          <w:szCs w:val="28"/>
        </w:rPr>
        <w:t>2</w:t>
      </w:r>
      <w:r w:rsidR="00540395" w:rsidRPr="00B56AB1">
        <w:rPr>
          <w:sz w:val="28"/>
          <w:szCs w:val="28"/>
        </w:rPr>
        <w:t xml:space="preserve">.3. Kết quả đánh </w:t>
      </w:r>
      <w:r w:rsidR="006F6491">
        <w:rPr>
          <w:sz w:val="28"/>
          <w:szCs w:val="28"/>
        </w:rPr>
        <w:t>giá BDTX được lưu vào hồ sơ của</w:t>
      </w:r>
      <w:r w:rsidR="00540395" w:rsidRPr="00B56AB1">
        <w:rPr>
          <w:sz w:val="28"/>
          <w:szCs w:val="28"/>
        </w:rPr>
        <w:t xml:space="preserve">, giáo viên, là căn cứ để đánh giá, xếp loại giáo viên, xét các danh hiệu thi đua, để thực hiện chế độ, chính sách, sử dụng giáo viên. </w:t>
      </w:r>
    </w:p>
    <w:p w:rsidR="00540395" w:rsidRDefault="00540395" w:rsidP="00763855">
      <w:pPr>
        <w:spacing w:before="60" w:after="60" w:line="312" w:lineRule="auto"/>
        <w:jc w:val="both"/>
        <w:rPr>
          <w:b/>
          <w:sz w:val="28"/>
          <w:szCs w:val="28"/>
        </w:rPr>
      </w:pPr>
      <w:r w:rsidRPr="00B56AB1">
        <w:rPr>
          <w:b/>
          <w:sz w:val="28"/>
          <w:szCs w:val="28"/>
        </w:rPr>
        <w:t>V. Tổ chức thực hiện</w:t>
      </w:r>
    </w:p>
    <w:p w:rsidR="00C578A5" w:rsidRPr="007A382C" w:rsidRDefault="00C578A5" w:rsidP="00763855">
      <w:pPr>
        <w:spacing w:line="288" w:lineRule="auto"/>
        <w:ind w:right="57"/>
        <w:jc w:val="both"/>
        <w:rPr>
          <w:b/>
          <w:sz w:val="28"/>
          <w:szCs w:val="28"/>
        </w:rPr>
      </w:pPr>
      <w:r>
        <w:rPr>
          <w:b/>
          <w:sz w:val="28"/>
          <w:szCs w:val="28"/>
        </w:rPr>
        <w:t>1</w:t>
      </w:r>
      <w:r w:rsidRPr="007A382C">
        <w:rPr>
          <w:b/>
          <w:sz w:val="28"/>
          <w:szCs w:val="28"/>
        </w:rPr>
        <w:t>. Trách nhiệm của Tổ trưởng chuyên môn</w:t>
      </w:r>
    </w:p>
    <w:p w:rsidR="00C578A5" w:rsidRPr="007A382C" w:rsidRDefault="00C578A5" w:rsidP="00C578A5">
      <w:pPr>
        <w:spacing w:line="288" w:lineRule="auto"/>
        <w:ind w:right="57" w:firstLine="600"/>
        <w:jc w:val="both"/>
        <w:rPr>
          <w:sz w:val="28"/>
          <w:szCs w:val="28"/>
        </w:rPr>
      </w:pPr>
      <w:r w:rsidRPr="007A382C">
        <w:rPr>
          <w:sz w:val="28"/>
          <w:szCs w:val="28"/>
        </w:rPr>
        <w:t>+ TTCM xây dựng kế hoạch BDTX của tổ duyệt nhà trường</w:t>
      </w:r>
      <w:r w:rsidR="005B53AA">
        <w:rPr>
          <w:sz w:val="28"/>
          <w:szCs w:val="28"/>
        </w:rPr>
        <w:t xml:space="preserve"> duyệt trước 20/8/2019.</w:t>
      </w:r>
    </w:p>
    <w:p w:rsidR="00C578A5" w:rsidRPr="007A382C" w:rsidRDefault="00C578A5" w:rsidP="00C578A5">
      <w:pPr>
        <w:spacing w:line="288" w:lineRule="auto"/>
        <w:ind w:right="57" w:firstLine="600"/>
        <w:jc w:val="both"/>
        <w:rPr>
          <w:sz w:val="28"/>
          <w:szCs w:val="28"/>
        </w:rPr>
      </w:pPr>
      <w:r w:rsidRPr="007A382C">
        <w:rPr>
          <w:sz w:val="28"/>
          <w:szCs w:val="28"/>
        </w:rPr>
        <w:t>+ TTCM hướng dẫn giáo viên xây dựng kế hoạch, đăng kí nội dung 3</w:t>
      </w:r>
      <w:r w:rsidR="002155E6">
        <w:rPr>
          <w:sz w:val="28"/>
          <w:szCs w:val="28"/>
        </w:rPr>
        <w:t xml:space="preserve"> BDTX, trước ngày 25/8 duyệt với BGH. </w:t>
      </w:r>
    </w:p>
    <w:p w:rsidR="00C578A5" w:rsidRPr="007A382C" w:rsidRDefault="00C578A5" w:rsidP="00C578A5">
      <w:pPr>
        <w:spacing w:line="288" w:lineRule="auto"/>
        <w:ind w:right="57" w:firstLine="600"/>
        <w:jc w:val="both"/>
        <w:rPr>
          <w:sz w:val="28"/>
          <w:szCs w:val="28"/>
        </w:rPr>
      </w:pPr>
      <w:r w:rsidRPr="007A382C">
        <w:rPr>
          <w:sz w:val="28"/>
          <w:szCs w:val="28"/>
        </w:rPr>
        <w:t>+ TTCM tổng hợp các modul tự chọn theo đăng kí của giáo viên để theo dõi học tập và tổ chức đánh giá, tổng kết, gửi bản tổng hợp về PHT.</w:t>
      </w:r>
    </w:p>
    <w:p w:rsidR="00C578A5" w:rsidRDefault="00C578A5" w:rsidP="00C578A5">
      <w:pPr>
        <w:spacing w:line="288" w:lineRule="auto"/>
        <w:ind w:right="57" w:firstLine="600"/>
        <w:jc w:val="both"/>
        <w:rPr>
          <w:spacing w:val="-6"/>
          <w:sz w:val="28"/>
          <w:szCs w:val="28"/>
        </w:rPr>
      </w:pPr>
      <w:r w:rsidRPr="007A382C">
        <w:rPr>
          <w:spacing w:val="-6"/>
          <w:sz w:val="28"/>
          <w:szCs w:val="28"/>
        </w:rPr>
        <w:t xml:space="preserve"> </w:t>
      </w:r>
      <w:r w:rsidRPr="007A382C">
        <w:rPr>
          <w:sz w:val="28"/>
          <w:szCs w:val="28"/>
        </w:rPr>
        <w:t xml:space="preserve">- </w:t>
      </w:r>
      <w:r>
        <w:rPr>
          <w:sz w:val="28"/>
          <w:szCs w:val="28"/>
        </w:rPr>
        <w:t>TTCM xây dựng khung thời gian quy định để</w:t>
      </w:r>
      <w:r w:rsidRPr="007A382C">
        <w:rPr>
          <w:sz w:val="28"/>
          <w:szCs w:val="28"/>
        </w:rPr>
        <w:t xml:space="preserve"> tổ chức đánh giá, tổng hợp, xếp loại</w:t>
      </w:r>
      <w:r>
        <w:rPr>
          <w:sz w:val="28"/>
          <w:szCs w:val="28"/>
        </w:rPr>
        <w:t xml:space="preserve"> bài thu hoạch</w:t>
      </w:r>
      <w:r w:rsidRPr="007A382C">
        <w:rPr>
          <w:sz w:val="28"/>
          <w:szCs w:val="28"/>
        </w:rPr>
        <w:t xml:space="preserve"> BDTX của giáo viên</w:t>
      </w:r>
      <w:r>
        <w:rPr>
          <w:sz w:val="28"/>
          <w:szCs w:val="28"/>
        </w:rPr>
        <w:t xml:space="preserve"> theo lịch sinh hoạt tổ.</w:t>
      </w:r>
      <w:r w:rsidRPr="009F2C05">
        <w:rPr>
          <w:spacing w:val="-6"/>
          <w:sz w:val="28"/>
          <w:szCs w:val="28"/>
        </w:rPr>
        <w:t xml:space="preserve"> </w:t>
      </w:r>
    </w:p>
    <w:p w:rsidR="00C578A5" w:rsidRPr="007A382C" w:rsidRDefault="00C578A5" w:rsidP="00C578A5">
      <w:pPr>
        <w:spacing w:line="288" w:lineRule="auto"/>
        <w:ind w:right="57" w:firstLine="600"/>
        <w:jc w:val="both"/>
        <w:rPr>
          <w:sz w:val="28"/>
          <w:szCs w:val="28"/>
        </w:rPr>
      </w:pPr>
      <w:r w:rsidRPr="007A382C">
        <w:rPr>
          <w:spacing w:val="-6"/>
          <w:sz w:val="28"/>
          <w:szCs w:val="28"/>
        </w:rPr>
        <w:t>- Tổ chức báo cáo kết quả BDTX cho giáo viên (theo lịch sinh hoạt tổ chuyên môn của tháng)</w:t>
      </w:r>
    </w:p>
    <w:p w:rsidR="00C578A5" w:rsidRPr="007A382C" w:rsidRDefault="00C578A5" w:rsidP="00C578A5">
      <w:pPr>
        <w:spacing w:line="288" w:lineRule="auto"/>
        <w:ind w:right="57" w:firstLine="600"/>
        <w:jc w:val="both"/>
        <w:rPr>
          <w:sz w:val="28"/>
          <w:szCs w:val="28"/>
        </w:rPr>
      </w:pPr>
      <w:r w:rsidRPr="007A382C">
        <w:rPr>
          <w:sz w:val="28"/>
          <w:szCs w:val="28"/>
        </w:rPr>
        <w:lastRenderedPageBreak/>
        <w:t>- Điều chỉnh kịp thời các nội dung học tập nhằm nâng cao chất lượng hoạt động BDTX của tổ, trường.</w:t>
      </w:r>
    </w:p>
    <w:p w:rsidR="00C578A5" w:rsidRPr="007A382C" w:rsidRDefault="00C578A5" w:rsidP="00763855">
      <w:pPr>
        <w:spacing w:line="288" w:lineRule="auto"/>
        <w:ind w:right="57"/>
        <w:jc w:val="both"/>
        <w:rPr>
          <w:b/>
          <w:sz w:val="28"/>
          <w:szCs w:val="28"/>
        </w:rPr>
      </w:pPr>
      <w:r w:rsidRPr="007A382C">
        <w:rPr>
          <w:b/>
          <w:sz w:val="28"/>
          <w:szCs w:val="28"/>
        </w:rPr>
        <w:t>3. Trách nhiệm của giáo viên</w:t>
      </w:r>
    </w:p>
    <w:p w:rsidR="00C578A5" w:rsidRPr="007A382C" w:rsidRDefault="00692CF0" w:rsidP="00C578A5">
      <w:pPr>
        <w:spacing w:line="288" w:lineRule="auto"/>
        <w:ind w:right="57" w:firstLine="600"/>
        <w:jc w:val="both"/>
        <w:rPr>
          <w:sz w:val="28"/>
          <w:szCs w:val="28"/>
        </w:rPr>
      </w:pPr>
      <w:r>
        <w:rPr>
          <w:sz w:val="28"/>
          <w:szCs w:val="28"/>
        </w:rPr>
        <w:t>- Trước 25</w:t>
      </w:r>
      <w:r w:rsidR="00C578A5" w:rsidRPr="007A382C">
        <w:rPr>
          <w:sz w:val="28"/>
          <w:szCs w:val="28"/>
        </w:rPr>
        <w:t xml:space="preserve">/8/2019: Xây dựng, duyệt với Phó hiệu trưởng kế hoạch BDTX của cá nhân; nghiêm chỉnh thực hiện các quy định về BDTX của nhà trường. </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xml:space="preserve">- Thực hiện nghiêm túc thời gian bồi dưỡng, nội dung thu hoạch, báo cáo thu hoạch các nội dung trước tổ bộ môn, lãnh đạo nhà trường theo thời gian quy định. </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Viết báo cáo thu hoạch, tự đánh giá kết quả đúng, đủ nội dung quy định (Mẫu) và đăng tải đúng hướng dẫn trên website “trường học kết nối” bằng tài khoản cá nhân được cấp.</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Thực hiện đăng bài trên website “trường học kết nối” đúng kĩ thuật  sau:</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GV đăng nhập trên trang Web truonghocketnoi.edu.vn bằng tài khoản cá nhân được cấp.</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Chọn "Không gian trường học"</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Trong danh sách chủ đề/khóa học chọn: Lĩnh vực "Tiếng Pháp"; chọn lớp 2 để cập nhật nội dung kế hoạch và bài thu hoạch.</w:t>
      </w:r>
    </w:p>
    <w:p w:rsidR="00C578A5" w:rsidRPr="007A382C" w:rsidRDefault="00C578A5" w:rsidP="00C578A5">
      <w:pPr>
        <w:spacing w:line="288" w:lineRule="auto"/>
        <w:ind w:right="57" w:firstLine="600"/>
        <w:jc w:val="both"/>
        <w:rPr>
          <w:spacing w:val="-6"/>
          <w:sz w:val="28"/>
          <w:szCs w:val="28"/>
        </w:rPr>
      </w:pPr>
      <w:r w:rsidRPr="007A382C">
        <w:rPr>
          <w:spacing w:val="-6"/>
          <w:sz w:val="28"/>
          <w:szCs w:val="28"/>
        </w:rPr>
        <w:t>+ Tên bài học ghi rõ "Bồi dưỡng thường xuyên năm học 2019-2020"</w:t>
      </w:r>
    </w:p>
    <w:p w:rsidR="00C578A5" w:rsidRPr="007A382C" w:rsidRDefault="00C578A5" w:rsidP="00763855">
      <w:pPr>
        <w:spacing w:line="288" w:lineRule="auto"/>
        <w:ind w:right="57"/>
        <w:jc w:val="both"/>
        <w:rPr>
          <w:b/>
          <w:sz w:val="28"/>
          <w:szCs w:val="28"/>
        </w:rPr>
      </w:pPr>
      <w:r w:rsidRPr="007A382C">
        <w:rPr>
          <w:b/>
          <w:sz w:val="28"/>
          <w:szCs w:val="28"/>
        </w:rPr>
        <w:t>4. Một số quy định</w:t>
      </w:r>
    </w:p>
    <w:p w:rsidR="00131640" w:rsidRPr="002F4F6D" w:rsidRDefault="00131640" w:rsidP="00131640">
      <w:pPr>
        <w:spacing w:line="288" w:lineRule="auto"/>
        <w:ind w:right="57" w:firstLine="600"/>
        <w:jc w:val="both"/>
        <w:rPr>
          <w:color w:val="FF0000"/>
          <w:sz w:val="28"/>
          <w:szCs w:val="28"/>
        </w:rPr>
      </w:pPr>
      <w:r w:rsidRPr="002F4F6D">
        <w:rPr>
          <w:color w:val="FF0000"/>
          <w:sz w:val="28"/>
          <w:szCs w:val="28"/>
        </w:rPr>
        <w:t>- Mỗi mô đun có 2 tiết sinh hoạt tổ-nhóm chuyên môn nên phải có nội dung ghi chép trong biên bản sinh hoạt tổ chuyên môn theo thời gian BDTX:</w:t>
      </w:r>
    </w:p>
    <w:p w:rsidR="00131640" w:rsidRPr="002F4F6D" w:rsidRDefault="00131640" w:rsidP="00131640">
      <w:pPr>
        <w:spacing w:line="288" w:lineRule="auto"/>
        <w:ind w:left="600" w:right="57"/>
        <w:jc w:val="both"/>
        <w:rPr>
          <w:color w:val="FF0000"/>
          <w:sz w:val="28"/>
          <w:szCs w:val="28"/>
        </w:rPr>
      </w:pPr>
      <w:r w:rsidRPr="002F4F6D">
        <w:rPr>
          <w:color w:val="FF0000"/>
          <w:sz w:val="28"/>
          <w:szCs w:val="28"/>
        </w:rPr>
        <w:t>+ Sinh hoạt TCM ngày 11/10/2019: thảo luận modun 1</w:t>
      </w:r>
    </w:p>
    <w:p w:rsidR="00131640" w:rsidRPr="002F4F6D" w:rsidRDefault="00131640" w:rsidP="00131640">
      <w:pPr>
        <w:spacing w:line="288" w:lineRule="auto"/>
        <w:ind w:left="600" w:right="57"/>
        <w:jc w:val="both"/>
        <w:rPr>
          <w:color w:val="FF0000"/>
          <w:sz w:val="28"/>
          <w:szCs w:val="28"/>
        </w:rPr>
      </w:pPr>
      <w:r w:rsidRPr="002F4F6D">
        <w:rPr>
          <w:color w:val="FF0000"/>
          <w:sz w:val="28"/>
          <w:szCs w:val="28"/>
        </w:rPr>
        <w:t>+ Sinh hoạt TCM ngày 13/12/2019: thảo luận modun 10</w:t>
      </w:r>
    </w:p>
    <w:p w:rsidR="00131640" w:rsidRPr="002F4F6D" w:rsidRDefault="00FF2D25" w:rsidP="00131640">
      <w:pPr>
        <w:spacing w:line="288" w:lineRule="auto"/>
        <w:ind w:left="600" w:right="57"/>
        <w:jc w:val="both"/>
        <w:rPr>
          <w:color w:val="FF0000"/>
          <w:sz w:val="28"/>
          <w:szCs w:val="28"/>
        </w:rPr>
      </w:pPr>
      <w:r>
        <w:rPr>
          <w:color w:val="FF0000"/>
          <w:sz w:val="28"/>
          <w:szCs w:val="28"/>
        </w:rPr>
        <w:t>+ Sinh hoạt TCM ngày 14</w:t>
      </w:r>
      <w:r w:rsidR="00131640" w:rsidRPr="002F4F6D">
        <w:rPr>
          <w:color w:val="FF0000"/>
          <w:sz w:val="28"/>
          <w:szCs w:val="28"/>
        </w:rPr>
        <w:t>/02/2020: thảo luận modun 22</w:t>
      </w:r>
    </w:p>
    <w:p w:rsidR="00131640" w:rsidRPr="00131640" w:rsidRDefault="00131640" w:rsidP="00131640">
      <w:pPr>
        <w:spacing w:line="288" w:lineRule="auto"/>
        <w:ind w:left="600" w:right="57"/>
        <w:jc w:val="both"/>
        <w:rPr>
          <w:color w:val="FF0000"/>
          <w:sz w:val="28"/>
          <w:szCs w:val="28"/>
        </w:rPr>
      </w:pPr>
      <w:r w:rsidRPr="002F4F6D">
        <w:rPr>
          <w:color w:val="FF0000"/>
          <w:sz w:val="28"/>
          <w:szCs w:val="28"/>
        </w:rPr>
        <w:t>+ Sinh hoạt TCM ngày</w:t>
      </w:r>
      <w:r>
        <w:rPr>
          <w:color w:val="FF0000"/>
          <w:sz w:val="28"/>
          <w:szCs w:val="28"/>
        </w:rPr>
        <w:t xml:space="preserve"> 10/04/2020: thảo luận modun 37</w:t>
      </w:r>
    </w:p>
    <w:p w:rsidR="00FF2D25" w:rsidRDefault="00C578A5" w:rsidP="00C578A5">
      <w:pPr>
        <w:spacing w:line="288" w:lineRule="auto"/>
        <w:ind w:right="57" w:firstLine="600"/>
        <w:jc w:val="both"/>
        <w:rPr>
          <w:sz w:val="28"/>
          <w:szCs w:val="28"/>
        </w:rPr>
      </w:pPr>
      <w:r w:rsidRPr="007A382C">
        <w:rPr>
          <w:sz w:val="28"/>
          <w:szCs w:val="28"/>
        </w:rPr>
        <w:t xml:space="preserve">- Các bài thu hoạch, bản tự đánh giá kết quả </w:t>
      </w:r>
      <w:r>
        <w:rPr>
          <w:sz w:val="28"/>
          <w:szCs w:val="28"/>
        </w:rPr>
        <w:t>củ</w:t>
      </w:r>
      <w:r w:rsidR="00AA597B">
        <w:rPr>
          <w:sz w:val="28"/>
          <w:szCs w:val="28"/>
        </w:rPr>
        <w:t xml:space="preserve">a </w:t>
      </w:r>
      <w:r>
        <w:rPr>
          <w:sz w:val="28"/>
          <w:szCs w:val="28"/>
        </w:rPr>
        <w:t xml:space="preserve">GV </w:t>
      </w:r>
      <w:r w:rsidRPr="007A382C">
        <w:rPr>
          <w:sz w:val="28"/>
          <w:szCs w:val="28"/>
        </w:rPr>
        <w:t xml:space="preserve">phải được </w:t>
      </w:r>
      <w:r w:rsidR="00AA597B">
        <w:rPr>
          <w:sz w:val="28"/>
          <w:szCs w:val="28"/>
        </w:rPr>
        <w:t xml:space="preserve">gửi bài về </w:t>
      </w:r>
      <w:r w:rsidR="007070B0">
        <w:rPr>
          <w:sz w:val="28"/>
          <w:szCs w:val="28"/>
        </w:rPr>
        <w:t xml:space="preserve">TCM </w:t>
      </w:r>
      <w:r w:rsidR="00AA597B">
        <w:rPr>
          <w:sz w:val="28"/>
          <w:szCs w:val="28"/>
        </w:rPr>
        <w:t xml:space="preserve">chấm và </w:t>
      </w:r>
      <w:r w:rsidRPr="007A382C">
        <w:rPr>
          <w:sz w:val="28"/>
          <w:szCs w:val="28"/>
        </w:rPr>
        <w:t>cập nhật trên website “trường học kết nối” theo thời gian sau:</w:t>
      </w:r>
    </w:p>
    <w:p w:rsidR="00FF2D25" w:rsidRDefault="00FF2D25">
      <w:pPr>
        <w:spacing w:after="160" w:line="259" w:lineRule="auto"/>
        <w:rPr>
          <w:sz w:val="28"/>
          <w:szCs w:val="28"/>
        </w:rPr>
      </w:pPr>
      <w:r>
        <w:rPr>
          <w:sz w:val="28"/>
          <w:szCs w:val="28"/>
        </w:rPr>
        <w:br w:type="page"/>
      </w:r>
    </w:p>
    <w:p w:rsidR="00C578A5" w:rsidRDefault="00C578A5" w:rsidP="00C578A5">
      <w:pPr>
        <w:spacing w:line="288" w:lineRule="auto"/>
        <w:ind w:right="57" w:firstLine="60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3208"/>
        <w:gridCol w:w="2430"/>
        <w:gridCol w:w="2430"/>
      </w:tblGrid>
      <w:tr w:rsidR="00A00D74" w:rsidRPr="003160AA" w:rsidTr="00047728">
        <w:trPr>
          <w:trHeight w:val="754"/>
          <w:tblHeader/>
          <w:jc w:val="center"/>
        </w:trPr>
        <w:tc>
          <w:tcPr>
            <w:tcW w:w="1019" w:type="dxa"/>
          </w:tcPr>
          <w:p w:rsidR="00A00D74" w:rsidRPr="003160AA" w:rsidRDefault="00A00D74" w:rsidP="00FF2D25">
            <w:pPr>
              <w:spacing w:before="20" w:after="20" w:line="360" w:lineRule="auto"/>
              <w:jc w:val="center"/>
              <w:rPr>
                <w:szCs w:val="28"/>
              </w:rPr>
            </w:pPr>
            <w:r w:rsidRPr="003160AA">
              <w:rPr>
                <w:sz w:val="28"/>
                <w:szCs w:val="28"/>
              </w:rPr>
              <w:t>TT</w:t>
            </w:r>
          </w:p>
        </w:tc>
        <w:tc>
          <w:tcPr>
            <w:tcW w:w="3208" w:type="dxa"/>
          </w:tcPr>
          <w:p w:rsidR="00A00D74" w:rsidRPr="003160AA" w:rsidRDefault="00A00D74" w:rsidP="00FF2D25">
            <w:pPr>
              <w:spacing w:before="20" w:after="20" w:line="360" w:lineRule="auto"/>
              <w:jc w:val="center"/>
              <w:rPr>
                <w:szCs w:val="28"/>
              </w:rPr>
            </w:pPr>
            <w:r w:rsidRPr="003160AA">
              <w:rPr>
                <w:sz w:val="28"/>
                <w:szCs w:val="28"/>
              </w:rPr>
              <w:t>Nội dung</w:t>
            </w:r>
          </w:p>
        </w:tc>
        <w:tc>
          <w:tcPr>
            <w:tcW w:w="2430" w:type="dxa"/>
          </w:tcPr>
          <w:p w:rsidR="00A00D74" w:rsidRDefault="00A00D74" w:rsidP="00FF2D25">
            <w:pPr>
              <w:spacing w:before="20" w:after="20" w:line="360" w:lineRule="auto"/>
              <w:jc w:val="center"/>
              <w:rPr>
                <w:szCs w:val="28"/>
              </w:rPr>
            </w:pPr>
            <w:r w:rsidRPr="003160AA">
              <w:rPr>
                <w:sz w:val="28"/>
                <w:szCs w:val="28"/>
              </w:rPr>
              <w:t>Thời gian</w:t>
            </w:r>
            <w:r>
              <w:rPr>
                <w:sz w:val="28"/>
                <w:szCs w:val="28"/>
              </w:rPr>
              <w:t xml:space="preserve"> nộp  </w:t>
            </w:r>
          </w:p>
          <w:p w:rsidR="00A00D74" w:rsidRPr="003160AA" w:rsidRDefault="00A00D74" w:rsidP="00FF2D25">
            <w:pPr>
              <w:spacing w:before="20" w:after="20" w:line="360" w:lineRule="auto"/>
              <w:jc w:val="center"/>
              <w:rPr>
                <w:szCs w:val="28"/>
              </w:rPr>
            </w:pPr>
            <w:r>
              <w:rPr>
                <w:sz w:val="28"/>
                <w:szCs w:val="28"/>
              </w:rPr>
              <w:t>Tổ đánh giá</w:t>
            </w:r>
          </w:p>
        </w:tc>
        <w:tc>
          <w:tcPr>
            <w:tcW w:w="2430" w:type="dxa"/>
          </w:tcPr>
          <w:p w:rsidR="00A00D74" w:rsidRPr="003160AA" w:rsidRDefault="00A00D74" w:rsidP="00FF2D25">
            <w:pPr>
              <w:spacing w:before="20" w:after="20" w:line="360" w:lineRule="auto"/>
              <w:jc w:val="center"/>
              <w:rPr>
                <w:szCs w:val="28"/>
              </w:rPr>
            </w:pPr>
            <w:r w:rsidRPr="003160AA">
              <w:rPr>
                <w:sz w:val="28"/>
                <w:szCs w:val="28"/>
              </w:rPr>
              <w:t>Thời gian</w:t>
            </w:r>
            <w:r>
              <w:rPr>
                <w:sz w:val="28"/>
                <w:szCs w:val="28"/>
              </w:rPr>
              <w:t xml:space="preserve"> nộp “Truonghocketnoi”</w:t>
            </w:r>
          </w:p>
        </w:tc>
      </w:tr>
      <w:tr w:rsidR="006E5DD5" w:rsidRPr="003160AA" w:rsidTr="00047728">
        <w:trPr>
          <w:trHeight w:val="405"/>
          <w:jc w:val="center"/>
        </w:trPr>
        <w:tc>
          <w:tcPr>
            <w:tcW w:w="1019" w:type="dxa"/>
          </w:tcPr>
          <w:p w:rsidR="006E5DD5" w:rsidRPr="003160AA" w:rsidRDefault="006E5DD5" w:rsidP="00FF2D25">
            <w:pPr>
              <w:spacing w:before="20" w:after="20" w:line="360" w:lineRule="auto"/>
              <w:jc w:val="center"/>
              <w:rPr>
                <w:szCs w:val="28"/>
              </w:rPr>
            </w:pPr>
            <w:r w:rsidRPr="003160AA">
              <w:rPr>
                <w:sz w:val="28"/>
                <w:szCs w:val="28"/>
              </w:rPr>
              <w:t>1</w:t>
            </w:r>
          </w:p>
        </w:tc>
        <w:tc>
          <w:tcPr>
            <w:tcW w:w="3208" w:type="dxa"/>
          </w:tcPr>
          <w:p w:rsidR="006E5DD5" w:rsidRPr="003160AA" w:rsidRDefault="006E5DD5" w:rsidP="00FF2D25">
            <w:pPr>
              <w:spacing w:before="20" w:after="20" w:line="360" w:lineRule="auto"/>
              <w:ind w:firstLine="255"/>
              <w:rPr>
                <w:szCs w:val="28"/>
              </w:rPr>
            </w:pPr>
            <w:r w:rsidRPr="003160AA">
              <w:rPr>
                <w:sz w:val="28"/>
                <w:szCs w:val="28"/>
              </w:rPr>
              <w:t>Nội dung 1</w:t>
            </w:r>
          </w:p>
        </w:tc>
        <w:tc>
          <w:tcPr>
            <w:tcW w:w="2430" w:type="dxa"/>
          </w:tcPr>
          <w:p w:rsidR="006E5DD5" w:rsidRDefault="006E5DD5" w:rsidP="00FF2D25">
            <w:pPr>
              <w:tabs>
                <w:tab w:val="left" w:pos="545"/>
              </w:tabs>
              <w:spacing w:before="60" w:line="360" w:lineRule="auto"/>
              <w:jc w:val="center"/>
              <w:outlineLvl w:val="0"/>
              <w:rPr>
                <w:szCs w:val="28"/>
              </w:rPr>
            </w:pPr>
            <w:r>
              <w:rPr>
                <w:sz w:val="28"/>
                <w:szCs w:val="28"/>
              </w:rPr>
              <w:t>27/9/2019</w:t>
            </w:r>
          </w:p>
        </w:tc>
        <w:tc>
          <w:tcPr>
            <w:tcW w:w="2430" w:type="dxa"/>
          </w:tcPr>
          <w:p w:rsidR="006E5DD5" w:rsidRPr="003160AA" w:rsidRDefault="006E5DD5" w:rsidP="00FF2D25">
            <w:pPr>
              <w:spacing w:before="20" w:after="20" w:line="360" w:lineRule="auto"/>
              <w:ind w:right="811"/>
              <w:jc w:val="right"/>
              <w:rPr>
                <w:szCs w:val="28"/>
              </w:rPr>
            </w:pPr>
            <w:r>
              <w:rPr>
                <w:sz w:val="28"/>
                <w:szCs w:val="28"/>
              </w:rPr>
              <w:t>3</w:t>
            </w:r>
            <w:r w:rsidRPr="003160AA">
              <w:rPr>
                <w:sz w:val="28"/>
                <w:szCs w:val="28"/>
              </w:rPr>
              <w:t>0/9/201</w:t>
            </w:r>
            <w:r>
              <w:rPr>
                <w:sz w:val="28"/>
                <w:szCs w:val="28"/>
              </w:rPr>
              <w:t>9</w:t>
            </w:r>
          </w:p>
        </w:tc>
      </w:tr>
      <w:tr w:rsidR="006E5DD5" w:rsidRPr="003160AA" w:rsidTr="00047728">
        <w:trPr>
          <w:trHeight w:val="405"/>
          <w:jc w:val="center"/>
        </w:trPr>
        <w:tc>
          <w:tcPr>
            <w:tcW w:w="1019" w:type="dxa"/>
          </w:tcPr>
          <w:p w:rsidR="006E5DD5" w:rsidRPr="003160AA" w:rsidRDefault="006E5DD5" w:rsidP="00FF2D25">
            <w:pPr>
              <w:spacing w:before="20" w:after="20" w:line="360" w:lineRule="auto"/>
              <w:jc w:val="center"/>
              <w:rPr>
                <w:szCs w:val="28"/>
              </w:rPr>
            </w:pPr>
            <w:r w:rsidRPr="003160AA">
              <w:rPr>
                <w:sz w:val="28"/>
                <w:szCs w:val="28"/>
              </w:rPr>
              <w:t>2</w:t>
            </w:r>
          </w:p>
        </w:tc>
        <w:tc>
          <w:tcPr>
            <w:tcW w:w="3208" w:type="dxa"/>
          </w:tcPr>
          <w:p w:rsidR="006E5DD5" w:rsidRPr="003160AA" w:rsidRDefault="006E5DD5" w:rsidP="00FF2D25">
            <w:pPr>
              <w:spacing w:before="20" w:after="20" w:line="360" w:lineRule="auto"/>
              <w:ind w:firstLine="255"/>
              <w:rPr>
                <w:szCs w:val="28"/>
              </w:rPr>
            </w:pPr>
            <w:r w:rsidRPr="003160AA">
              <w:rPr>
                <w:sz w:val="28"/>
                <w:szCs w:val="28"/>
              </w:rPr>
              <w:t>Nội dung 2</w:t>
            </w:r>
          </w:p>
        </w:tc>
        <w:tc>
          <w:tcPr>
            <w:tcW w:w="2430" w:type="dxa"/>
          </w:tcPr>
          <w:p w:rsidR="006E5DD5" w:rsidRDefault="006E5DD5" w:rsidP="00FF2D25">
            <w:pPr>
              <w:tabs>
                <w:tab w:val="left" w:pos="545"/>
              </w:tabs>
              <w:spacing w:before="60" w:line="360" w:lineRule="auto"/>
              <w:jc w:val="center"/>
              <w:outlineLvl w:val="0"/>
              <w:rPr>
                <w:szCs w:val="28"/>
              </w:rPr>
            </w:pPr>
            <w:r>
              <w:rPr>
                <w:sz w:val="28"/>
                <w:szCs w:val="28"/>
              </w:rPr>
              <w:t>27/9/2019</w:t>
            </w:r>
          </w:p>
        </w:tc>
        <w:tc>
          <w:tcPr>
            <w:tcW w:w="2430" w:type="dxa"/>
          </w:tcPr>
          <w:p w:rsidR="006E5DD5" w:rsidRPr="003160AA" w:rsidRDefault="006E5DD5" w:rsidP="00FF2D25">
            <w:pPr>
              <w:spacing w:before="20" w:after="20" w:line="360" w:lineRule="auto"/>
              <w:ind w:right="811"/>
              <w:jc w:val="right"/>
              <w:rPr>
                <w:szCs w:val="28"/>
              </w:rPr>
            </w:pPr>
            <w:r w:rsidRPr="003160AA">
              <w:rPr>
                <w:sz w:val="28"/>
                <w:szCs w:val="28"/>
              </w:rPr>
              <w:t>30/9/201</w:t>
            </w:r>
            <w:r>
              <w:rPr>
                <w:sz w:val="28"/>
                <w:szCs w:val="28"/>
              </w:rPr>
              <w:t>9</w:t>
            </w:r>
          </w:p>
        </w:tc>
      </w:tr>
      <w:tr w:rsidR="006E5DD5" w:rsidRPr="003160AA" w:rsidTr="00047728">
        <w:trPr>
          <w:trHeight w:val="405"/>
          <w:jc w:val="center"/>
        </w:trPr>
        <w:tc>
          <w:tcPr>
            <w:tcW w:w="1019" w:type="dxa"/>
          </w:tcPr>
          <w:p w:rsidR="006E5DD5" w:rsidRPr="003160AA" w:rsidRDefault="006E5DD5" w:rsidP="00FF2D25">
            <w:pPr>
              <w:spacing w:before="20" w:after="20" w:line="360" w:lineRule="auto"/>
              <w:jc w:val="center"/>
              <w:rPr>
                <w:szCs w:val="28"/>
              </w:rPr>
            </w:pPr>
            <w:r w:rsidRPr="003160AA">
              <w:rPr>
                <w:sz w:val="28"/>
                <w:szCs w:val="28"/>
              </w:rPr>
              <w:t>3</w:t>
            </w:r>
          </w:p>
        </w:tc>
        <w:tc>
          <w:tcPr>
            <w:tcW w:w="3208" w:type="dxa"/>
          </w:tcPr>
          <w:p w:rsidR="006E5DD5" w:rsidRPr="003160AA" w:rsidRDefault="006E5DD5" w:rsidP="00FF2D25">
            <w:pPr>
              <w:spacing w:before="20" w:after="20" w:line="360" w:lineRule="auto"/>
              <w:ind w:firstLine="255"/>
              <w:rPr>
                <w:szCs w:val="28"/>
              </w:rPr>
            </w:pPr>
            <w:r w:rsidRPr="003160AA">
              <w:rPr>
                <w:sz w:val="28"/>
                <w:szCs w:val="28"/>
              </w:rPr>
              <w:t>Nội dung 3 Mô đun I</w:t>
            </w:r>
          </w:p>
        </w:tc>
        <w:tc>
          <w:tcPr>
            <w:tcW w:w="2430" w:type="dxa"/>
          </w:tcPr>
          <w:p w:rsidR="006E5DD5" w:rsidRDefault="006E5DD5" w:rsidP="00FF2D25">
            <w:pPr>
              <w:tabs>
                <w:tab w:val="left" w:pos="545"/>
              </w:tabs>
              <w:spacing w:before="60" w:line="360" w:lineRule="auto"/>
              <w:jc w:val="center"/>
              <w:outlineLvl w:val="0"/>
              <w:rPr>
                <w:szCs w:val="28"/>
              </w:rPr>
            </w:pPr>
            <w:r>
              <w:rPr>
                <w:sz w:val="28"/>
                <w:szCs w:val="28"/>
              </w:rPr>
              <w:t>25/10/2019</w:t>
            </w:r>
          </w:p>
        </w:tc>
        <w:tc>
          <w:tcPr>
            <w:tcW w:w="2430" w:type="dxa"/>
          </w:tcPr>
          <w:p w:rsidR="006E5DD5" w:rsidRPr="003160AA" w:rsidRDefault="006E5DD5" w:rsidP="00FF2D25">
            <w:pPr>
              <w:spacing w:before="20" w:after="20" w:line="360" w:lineRule="auto"/>
              <w:ind w:right="811"/>
              <w:jc w:val="right"/>
              <w:rPr>
                <w:szCs w:val="28"/>
              </w:rPr>
            </w:pPr>
            <w:r w:rsidRPr="003160AA">
              <w:rPr>
                <w:sz w:val="28"/>
                <w:szCs w:val="28"/>
              </w:rPr>
              <w:t>30/1</w:t>
            </w:r>
            <w:r>
              <w:rPr>
                <w:sz w:val="28"/>
                <w:szCs w:val="28"/>
              </w:rPr>
              <w:t>0</w:t>
            </w:r>
            <w:r w:rsidRPr="003160AA">
              <w:rPr>
                <w:sz w:val="28"/>
                <w:szCs w:val="28"/>
              </w:rPr>
              <w:t>/20</w:t>
            </w:r>
            <w:r>
              <w:rPr>
                <w:sz w:val="28"/>
                <w:szCs w:val="28"/>
              </w:rPr>
              <w:t>19</w:t>
            </w:r>
          </w:p>
        </w:tc>
      </w:tr>
      <w:tr w:rsidR="006E5DD5" w:rsidRPr="003160AA" w:rsidTr="00047728">
        <w:trPr>
          <w:trHeight w:val="405"/>
          <w:jc w:val="center"/>
        </w:trPr>
        <w:tc>
          <w:tcPr>
            <w:tcW w:w="1019" w:type="dxa"/>
          </w:tcPr>
          <w:p w:rsidR="006E5DD5" w:rsidRPr="003160AA" w:rsidRDefault="006E5DD5" w:rsidP="00FF2D25">
            <w:pPr>
              <w:spacing w:before="20" w:after="20" w:line="360" w:lineRule="auto"/>
              <w:jc w:val="center"/>
              <w:rPr>
                <w:szCs w:val="28"/>
              </w:rPr>
            </w:pPr>
            <w:r w:rsidRPr="003160AA">
              <w:rPr>
                <w:sz w:val="28"/>
                <w:szCs w:val="28"/>
              </w:rPr>
              <w:t>4</w:t>
            </w:r>
          </w:p>
        </w:tc>
        <w:tc>
          <w:tcPr>
            <w:tcW w:w="3208" w:type="dxa"/>
          </w:tcPr>
          <w:p w:rsidR="006E5DD5" w:rsidRPr="003160AA" w:rsidRDefault="006E5DD5" w:rsidP="00FF2D25">
            <w:pPr>
              <w:spacing w:before="20" w:after="20" w:line="360" w:lineRule="auto"/>
              <w:ind w:firstLine="255"/>
              <w:rPr>
                <w:szCs w:val="28"/>
              </w:rPr>
            </w:pPr>
            <w:r w:rsidRPr="003160AA">
              <w:rPr>
                <w:sz w:val="28"/>
                <w:szCs w:val="28"/>
              </w:rPr>
              <w:t>Nội dung 3 Mô đun II</w:t>
            </w:r>
          </w:p>
        </w:tc>
        <w:tc>
          <w:tcPr>
            <w:tcW w:w="2430" w:type="dxa"/>
          </w:tcPr>
          <w:p w:rsidR="006E5DD5" w:rsidRDefault="006E5DD5" w:rsidP="00FF2D25">
            <w:pPr>
              <w:tabs>
                <w:tab w:val="left" w:pos="545"/>
              </w:tabs>
              <w:spacing w:before="60" w:line="360" w:lineRule="auto"/>
              <w:jc w:val="center"/>
              <w:outlineLvl w:val="0"/>
              <w:rPr>
                <w:szCs w:val="28"/>
              </w:rPr>
            </w:pPr>
            <w:r>
              <w:rPr>
                <w:sz w:val="28"/>
                <w:szCs w:val="28"/>
              </w:rPr>
              <w:t>20/12/2019</w:t>
            </w:r>
          </w:p>
        </w:tc>
        <w:tc>
          <w:tcPr>
            <w:tcW w:w="2430" w:type="dxa"/>
          </w:tcPr>
          <w:p w:rsidR="006E5DD5" w:rsidRPr="003160AA" w:rsidRDefault="006E5DD5" w:rsidP="00FF2D25">
            <w:pPr>
              <w:spacing w:before="20" w:after="20" w:line="360" w:lineRule="auto"/>
              <w:ind w:right="811"/>
              <w:jc w:val="right"/>
              <w:rPr>
                <w:szCs w:val="28"/>
              </w:rPr>
            </w:pPr>
            <w:r>
              <w:rPr>
                <w:sz w:val="28"/>
                <w:szCs w:val="28"/>
              </w:rPr>
              <w:t>25</w:t>
            </w:r>
            <w:r w:rsidRPr="003160AA">
              <w:rPr>
                <w:sz w:val="28"/>
                <w:szCs w:val="28"/>
              </w:rPr>
              <w:t>/</w:t>
            </w:r>
            <w:r>
              <w:rPr>
                <w:sz w:val="28"/>
                <w:szCs w:val="28"/>
              </w:rPr>
              <w:t>12</w:t>
            </w:r>
            <w:r w:rsidRPr="003160AA">
              <w:rPr>
                <w:sz w:val="28"/>
                <w:szCs w:val="28"/>
              </w:rPr>
              <w:t>/201</w:t>
            </w:r>
            <w:r>
              <w:rPr>
                <w:sz w:val="28"/>
                <w:szCs w:val="28"/>
              </w:rPr>
              <w:t>9</w:t>
            </w:r>
          </w:p>
        </w:tc>
      </w:tr>
      <w:tr w:rsidR="006E5DD5" w:rsidRPr="003160AA" w:rsidTr="00047728">
        <w:trPr>
          <w:trHeight w:val="405"/>
          <w:jc w:val="center"/>
        </w:trPr>
        <w:tc>
          <w:tcPr>
            <w:tcW w:w="1019" w:type="dxa"/>
          </w:tcPr>
          <w:p w:rsidR="006E5DD5" w:rsidRPr="003160AA" w:rsidRDefault="006E5DD5" w:rsidP="00FF2D25">
            <w:pPr>
              <w:spacing w:before="20" w:after="20" w:line="360" w:lineRule="auto"/>
              <w:jc w:val="center"/>
              <w:rPr>
                <w:szCs w:val="28"/>
              </w:rPr>
            </w:pPr>
            <w:r w:rsidRPr="003160AA">
              <w:rPr>
                <w:sz w:val="28"/>
                <w:szCs w:val="28"/>
              </w:rPr>
              <w:t>5</w:t>
            </w:r>
          </w:p>
        </w:tc>
        <w:tc>
          <w:tcPr>
            <w:tcW w:w="3208" w:type="dxa"/>
          </w:tcPr>
          <w:p w:rsidR="006E5DD5" w:rsidRPr="003160AA" w:rsidRDefault="006E5DD5" w:rsidP="00FF2D25">
            <w:pPr>
              <w:spacing w:before="20" w:after="20" w:line="360" w:lineRule="auto"/>
              <w:ind w:firstLine="255"/>
              <w:rPr>
                <w:szCs w:val="28"/>
              </w:rPr>
            </w:pPr>
            <w:r w:rsidRPr="003160AA">
              <w:rPr>
                <w:sz w:val="28"/>
                <w:szCs w:val="28"/>
              </w:rPr>
              <w:t>Nội dung 3 Mô đun III</w:t>
            </w:r>
          </w:p>
        </w:tc>
        <w:tc>
          <w:tcPr>
            <w:tcW w:w="2430" w:type="dxa"/>
          </w:tcPr>
          <w:p w:rsidR="006E5DD5" w:rsidRDefault="006E5DD5" w:rsidP="00FF2D25">
            <w:pPr>
              <w:tabs>
                <w:tab w:val="left" w:pos="545"/>
              </w:tabs>
              <w:spacing w:before="60" w:line="360" w:lineRule="auto"/>
              <w:jc w:val="center"/>
              <w:outlineLvl w:val="0"/>
              <w:rPr>
                <w:szCs w:val="28"/>
              </w:rPr>
            </w:pPr>
            <w:r>
              <w:rPr>
                <w:sz w:val="28"/>
                <w:szCs w:val="28"/>
              </w:rPr>
              <w:t>28/02/2020</w:t>
            </w:r>
          </w:p>
        </w:tc>
        <w:tc>
          <w:tcPr>
            <w:tcW w:w="2430" w:type="dxa"/>
          </w:tcPr>
          <w:p w:rsidR="006E5DD5" w:rsidRPr="003160AA" w:rsidRDefault="006E5DD5" w:rsidP="00FF2D25">
            <w:pPr>
              <w:spacing w:before="20" w:after="20" w:line="360" w:lineRule="auto"/>
              <w:ind w:right="811"/>
              <w:jc w:val="right"/>
              <w:rPr>
                <w:szCs w:val="28"/>
              </w:rPr>
            </w:pPr>
            <w:r w:rsidRPr="003160AA">
              <w:rPr>
                <w:sz w:val="28"/>
                <w:szCs w:val="28"/>
              </w:rPr>
              <w:t>28/</w:t>
            </w:r>
            <w:r>
              <w:rPr>
                <w:sz w:val="28"/>
                <w:szCs w:val="28"/>
              </w:rPr>
              <w:t>02/2020</w:t>
            </w:r>
          </w:p>
        </w:tc>
      </w:tr>
      <w:tr w:rsidR="006E5DD5" w:rsidRPr="003160AA" w:rsidTr="00047728">
        <w:trPr>
          <w:trHeight w:val="405"/>
          <w:jc w:val="center"/>
        </w:trPr>
        <w:tc>
          <w:tcPr>
            <w:tcW w:w="1019" w:type="dxa"/>
          </w:tcPr>
          <w:p w:rsidR="006E5DD5" w:rsidRPr="003160AA" w:rsidRDefault="006E5DD5" w:rsidP="00FF2D25">
            <w:pPr>
              <w:spacing w:before="20" w:after="20" w:line="360" w:lineRule="auto"/>
              <w:jc w:val="center"/>
              <w:rPr>
                <w:szCs w:val="28"/>
              </w:rPr>
            </w:pPr>
            <w:r w:rsidRPr="003160AA">
              <w:rPr>
                <w:sz w:val="28"/>
                <w:szCs w:val="28"/>
              </w:rPr>
              <w:t>6</w:t>
            </w:r>
          </w:p>
        </w:tc>
        <w:tc>
          <w:tcPr>
            <w:tcW w:w="3208" w:type="dxa"/>
          </w:tcPr>
          <w:p w:rsidR="006E5DD5" w:rsidRPr="003160AA" w:rsidRDefault="006E5DD5" w:rsidP="00FF2D25">
            <w:pPr>
              <w:spacing w:before="20" w:after="20" w:line="360" w:lineRule="auto"/>
              <w:ind w:firstLine="255"/>
              <w:rPr>
                <w:szCs w:val="28"/>
              </w:rPr>
            </w:pPr>
            <w:r w:rsidRPr="003160AA">
              <w:rPr>
                <w:sz w:val="28"/>
                <w:szCs w:val="28"/>
              </w:rPr>
              <w:t>Nội dung 3 Mô đun  IV</w:t>
            </w:r>
          </w:p>
        </w:tc>
        <w:tc>
          <w:tcPr>
            <w:tcW w:w="2430" w:type="dxa"/>
          </w:tcPr>
          <w:p w:rsidR="006E5DD5" w:rsidRDefault="006E5DD5" w:rsidP="00FF2D25">
            <w:pPr>
              <w:tabs>
                <w:tab w:val="left" w:pos="545"/>
              </w:tabs>
              <w:spacing w:before="60" w:line="360" w:lineRule="auto"/>
              <w:jc w:val="center"/>
              <w:outlineLvl w:val="0"/>
              <w:rPr>
                <w:szCs w:val="28"/>
              </w:rPr>
            </w:pPr>
            <w:r>
              <w:rPr>
                <w:sz w:val="28"/>
                <w:szCs w:val="28"/>
              </w:rPr>
              <w:t>24/4/2020</w:t>
            </w:r>
          </w:p>
        </w:tc>
        <w:tc>
          <w:tcPr>
            <w:tcW w:w="2430" w:type="dxa"/>
          </w:tcPr>
          <w:p w:rsidR="006E5DD5" w:rsidRPr="003160AA" w:rsidRDefault="006E5DD5" w:rsidP="00FF2D25">
            <w:pPr>
              <w:spacing w:before="20" w:after="20" w:line="360" w:lineRule="auto"/>
              <w:ind w:right="811"/>
              <w:jc w:val="right"/>
              <w:rPr>
                <w:szCs w:val="28"/>
              </w:rPr>
            </w:pPr>
            <w:r w:rsidRPr="003160AA">
              <w:rPr>
                <w:sz w:val="28"/>
                <w:szCs w:val="28"/>
              </w:rPr>
              <w:t>25/</w:t>
            </w:r>
            <w:r>
              <w:rPr>
                <w:sz w:val="28"/>
                <w:szCs w:val="28"/>
              </w:rPr>
              <w:t>4/2020</w:t>
            </w:r>
          </w:p>
        </w:tc>
      </w:tr>
      <w:tr w:rsidR="006E5DD5" w:rsidRPr="003160AA" w:rsidTr="00047728">
        <w:trPr>
          <w:trHeight w:val="418"/>
          <w:jc w:val="center"/>
        </w:trPr>
        <w:tc>
          <w:tcPr>
            <w:tcW w:w="1019" w:type="dxa"/>
          </w:tcPr>
          <w:p w:rsidR="006E5DD5" w:rsidRPr="003160AA" w:rsidRDefault="006E5DD5" w:rsidP="00FF2D25">
            <w:pPr>
              <w:spacing w:before="20" w:after="20" w:line="360" w:lineRule="auto"/>
              <w:jc w:val="center"/>
              <w:rPr>
                <w:szCs w:val="28"/>
              </w:rPr>
            </w:pPr>
            <w:r>
              <w:rPr>
                <w:sz w:val="28"/>
                <w:szCs w:val="28"/>
              </w:rPr>
              <w:t>7</w:t>
            </w:r>
          </w:p>
        </w:tc>
        <w:tc>
          <w:tcPr>
            <w:tcW w:w="3208" w:type="dxa"/>
          </w:tcPr>
          <w:p w:rsidR="006E5DD5" w:rsidRPr="003160AA" w:rsidRDefault="006E5DD5" w:rsidP="00FF2D25">
            <w:pPr>
              <w:spacing w:before="20" w:after="20" w:line="360" w:lineRule="auto"/>
              <w:ind w:firstLine="255"/>
              <w:rPr>
                <w:szCs w:val="28"/>
              </w:rPr>
            </w:pPr>
            <w:r>
              <w:rPr>
                <w:sz w:val="28"/>
                <w:szCs w:val="28"/>
              </w:rPr>
              <w:t>Tự đánh giá kết quả</w:t>
            </w:r>
          </w:p>
        </w:tc>
        <w:tc>
          <w:tcPr>
            <w:tcW w:w="2430" w:type="dxa"/>
          </w:tcPr>
          <w:p w:rsidR="006E5DD5" w:rsidRPr="003160AA" w:rsidRDefault="006E5DD5" w:rsidP="00FF2D25">
            <w:pPr>
              <w:spacing w:before="20" w:after="20" w:line="360" w:lineRule="auto"/>
              <w:ind w:right="811"/>
              <w:jc w:val="right"/>
              <w:rPr>
                <w:szCs w:val="28"/>
              </w:rPr>
            </w:pPr>
          </w:p>
        </w:tc>
        <w:tc>
          <w:tcPr>
            <w:tcW w:w="2430" w:type="dxa"/>
          </w:tcPr>
          <w:p w:rsidR="006E5DD5" w:rsidRPr="003160AA" w:rsidRDefault="006E5DD5" w:rsidP="00FF2D25">
            <w:pPr>
              <w:spacing w:before="20" w:after="20" w:line="360" w:lineRule="auto"/>
              <w:ind w:right="811"/>
              <w:jc w:val="right"/>
              <w:rPr>
                <w:szCs w:val="28"/>
              </w:rPr>
            </w:pPr>
            <w:r w:rsidRPr="003160AA">
              <w:rPr>
                <w:sz w:val="28"/>
                <w:szCs w:val="28"/>
              </w:rPr>
              <w:t>25/</w:t>
            </w:r>
            <w:r>
              <w:rPr>
                <w:sz w:val="28"/>
                <w:szCs w:val="28"/>
              </w:rPr>
              <w:t>4/2020</w:t>
            </w:r>
          </w:p>
        </w:tc>
      </w:tr>
    </w:tbl>
    <w:p w:rsidR="00C578A5" w:rsidRPr="007A382C" w:rsidRDefault="00C578A5" w:rsidP="00FF2D25">
      <w:pPr>
        <w:spacing w:line="360" w:lineRule="auto"/>
        <w:ind w:right="57" w:firstLine="600"/>
        <w:jc w:val="both"/>
        <w:rPr>
          <w:sz w:val="28"/>
          <w:szCs w:val="28"/>
        </w:rPr>
      </w:pPr>
    </w:p>
    <w:p w:rsidR="00C578A5" w:rsidRPr="007A382C" w:rsidRDefault="00C578A5" w:rsidP="00C578A5">
      <w:pPr>
        <w:spacing w:line="288" w:lineRule="auto"/>
        <w:ind w:right="57" w:firstLine="600"/>
        <w:jc w:val="both"/>
        <w:rPr>
          <w:sz w:val="28"/>
          <w:szCs w:val="28"/>
        </w:rPr>
      </w:pPr>
      <w:r w:rsidRPr="007A382C">
        <w:rPr>
          <w:sz w:val="28"/>
          <w:szCs w:val="28"/>
        </w:rPr>
        <w:t>- Thu hoạch cần đảm bảo nội dung:</w:t>
      </w:r>
    </w:p>
    <w:p w:rsidR="00C578A5" w:rsidRPr="007A382C" w:rsidRDefault="00C578A5" w:rsidP="00C578A5">
      <w:pPr>
        <w:spacing w:line="288" w:lineRule="auto"/>
        <w:ind w:right="57" w:firstLine="600"/>
        <w:jc w:val="both"/>
        <w:rPr>
          <w:sz w:val="28"/>
          <w:szCs w:val="28"/>
        </w:rPr>
      </w:pPr>
      <w:r w:rsidRPr="007A382C">
        <w:rPr>
          <w:sz w:val="28"/>
          <w:szCs w:val="28"/>
        </w:rPr>
        <w:t>+ Nhận thức của cá nhân về từng nội dung bồi dưỡng và mô đun bồi dưỡng theo quy định.</w:t>
      </w:r>
    </w:p>
    <w:p w:rsidR="00C578A5" w:rsidRPr="007A382C" w:rsidRDefault="00C578A5" w:rsidP="00C578A5">
      <w:pPr>
        <w:spacing w:line="288" w:lineRule="auto"/>
        <w:ind w:right="57" w:firstLine="600"/>
        <w:jc w:val="both"/>
        <w:rPr>
          <w:sz w:val="28"/>
          <w:szCs w:val="28"/>
        </w:rPr>
      </w:pPr>
      <w:r w:rsidRPr="007A382C">
        <w:rPr>
          <w:sz w:val="28"/>
          <w:szCs w:val="28"/>
        </w:rPr>
        <w:t xml:space="preserve">+ Việc vận dụng kiến thức, kĩ năng trong công tác: Tư tưởng, lối sống;  đạo đức nhà giáo; công tác giáo dục học sinh; đổi mới phương pháp dạy học-đánh giá học sinh; công tác soạn giảng, cập nhật kiến thức mới, quy định mới; học tập nâng cao trình độ… </w:t>
      </w:r>
    </w:p>
    <w:p w:rsidR="00763855" w:rsidRDefault="00C578A5" w:rsidP="00763855">
      <w:pPr>
        <w:spacing w:line="288" w:lineRule="auto"/>
        <w:ind w:right="57" w:firstLine="600"/>
        <w:jc w:val="both"/>
        <w:rPr>
          <w:sz w:val="28"/>
          <w:szCs w:val="28"/>
        </w:rPr>
      </w:pPr>
      <w:r w:rsidRPr="007A382C">
        <w:rPr>
          <w:sz w:val="28"/>
          <w:szCs w:val="28"/>
        </w:rPr>
        <w:t>+ Mỗi nội dung vận dụng cần có hoạt động cụ thể (vận dụng, triển khai, kết quả, rút kinh nghiệm thời gian tới).</w:t>
      </w:r>
    </w:p>
    <w:p w:rsidR="00540395" w:rsidRPr="00763855" w:rsidRDefault="00540395" w:rsidP="00763855">
      <w:pPr>
        <w:spacing w:line="288" w:lineRule="auto"/>
        <w:ind w:right="57" w:firstLine="600"/>
        <w:jc w:val="both"/>
        <w:rPr>
          <w:sz w:val="28"/>
          <w:szCs w:val="28"/>
        </w:rPr>
      </w:pPr>
      <w:r>
        <w:rPr>
          <w:b/>
          <w:sz w:val="28"/>
          <w:szCs w:val="28"/>
        </w:rPr>
        <w:t>4. G</w:t>
      </w:r>
      <w:r w:rsidRPr="007F68BF">
        <w:rPr>
          <w:b/>
          <w:sz w:val="28"/>
          <w:szCs w:val="28"/>
        </w:rPr>
        <w:t>iáo viên tham gia BDTX.</w:t>
      </w:r>
    </w:p>
    <w:p w:rsidR="00540395" w:rsidRPr="00B870BD" w:rsidRDefault="00A00D74" w:rsidP="00540395">
      <w:pPr>
        <w:tabs>
          <w:tab w:val="left" w:pos="545"/>
        </w:tabs>
        <w:spacing w:before="120" w:line="312" w:lineRule="auto"/>
        <w:ind w:firstLine="476"/>
        <w:jc w:val="both"/>
        <w:rPr>
          <w:sz w:val="28"/>
          <w:szCs w:val="28"/>
        </w:rPr>
      </w:pPr>
      <w:r>
        <w:rPr>
          <w:sz w:val="28"/>
          <w:szCs w:val="28"/>
        </w:rPr>
        <w:t>- Tổng số: 9</w:t>
      </w:r>
      <w:r w:rsidR="00540395">
        <w:rPr>
          <w:sz w:val="28"/>
          <w:szCs w:val="28"/>
        </w:rPr>
        <w:t xml:space="preserve"> đ/c  </w:t>
      </w:r>
    </w:p>
    <w:p w:rsidR="00540395" w:rsidRPr="00B8776E" w:rsidRDefault="00540395" w:rsidP="00540395">
      <w:pPr>
        <w:tabs>
          <w:tab w:val="left" w:pos="545"/>
        </w:tabs>
        <w:spacing w:before="120" w:line="312" w:lineRule="auto"/>
        <w:ind w:firstLine="476"/>
        <w:jc w:val="both"/>
        <w:rPr>
          <w:i/>
          <w:sz w:val="28"/>
          <w:szCs w:val="28"/>
        </w:rPr>
      </w:pPr>
      <w:r>
        <w:rPr>
          <w:sz w:val="28"/>
          <w:szCs w:val="28"/>
        </w:rPr>
        <w:t>- Danh sách giáo viên tham gia bồi dưỡng thường xuyên nội dung 1,2 và tự đăng kí nội dung bồi dưỡng thường</w:t>
      </w:r>
      <w:r w:rsidR="00031792">
        <w:rPr>
          <w:sz w:val="28"/>
          <w:szCs w:val="28"/>
        </w:rPr>
        <w:t xml:space="preserve"> xuyên 3 gồm 4 mô đun trong số 12</w:t>
      </w:r>
      <w:r>
        <w:rPr>
          <w:sz w:val="28"/>
          <w:szCs w:val="28"/>
        </w:rPr>
        <w:t xml:space="preserve"> mô đun theo quy định. </w:t>
      </w:r>
      <w:r w:rsidRPr="00B8776E">
        <w:rPr>
          <w:i/>
          <w:sz w:val="28"/>
          <w:szCs w:val="28"/>
        </w:rPr>
        <w:t>(</w:t>
      </w:r>
      <w:r>
        <w:rPr>
          <w:i/>
          <w:sz w:val="28"/>
          <w:szCs w:val="28"/>
        </w:rPr>
        <w:t>P</w:t>
      </w:r>
      <w:r w:rsidRPr="00B8776E">
        <w:rPr>
          <w:i/>
          <w:sz w:val="28"/>
          <w:szCs w:val="28"/>
        </w:rPr>
        <w:t>hụ lục</w:t>
      </w:r>
      <w:r w:rsidR="007070B0">
        <w:rPr>
          <w:i/>
          <w:sz w:val="28"/>
          <w:szCs w:val="28"/>
        </w:rPr>
        <w:t xml:space="preserve"> 1</w:t>
      </w:r>
      <w:r w:rsidRPr="00B8776E">
        <w:rPr>
          <w:i/>
          <w:sz w:val="28"/>
          <w:szCs w:val="28"/>
        </w:rPr>
        <w:t xml:space="preserve"> kèm theo)</w:t>
      </w:r>
    </w:p>
    <w:p w:rsidR="00540395" w:rsidRDefault="00540395" w:rsidP="00540395">
      <w:pPr>
        <w:tabs>
          <w:tab w:val="left" w:pos="545"/>
        </w:tabs>
        <w:spacing w:before="120" w:line="312" w:lineRule="auto"/>
        <w:ind w:firstLine="476"/>
        <w:jc w:val="both"/>
        <w:rPr>
          <w:sz w:val="28"/>
          <w:szCs w:val="28"/>
        </w:rPr>
      </w:pPr>
      <w:r w:rsidRPr="00B56AB1">
        <w:rPr>
          <w:sz w:val="28"/>
          <w:szCs w:val="28"/>
        </w:rPr>
        <w:tab/>
      </w:r>
      <w:r>
        <w:rPr>
          <w:sz w:val="28"/>
          <w:szCs w:val="28"/>
        </w:rPr>
        <w:t xml:space="preserve"> Tổ chuyên môn yêu cầu các đồng chí giáo viên</w:t>
      </w:r>
      <w:r w:rsidRPr="004E47F2">
        <w:rPr>
          <w:sz w:val="28"/>
          <w:szCs w:val="28"/>
        </w:rPr>
        <w:t xml:space="preserve"> nghiêm túc thực hiện.</w:t>
      </w:r>
      <w:r>
        <w:rPr>
          <w:sz w:val="28"/>
          <w:szCs w:val="28"/>
        </w:rPr>
        <w:t xml:space="preserve"> </w:t>
      </w:r>
      <w:r w:rsidRPr="001D6530">
        <w:rPr>
          <w:sz w:val="28"/>
          <w:szCs w:val="28"/>
        </w:rPr>
        <w:t>Trong quá trình triển khai</w:t>
      </w:r>
      <w:r>
        <w:rPr>
          <w:sz w:val="28"/>
          <w:szCs w:val="28"/>
        </w:rPr>
        <w:t xml:space="preserve"> thực hiện</w:t>
      </w:r>
      <w:r w:rsidRPr="001D6530">
        <w:rPr>
          <w:sz w:val="28"/>
          <w:szCs w:val="28"/>
        </w:rPr>
        <w:t xml:space="preserve">, nếu có </w:t>
      </w:r>
      <w:r>
        <w:rPr>
          <w:sz w:val="28"/>
          <w:szCs w:val="28"/>
        </w:rPr>
        <w:t>vấn đề phát sinh, vướng mắc các đồng chí</w:t>
      </w:r>
      <w:r w:rsidRPr="001D6530">
        <w:rPr>
          <w:sz w:val="28"/>
          <w:szCs w:val="28"/>
        </w:rPr>
        <w:t xml:space="preserve"> báo cáo với </w:t>
      </w:r>
      <w:r>
        <w:rPr>
          <w:sz w:val="28"/>
          <w:szCs w:val="28"/>
        </w:rPr>
        <w:t xml:space="preserve">Tổ trưởng CM </w:t>
      </w:r>
      <w:r w:rsidRPr="001D6530">
        <w:rPr>
          <w:sz w:val="28"/>
          <w:szCs w:val="28"/>
        </w:rPr>
        <w:t xml:space="preserve">để có hướng </w:t>
      </w:r>
      <w:r>
        <w:rPr>
          <w:sz w:val="28"/>
          <w:szCs w:val="28"/>
        </w:rPr>
        <w:t xml:space="preserve">dẫn, </w:t>
      </w:r>
      <w:r w:rsidRPr="001D6530">
        <w:rPr>
          <w:sz w:val="28"/>
          <w:szCs w:val="28"/>
        </w:rPr>
        <w:t>giải quyết kịp thời</w:t>
      </w:r>
      <w:r>
        <w:rPr>
          <w:sz w:val="28"/>
          <w:szCs w:val="28"/>
        </w:rPr>
        <w:t>.</w:t>
      </w:r>
    </w:p>
    <w:p w:rsidR="00540395" w:rsidRDefault="00540395" w:rsidP="00540395">
      <w:pPr>
        <w:tabs>
          <w:tab w:val="left" w:pos="545"/>
        </w:tabs>
        <w:spacing w:before="60"/>
        <w:jc w:val="both"/>
        <w:outlineLvl w:val="0"/>
        <w:rPr>
          <w:b/>
          <w:sz w:val="28"/>
          <w:szCs w:val="28"/>
        </w:rPr>
      </w:pPr>
      <w:r>
        <w:rPr>
          <w:b/>
          <w:sz w:val="28"/>
          <w:szCs w:val="28"/>
        </w:rPr>
        <w:tab/>
      </w:r>
      <w:r w:rsidRPr="008C4DE5">
        <w:rPr>
          <w:b/>
          <w:sz w:val="28"/>
          <w:szCs w:val="28"/>
        </w:rPr>
        <w:t>VII. ĐIỀU CHỈNH, BỔ SUNG</w:t>
      </w:r>
    </w:p>
    <w:p w:rsidR="00540395" w:rsidRDefault="00540395" w:rsidP="00540395">
      <w:pPr>
        <w:tabs>
          <w:tab w:val="left" w:pos="545"/>
        </w:tabs>
        <w:spacing w:before="60"/>
        <w:jc w:val="both"/>
        <w:outlineLvl w:val="0"/>
        <w:rPr>
          <w:sz w:val="28"/>
          <w:szCs w:val="28"/>
        </w:rPr>
      </w:pPr>
      <w:r>
        <w:rPr>
          <w:sz w:val="28"/>
          <w:szCs w:val="28"/>
        </w:rPr>
        <w:tab/>
      </w:r>
      <w:r w:rsidRPr="008C4DE5">
        <w:rPr>
          <w:sz w:val="28"/>
          <w:szCs w:val="28"/>
        </w:rPr>
        <w:t>........................................................................................................................................................................................................................................................</w:t>
      </w:r>
      <w:r>
        <w:rPr>
          <w:sz w:val="28"/>
          <w:szCs w:val="28"/>
        </w:rPr>
        <w:t>......</w:t>
      </w:r>
    </w:p>
    <w:p w:rsidR="00540395" w:rsidRDefault="00540395" w:rsidP="00540395">
      <w:pPr>
        <w:tabs>
          <w:tab w:val="left" w:pos="545"/>
        </w:tabs>
        <w:spacing w:before="60"/>
        <w:jc w:val="both"/>
        <w:outlineLvl w:val="0"/>
        <w:rPr>
          <w:sz w:val="28"/>
          <w:szCs w:val="28"/>
        </w:rPr>
      </w:pPr>
      <w:r>
        <w:rPr>
          <w:sz w:val="28"/>
          <w:szCs w:val="28"/>
        </w:rPr>
        <w:t>...................................................................................................................................</w:t>
      </w:r>
    </w:p>
    <w:p w:rsidR="00540395" w:rsidRDefault="00540395" w:rsidP="00540395">
      <w:pPr>
        <w:tabs>
          <w:tab w:val="left" w:pos="545"/>
        </w:tabs>
        <w:spacing w:before="60"/>
        <w:jc w:val="both"/>
        <w:outlineLvl w:val="0"/>
        <w:rPr>
          <w:sz w:val="28"/>
          <w:szCs w:val="28"/>
        </w:rPr>
      </w:pPr>
      <w:r w:rsidRPr="008C4DE5">
        <w:rPr>
          <w:sz w:val="28"/>
          <w:szCs w:val="28"/>
        </w:rPr>
        <w:t>......................................................................................................................................................................................................................................................</w:t>
      </w:r>
      <w:r>
        <w:rPr>
          <w:sz w:val="28"/>
          <w:szCs w:val="28"/>
        </w:rPr>
        <w:t>................</w:t>
      </w:r>
    </w:p>
    <w:p w:rsidR="00540395" w:rsidRDefault="00540395" w:rsidP="00540395">
      <w:pPr>
        <w:tabs>
          <w:tab w:val="left" w:pos="545"/>
        </w:tabs>
        <w:spacing w:before="60"/>
        <w:jc w:val="both"/>
        <w:outlineLvl w:val="0"/>
        <w:rPr>
          <w:sz w:val="28"/>
          <w:szCs w:val="28"/>
        </w:rPr>
      </w:pPr>
    </w:p>
    <w:tbl>
      <w:tblPr>
        <w:tblW w:w="0" w:type="auto"/>
        <w:tblLook w:val="04A0" w:firstRow="1" w:lastRow="0" w:firstColumn="1" w:lastColumn="0" w:noHBand="0" w:noVBand="1"/>
      </w:tblPr>
      <w:tblGrid>
        <w:gridCol w:w="4644"/>
        <w:gridCol w:w="4644"/>
      </w:tblGrid>
      <w:tr w:rsidR="00540395" w:rsidRPr="00ED7FAD" w:rsidTr="00693C4C">
        <w:tc>
          <w:tcPr>
            <w:tcW w:w="4644" w:type="dxa"/>
          </w:tcPr>
          <w:p w:rsidR="00540395" w:rsidRDefault="00540395" w:rsidP="00693C4C">
            <w:pPr>
              <w:adjustRightInd w:val="0"/>
              <w:snapToGrid w:val="0"/>
              <w:jc w:val="both"/>
              <w:rPr>
                <w:b/>
                <w:szCs w:val="28"/>
              </w:rPr>
            </w:pPr>
            <w:r>
              <w:rPr>
                <w:b/>
                <w:sz w:val="28"/>
                <w:szCs w:val="28"/>
              </w:rPr>
              <w:t xml:space="preserve">     </w:t>
            </w:r>
          </w:p>
          <w:p w:rsidR="00540395" w:rsidRDefault="00540395" w:rsidP="00693C4C">
            <w:pPr>
              <w:adjustRightInd w:val="0"/>
              <w:snapToGrid w:val="0"/>
              <w:jc w:val="both"/>
              <w:rPr>
                <w:b/>
                <w:szCs w:val="28"/>
              </w:rPr>
            </w:pPr>
            <w:r>
              <w:rPr>
                <w:b/>
                <w:sz w:val="28"/>
                <w:szCs w:val="28"/>
              </w:rPr>
              <w:t>DUYỆT BAN GIÁM HIỆU</w:t>
            </w:r>
          </w:p>
          <w:p w:rsidR="00540395" w:rsidRDefault="00540395" w:rsidP="00693C4C">
            <w:pPr>
              <w:adjustRightInd w:val="0"/>
              <w:snapToGrid w:val="0"/>
              <w:jc w:val="both"/>
              <w:rPr>
                <w:b/>
                <w:szCs w:val="28"/>
              </w:rPr>
            </w:pPr>
          </w:p>
          <w:p w:rsidR="00540395" w:rsidRDefault="00540395" w:rsidP="00693C4C">
            <w:pPr>
              <w:adjustRightInd w:val="0"/>
              <w:snapToGrid w:val="0"/>
              <w:jc w:val="both"/>
              <w:rPr>
                <w:b/>
                <w:szCs w:val="28"/>
              </w:rPr>
            </w:pPr>
          </w:p>
          <w:p w:rsidR="00540395" w:rsidRDefault="00540395" w:rsidP="00693C4C">
            <w:pPr>
              <w:adjustRightInd w:val="0"/>
              <w:snapToGrid w:val="0"/>
              <w:jc w:val="both"/>
              <w:rPr>
                <w:b/>
                <w:szCs w:val="28"/>
              </w:rPr>
            </w:pPr>
          </w:p>
          <w:p w:rsidR="00540395" w:rsidRDefault="00540395" w:rsidP="00693C4C">
            <w:pPr>
              <w:adjustRightInd w:val="0"/>
              <w:snapToGrid w:val="0"/>
              <w:jc w:val="both"/>
              <w:rPr>
                <w:b/>
                <w:szCs w:val="28"/>
              </w:rPr>
            </w:pPr>
          </w:p>
          <w:p w:rsidR="00540395" w:rsidRPr="00ED7FAD" w:rsidRDefault="00540395" w:rsidP="00693C4C">
            <w:pPr>
              <w:adjustRightInd w:val="0"/>
              <w:snapToGrid w:val="0"/>
              <w:jc w:val="both"/>
              <w:rPr>
                <w:b/>
                <w:szCs w:val="28"/>
              </w:rPr>
            </w:pPr>
            <w:r>
              <w:rPr>
                <w:b/>
                <w:sz w:val="28"/>
                <w:szCs w:val="28"/>
              </w:rPr>
              <w:t>Nguyễn Thị Thanh Huyền</w:t>
            </w:r>
          </w:p>
        </w:tc>
        <w:tc>
          <w:tcPr>
            <w:tcW w:w="4644" w:type="dxa"/>
          </w:tcPr>
          <w:p w:rsidR="00540395" w:rsidRDefault="00540395" w:rsidP="00693C4C">
            <w:pPr>
              <w:adjustRightInd w:val="0"/>
              <w:snapToGrid w:val="0"/>
              <w:jc w:val="center"/>
              <w:rPr>
                <w:b/>
                <w:szCs w:val="28"/>
              </w:rPr>
            </w:pPr>
            <w:r>
              <w:rPr>
                <w:b/>
                <w:sz w:val="28"/>
                <w:szCs w:val="28"/>
              </w:rPr>
              <w:t xml:space="preserve"> </w:t>
            </w:r>
          </w:p>
          <w:p w:rsidR="00540395" w:rsidRPr="00ED7FAD" w:rsidRDefault="00540395" w:rsidP="00693C4C">
            <w:pPr>
              <w:adjustRightInd w:val="0"/>
              <w:snapToGrid w:val="0"/>
              <w:jc w:val="center"/>
              <w:rPr>
                <w:b/>
                <w:szCs w:val="28"/>
              </w:rPr>
            </w:pPr>
            <w:r>
              <w:rPr>
                <w:b/>
                <w:sz w:val="28"/>
                <w:szCs w:val="28"/>
              </w:rPr>
              <w:t>TỔ TRƯỞNG</w:t>
            </w:r>
          </w:p>
          <w:p w:rsidR="00540395" w:rsidRPr="00ED7FAD" w:rsidRDefault="00540395" w:rsidP="00693C4C">
            <w:pPr>
              <w:adjustRightInd w:val="0"/>
              <w:snapToGrid w:val="0"/>
              <w:jc w:val="center"/>
              <w:rPr>
                <w:b/>
                <w:i/>
                <w:sz w:val="26"/>
                <w:szCs w:val="28"/>
              </w:rPr>
            </w:pPr>
          </w:p>
          <w:p w:rsidR="00540395" w:rsidRPr="00ED7FAD" w:rsidRDefault="00540395" w:rsidP="00693C4C">
            <w:pPr>
              <w:adjustRightInd w:val="0"/>
              <w:snapToGrid w:val="0"/>
              <w:jc w:val="center"/>
              <w:rPr>
                <w:b/>
                <w:i/>
                <w:sz w:val="26"/>
                <w:szCs w:val="28"/>
              </w:rPr>
            </w:pPr>
          </w:p>
          <w:p w:rsidR="00540395" w:rsidRPr="00ED7FAD" w:rsidRDefault="00540395" w:rsidP="00693C4C">
            <w:pPr>
              <w:adjustRightInd w:val="0"/>
              <w:snapToGrid w:val="0"/>
              <w:jc w:val="center"/>
              <w:rPr>
                <w:b/>
                <w:szCs w:val="28"/>
              </w:rPr>
            </w:pPr>
          </w:p>
          <w:p w:rsidR="00540395" w:rsidRPr="00ED7FAD" w:rsidRDefault="00540395" w:rsidP="00693C4C">
            <w:pPr>
              <w:adjustRightInd w:val="0"/>
              <w:snapToGrid w:val="0"/>
              <w:jc w:val="center"/>
              <w:rPr>
                <w:b/>
                <w:szCs w:val="28"/>
              </w:rPr>
            </w:pPr>
          </w:p>
          <w:p w:rsidR="00540395" w:rsidRPr="00ED7FAD" w:rsidRDefault="00540395" w:rsidP="00693C4C">
            <w:pPr>
              <w:adjustRightInd w:val="0"/>
              <w:snapToGrid w:val="0"/>
              <w:jc w:val="center"/>
              <w:rPr>
                <w:b/>
                <w:szCs w:val="28"/>
              </w:rPr>
            </w:pPr>
            <w:r w:rsidRPr="00ED7FAD">
              <w:rPr>
                <w:b/>
                <w:sz w:val="28"/>
                <w:szCs w:val="28"/>
              </w:rPr>
              <w:t xml:space="preserve">Nguyễn Thị </w:t>
            </w:r>
            <w:r>
              <w:rPr>
                <w:b/>
                <w:sz w:val="28"/>
                <w:szCs w:val="28"/>
              </w:rPr>
              <w:t>Bích Ngọc</w:t>
            </w:r>
          </w:p>
        </w:tc>
      </w:tr>
    </w:tbl>
    <w:p w:rsidR="00540395" w:rsidRDefault="00540395" w:rsidP="00540395">
      <w:pPr>
        <w:tabs>
          <w:tab w:val="left" w:pos="545"/>
        </w:tabs>
        <w:spacing w:before="60"/>
        <w:jc w:val="both"/>
        <w:outlineLvl w:val="0"/>
        <w:rPr>
          <w:sz w:val="28"/>
          <w:szCs w:val="28"/>
        </w:rPr>
      </w:pPr>
    </w:p>
    <w:p w:rsidR="00540395" w:rsidRDefault="00540395" w:rsidP="00540395">
      <w:pPr>
        <w:tabs>
          <w:tab w:val="left" w:pos="545"/>
        </w:tabs>
        <w:spacing w:before="60"/>
        <w:jc w:val="both"/>
        <w:outlineLvl w:val="0"/>
        <w:rPr>
          <w:i/>
          <w:sz w:val="28"/>
          <w:szCs w:val="28"/>
        </w:rPr>
        <w:sectPr w:rsidR="00540395" w:rsidSect="00763855">
          <w:footerReference w:type="even" r:id="rId7"/>
          <w:footerReference w:type="default" r:id="rId8"/>
          <w:pgSz w:w="11907" w:h="16840" w:code="9"/>
          <w:pgMar w:top="720" w:right="1021" w:bottom="899" w:left="1701" w:header="0" w:footer="270" w:gutter="0"/>
          <w:cols w:space="720"/>
          <w:docGrid w:linePitch="360"/>
        </w:sectPr>
      </w:pPr>
    </w:p>
    <w:p w:rsidR="00540395" w:rsidRPr="0082203E" w:rsidRDefault="00540395" w:rsidP="00540395">
      <w:pPr>
        <w:tabs>
          <w:tab w:val="left" w:pos="545"/>
        </w:tabs>
        <w:spacing w:before="60"/>
        <w:outlineLvl w:val="0"/>
        <w:rPr>
          <w:b/>
          <w:i/>
          <w:sz w:val="28"/>
          <w:szCs w:val="28"/>
        </w:rPr>
      </w:pPr>
      <w:r w:rsidRPr="0082203E">
        <w:rPr>
          <w:b/>
          <w:i/>
          <w:sz w:val="28"/>
          <w:szCs w:val="28"/>
        </w:rPr>
        <w:lastRenderedPageBreak/>
        <w:t>Phụ lục 1</w:t>
      </w:r>
    </w:p>
    <w:p w:rsidR="00540395" w:rsidRPr="002B6073" w:rsidRDefault="00540395" w:rsidP="00540395">
      <w:pPr>
        <w:tabs>
          <w:tab w:val="left" w:pos="545"/>
        </w:tabs>
        <w:spacing w:before="60"/>
        <w:outlineLvl w:val="0"/>
        <w:rPr>
          <w:b/>
          <w:sz w:val="28"/>
          <w:szCs w:val="28"/>
        </w:rPr>
      </w:pPr>
      <w:r>
        <w:rPr>
          <w:b/>
          <w:sz w:val="28"/>
          <w:szCs w:val="28"/>
        </w:rPr>
        <w:t>DANH SÁCH GIÁO VIÊN</w:t>
      </w:r>
      <w:r w:rsidRPr="002B6073">
        <w:rPr>
          <w:b/>
          <w:sz w:val="28"/>
          <w:szCs w:val="28"/>
        </w:rPr>
        <w:t xml:space="preserve"> THAM GIA BỒI DƯỠNG THƯỜNG XUYÊN</w:t>
      </w:r>
      <w:r>
        <w:rPr>
          <w:b/>
          <w:sz w:val="28"/>
          <w:szCs w:val="28"/>
        </w:rPr>
        <w:t xml:space="preserve"> NỘI DUNG 1, 2 VÀ TỰ ĐĂNG KÍ NỘI DUNG 3 (04 MODULL)</w:t>
      </w:r>
      <w:r w:rsidRPr="002B6073">
        <w:rPr>
          <w:b/>
          <w:sz w:val="28"/>
          <w:szCs w:val="28"/>
        </w:rPr>
        <w:t xml:space="preserve"> </w:t>
      </w:r>
    </w:p>
    <w:p w:rsidR="00540395" w:rsidRDefault="00540395" w:rsidP="00540395">
      <w:pPr>
        <w:tabs>
          <w:tab w:val="left" w:pos="545"/>
        </w:tabs>
        <w:spacing w:before="60"/>
        <w:jc w:val="center"/>
        <w:outlineLvl w:val="0"/>
        <w:rPr>
          <w:b/>
          <w:sz w:val="28"/>
          <w:szCs w:val="28"/>
        </w:rPr>
      </w:pPr>
      <w:r>
        <w:rPr>
          <w:b/>
          <w:sz w:val="28"/>
          <w:szCs w:val="28"/>
        </w:rPr>
        <w:t>NĂM HỌC 201</w:t>
      </w:r>
      <w:r w:rsidR="00031792">
        <w:rPr>
          <w:b/>
          <w:sz w:val="28"/>
          <w:szCs w:val="28"/>
        </w:rPr>
        <w:t>9</w:t>
      </w:r>
      <w:r>
        <w:rPr>
          <w:b/>
          <w:sz w:val="28"/>
          <w:szCs w:val="28"/>
        </w:rPr>
        <w:t>-20</w:t>
      </w:r>
      <w:r w:rsidR="00031792">
        <w:rPr>
          <w:b/>
          <w:sz w:val="28"/>
          <w:szCs w:val="28"/>
        </w:rPr>
        <w:t>20</w:t>
      </w:r>
    </w:p>
    <w:p w:rsidR="00540395" w:rsidRDefault="00540395" w:rsidP="00540395">
      <w:pPr>
        <w:tabs>
          <w:tab w:val="left" w:pos="545"/>
        </w:tabs>
        <w:spacing w:before="60"/>
        <w:jc w:val="both"/>
        <w:outlineLvl w:val="0"/>
        <w:rPr>
          <w:b/>
          <w:sz w:val="28"/>
          <w:szCs w:val="28"/>
        </w:rPr>
      </w:pPr>
    </w:p>
    <w:tbl>
      <w:tblPr>
        <w:tblW w:w="91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85"/>
        <w:gridCol w:w="826"/>
        <w:gridCol w:w="792"/>
        <w:gridCol w:w="982"/>
        <w:gridCol w:w="1038"/>
        <w:gridCol w:w="1038"/>
        <w:gridCol w:w="1038"/>
      </w:tblGrid>
      <w:tr w:rsidR="00540395" w:rsidRPr="00897B59" w:rsidTr="00031792">
        <w:tc>
          <w:tcPr>
            <w:tcW w:w="595" w:type="dxa"/>
            <w:vMerge w:val="restart"/>
          </w:tcPr>
          <w:p w:rsidR="00540395" w:rsidRPr="00897B59" w:rsidRDefault="00540395" w:rsidP="00693C4C">
            <w:pPr>
              <w:tabs>
                <w:tab w:val="left" w:pos="545"/>
              </w:tabs>
              <w:spacing w:before="60"/>
              <w:jc w:val="center"/>
              <w:outlineLvl w:val="0"/>
              <w:rPr>
                <w:sz w:val="26"/>
                <w:szCs w:val="26"/>
                <w:lang w:eastAsia="vi-VN"/>
              </w:rPr>
            </w:pPr>
            <w:r w:rsidRPr="00897B59">
              <w:rPr>
                <w:sz w:val="26"/>
                <w:szCs w:val="26"/>
                <w:lang w:eastAsia="vi-VN"/>
              </w:rPr>
              <w:t>TT</w:t>
            </w:r>
          </w:p>
        </w:tc>
        <w:tc>
          <w:tcPr>
            <w:tcW w:w="2885" w:type="dxa"/>
            <w:vMerge w:val="restart"/>
          </w:tcPr>
          <w:p w:rsidR="00540395" w:rsidRPr="00897B59" w:rsidRDefault="00540395" w:rsidP="00693C4C">
            <w:pPr>
              <w:tabs>
                <w:tab w:val="left" w:pos="545"/>
              </w:tabs>
              <w:spacing w:before="60"/>
              <w:jc w:val="center"/>
              <w:outlineLvl w:val="0"/>
              <w:rPr>
                <w:sz w:val="26"/>
                <w:szCs w:val="26"/>
                <w:lang w:eastAsia="vi-VN"/>
              </w:rPr>
            </w:pPr>
            <w:r w:rsidRPr="00897B59">
              <w:rPr>
                <w:sz w:val="26"/>
                <w:szCs w:val="26"/>
                <w:lang w:eastAsia="vi-VN"/>
              </w:rPr>
              <w:t>HỌ VÀ TÊN</w:t>
            </w:r>
          </w:p>
        </w:tc>
        <w:tc>
          <w:tcPr>
            <w:tcW w:w="826" w:type="dxa"/>
            <w:vMerge w:val="restart"/>
          </w:tcPr>
          <w:p w:rsidR="00540395" w:rsidRPr="00897B59" w:rsidRDefault="00540395" w:rsidP="00693C4C">
            <w:pPr>
              <w:tabs>
                <w:tab w:val="left" w:pos="545"/>
              </w:tabs>
              <w:spacing w:before="60"/>
              <w:jc w:val="center"/>
              <w:outlineLvl w:val="0"/>
              <w:rPr>
                <w:sz w:val="26"/>
                <w:szCs w:val="26"/>
                <w:lang w:eastAsia="vi-VN"/>
              </w:rPr>
            </w:pPr>
            <w:r w:rsidRPr="00897B59">
              <w:rPr>
                <w:sz w:val="26"/>
                <w:szCs w:val="26"/>
                <w:lang w:eastAsia="vi-VN"/>
              </w:rPr>
              <w:t>ND 1</w:t>
            </w:r>
          </w:p>
        </w:tc>
        <w:tc>
          <w:tcPr>
            <w:tcW w:w="792" w:type="dxa"/>
            <w:vMerge w:val="restart"/>
          </w:tcPr>
          <w:p w:rsidR="00540395" w:rsidRPr="00897B59" w:rsidRDefault="00540395" w:rsidP="00693C4C">
            <w:pPr>
              <w:tabs>
                <w:tab w:val="left" w:pos="545"/>
              </w:tabs>
              <w:spacing w:before="60"/>
              <w:jc w:val="center"/>
              <w:outlineLvl w:val="0"/>
              <w:rPr>
                <w:sz w:val="26"/>
                <w:szCs w:val="26"/>
                <w:lang w:eastAsia="vi-VN"/>
              </w:rPr>
            </w:pPr>
            <w:r w:rsidRPr="00897B59">
              <w:rPr>
                <w:sz w:val="26"/>
                <w:szCs w:val="26"/>
                <w:lang w:eastAsia="vi-VN"/>
              </w:rPr>
              <w:t>ND 2</w:t>
            </w:r>
          </w:p>
        </w:tc>
        <w:tc>
          <w:tcPr>
            <w:tcW w:w="4096" w:type="dxa"/>
            <w:gridSpan w:val="4"/>
          </w:tcPr>
          <w:p w:rsidR="00540395" w:rsidRPr="00897B59" w:rsidRDefault="00540395" w:rsidP="00693C4C">
            <w:pPr>
              <w:tabs>
                <w:tab w:val="left" w:pos="545"/>
              </w:tabs>
              <w:spacing w:before="60"/>
              <w:jc w:val="center"/>
              <w:outlineLvl w:val="0"/>
              <w:rPr>
                <w:sz w:val="26"/>
                <w:szCs w:val="26"/>
                <w:lang w:eastAsia="vi-VN"/>
              </w:rPr>
            </w:pPr>
            <w:r w:rsidRPr="00897B59">
              <w:rPr>
                <w:sz w:val="26"/>
                <w:szCs w:val="26"/>
                <w:lang w:eastAsia="vi-VN"/>
              </w:rPr>
              <w:t>ND 3</w:t>
            </w:r>
          </w:p>
        </w:tc>
      </w:tr>
      <w:tr w:rsidR="00031792" w:rsidRPr="00897B59" w:rsidTr="00031792">
        <w:tc>
          <w:tcPr>
            <w:tcW w:w="595" w:type="dxa"/>
            <w:vMerge/>
          </w:tcPr>
          <w:p w:rsidR="00031792" w:rsidRPr="00897B59" w:rsidRDefault="00031792" w:rsidP="00693C4C">
            <w:pPr>
              <w:tabs>
                <w:tab w:val="left" w:pos="545"/>
              </w:tabs>
              <w:spacing w:before="60"/>
              <w:jc w:val="center"/>
              <w:outlineLvl w:val="0"/>
              <w:rPr>
                <w:sz w:val="26"/>
                <w:szCs w:val="26"/>
                <w:lang w:eastAsia="vi-VN"/>
              </w:rPr>
            </w:pPr>
          </w:p>
        </w:tc>
        <w:tc>
          <w:tcPr>
            <w:tcW w:w="2885" w:type="dxa"/>
            <w:vMerge/>
          </w:tcPr>
          <w:p w:rsidR="00031792" w:rsidRPr="00897B59" w:rsidRDefault="00031792" w:rsidP="00693C4C">
            <w:pPr>
              <w:tabs>
                <w:tab w:val="left" w:pos="545"/>
              </w:tabs>
              <w:spacing w:before="60"/>
              <w:jc w:val="center"/>
              <w:outlineLvl w:val="0"/>
              <w:rPr>
                <w:sz w:val="26"/>
                <w:szCs w:val="26"/>
                <w:lang w:eastAsia="vi-VN"/>
              </w:rPr>
            </w:pPr>
          </w:p>
        </w:tc>
        <w:tc>
          <w:tcPr>
            <w:tcW w:w="826" w:type="dxa"/>
            <w:vMerge/>
          </w:tcPr>
          <w:p w:rsidR="00031792" w:rsidRPr="00897B59" w:rsidRDefault="00031792" w:rsidP="00693C4C">
            <w:pPr>
              <w:tabs>
                <w:tab w:val="left" w:pos="545"/>
              </w:tabs>
              <w:spacing w:before="60"/>
              <w:jc w:val="center"/>
              <w:outlineLvl w:val="0"/>
              <w:rPr>
                <w:sz w:val="26"/>
                <w:szCs w:val="26"/>
                <w:lang w:eastAsia="vi-VN"/>
              </w:rPr>
            </w:pPr>
          </w:p>
        </w:tc>
        <w:tc>
          <w:tcPr>
            <w:tcW w:w="792" w:type="dxa"/>
            <w:vMerge/>
          </w:tcPr>
          <w:p w:rsidR="00031792" w:rsidRPr="00897B59" w:rsidRDefault="00031792" w:rsidP="00693C4C">
            <w:pPr>
              <w:tabs>
                <w:tab w:val="left" w:pos="545"/>
              </w:tabs>
              <w:spacing w:before="60"/>
              <w:jc w:val="center"/>
              <w:outlineLvl w:val="0"/>
              <w:rPr>
                <w:sz w:val="26"/>
                <w:szCs w:val="26"/>
                <w:lang w:eastAsia="vi-VN"/>
              </w:rPr>
            </w:pP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Modull 1</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Modull</w:t>
            </w:r>
          </w:p>
          <w:p w:rsidR="00031792" w:rsidRPr="00897B59" w:rsidRDefault="00131640" w:rsidP="00693C4C">
            <w:pPr>
              <w:tabs>
                <w:tab w:val="left" w:pos="545"/>
              </w:tabs>
              <w:spacing w:before="60"/>
              <w:jc w:val="center"/>
              <w:outlineLvl w:val="0"/>
              <w:rPr>
                <w:sz w:val="26"/>
                <w:szCs w:val="26"/>
                <w:lang w:eastAsia="vi-VN"/>
              </w:rPr>
            </w:pPr>
            <w:r>
              <w:rPr>
                <w:sz w:val="26"/>
                <w:szCs w:val="26"/>
                <w:lang w:eastAsia="vi-VN"/>
              </w:rPr>
              <w:t>10</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Modull 2</w:t>
            </w:r>
            <w:r w:rsidR="00131640">
              <w:rPr>
                <w:sz w:val="26"/>
                <w:szCs w:val="26"/>
                <w:lang w:eastAsia="vi-VN"/>
              </w:rPr>
              <w:t>2</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Modull 3</w:t>
            </w:r>
            <w:r>
              <w:rPr>
                <w:sz w:val="26"/>
                <w:szCs w:val="26"/>
                <w:lang w:eastAsia="vi-VN"/>
              </w:rPr>
              <w:t>7</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1</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Nguyễn Thị Bích Ngọc</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2</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Phạm Thị Thu Trang</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3</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Trần Thị Minh Huệ</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4</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Trần Thị Lý</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5</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Bạc Thị Lan Hương</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6</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Bùi Thị Thu Hương</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7</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Nguyễn Thị Lương</w:t>
            </w:r>
          </w:p>
        </w:tc>
        <w:tc>
          <w:tcPr>
            <w:tcW w:w="826" w:type="dxa"/>
          </w:tcPr>
          <w:p w:rsidR="00031792" w:rsidRPr="00897B59" w:rsidRDefault="00031792" w:rsidP="00693C4C">
            <w:pPr>
              <w:tabs>
                <w:tab w:val="left" w:pos="545"/>
              </w:tabs>
              <w:spacing w:before="60"/>
              <w:jc w:val="center"/>
              <w:outlineLvl w:val="0"/>
              <w:rPr>
                <w:sz w:val="26"/>
                <w:szCs w:val="26"/>
                <w:lang w:eastAsia="vi-VN"/>
              </w:rPr>
            </w:pPr>
            <w:r>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8</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Trịnh Thị Thanh</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r w:rsidR="00031792" w:rsidRPr="00897B59" w:rsidTr="00031792">
        <w:tc>
          <w:tcPr>
            <w:tcW w:w="595"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9</w:t>
            </w:r>
          </w:p>
        </w:tc>
        <w:tc>
          <w:tcPr>
            <w:tcW w:w="2885" w:type="dxa"/>
            <w:vAlign w:val="bottom"/>
          </w:tcPr>
          <w:p w:rsidR="00031792" w:rsidRPr="00897B59" w:rsidRDefault="00031792" w:rsidP="00693C4C">
            <w:pPr>
              <w:rPr>
                <w:sz w:val="26"/>
                <w:szCs w:val="26"/>
                <w:lang w:eastAsia="vi-VN"/>
              </w:rPr>
            </w:pPr>
            <w:r w:rsidRPr="00897B59">
              <w:rPr>
                <w:sz w:val="26"/>
                <w:szCs w:val="26"/>
                <w:lang w:eastAsia="vi-VN"/>
              </w:rPr>
              <w:t>Nguyễn Thị Thủy</w:t>
            </w:r>
          </w:p>
        </w:tc>
        <w:tc>
          <w:tcPr>
            <w:tcW w:w="826"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79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982"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693C4C">
            <w:pPr>
              <w:tabs>
                <w:tab w:val="left" w:pos="545"/>
              </w:tabs>
              <w:spacing w:before="60"/>
              <w:jc w:val="center"/>
              <w:outlineLvl w:val="0"/>
              <w:rPr>
                <w:sz w:val="26"/>
                <w:szCs w:val="26"/>
                <w:lang w:eastAsia="vi-VN"/>
              </w:rPr>
            </w:pPr>
            <w:r w:rsidRPr="00897B59">
              <w:rPr>
                <w:sz w:val="26"/>
                <w:szCs w:val="26"/>
                <w:lang w:eastAsia="vi-VN"/>
              </w:rPr>
              <w:t>x</w:t>
            </w:r>
          </w:p>
        </w:tc>
        <w:tc>
          <w:tcPr>
            <w:tcW w:w="1038" w:type="dxa"/>
          </w:tcPr>
          <w:p w:rsidR="00031792" w:rsidRPr="00897B59" w:rsidRDefault="00031792" w:rsidP="00C827A8">
            <w:pPr>
              <w:tabs>
                <w:tab w:val="left" w:pos="545"/>
              </w:tabs>
              <w:spacing w:before="60"/>
              <w:jc w:val="center"/>
              <w:outlineLvl w:val="0"/>
              <w:rPr>
                <w:sz w:val="26"/>
                <w:szCs w:val="26"/>
                <w:lang w:eastAsia="vi-VN"/>
              </w:rPr>
            </w:pPr>
            <w:r w:rsidRPr="00897B59">
              <w:rPr>
                <w:sz w:val="26"/>
                <w:szCs w:val="26"/>
                <w:lang w:eastAsia="vi-VN"/>
              </w:rPr>
              <w:t>x</w:t>
            </w:r>
          </w:p>
        </w:tc>
      </w:tr>
    </w:tbl>
    <w:p w:rsidR="00540395" w:rsidRDefault="00540395" w:rsidP="00540395">
      <w:pPr>
        <w:tabs>
          <w:tab w:val="left" w:pos="545"/>
        </w:tabs>
        <w:spacing w:before="60"/>
        <w:outlineLvl w:val="0"/>
        <w:rPr>
          <w:b/>
          <w:sz w:val="28"/>
          <w:szCs w:val="28"/>
        </w:rPr>
      </w:pPr>
    </w:p>
    <w:p w:rsidR="00540395" w:rsidRPr="00DD247A" w:rsidRDefault="00540395" w:rsidP="00540395">
      <w:pPr>
        <w:tabs>
          <w:tab w:val="left" w:pos="545"/>
        </w:tabs>
        <w:spacing w:before="60"/>
        <w:outlineLvl w:val="0"/>
        <w:rPr>
          <w:b/>
          <w:sz w:val="28"/>
          <w:szCs w:val="28"/>
        </w:rPr>
      </w:pPr>
      <w:r>
        <w:rPr>
          <w:b/>
          <w:sz w:val="28"/>
          <w:szCs w:val="28"/>
        </w:rPr>
        <w:t>Tổng số: 9</w:t>
      </w:r>
      <w:r w:rsidRPr="00DD247A">
        <w:rPr>
          <w:b/>
          <w:sz w:val="28"/>
          <w:szCs w:val="28"/>
        </w:rPr>
        <w:t xml:space="preserve"> giáo viên, trong đó:</w:t>
      </w:r>
    </w:p>
    <w:p w:rsidR="00540395" w:rsidRDefault="00031792" w:rsidP="00540395">
      <w:pPr>
        <w:tabs>
          <w:tab w:val="left" w:pos="545"/>
        </w:tabs>
        <w:spacing w:before="60"/>
        <w:outlineLvl w:val="0"/>
        <w:rPr>
          <w:sz w:val="28"/>
          <w:szCs w:val="28"/>
        </w:rPr>
      </w:pPr>
      <w:r>
        <w:rPr>
          <w:sz w:val="28"/>
          <w:szCs w:val="28"/>
        </w:rPr>
        <w:t xml:space="preserve">Nội dung 1: </w:t>
      </w:r>
      <w:r w:rsidR="007070B0">
        <w:rPr>
          <w:sz w:val="28"/>
          <w:szCs w:val="28"/>
        </w:rPr>
        <w:t>0</w:t>
      </w:r>
      <w:r>
        <w:rPr>
          <w:sz w:val="28"/>
          <w:szCs w:val="28"/>
        </w:rPr>
        <w:t>9</w:t>
      </w:r>
      <w:r w:rsidR="00540395">
        <w:rPr>
          <w:sz w:val="28"/>
          <w:szCs w:val="28"/>
        </w:rPr>
        <w:t xml:space="preserve"> đ/c</w:t>
      </w:r>
    </w:p>
    <w:p w:rsidR="00540395" w:rsidRDefault="00540395" w:rsidP="00540395">
      <w:pPr>
        <w:tabs>
          <w:tab w:val="left" w:pos="545"/>
        </w:tabs>
        <w:spacing w:before="60"/>
        <w:outlineLvl w:val="0"/>
        <w:rPr>
          <w:sz w:val="28"/>
          <w:szCs w:val="28"/>
        </w:rPr>
      </w:pPr>
      <w:r>
        <w:rPr>
          <w:sz w:val="28"/>
          <w:szCs w:val="28"/>
        </w:rPr>
        <w:t xml:space="preserve">Nội dung 2: </w:t>
      </w:r>
      <w:r w:rsidR="007070B0">
        <w:rPr>
          <w:sz w:val="28"/>
          <w:szCs w:val="28"/>
        </w:rPr>
        <w:t>0</w:t>
      </w:r>
      <w:r w:rsidR="00031792">
        <w:rPr>
          <w:sz w:val="28"/>
          <w:szCs w:val="28"/>
        </w:rPr>
        <w:t>9</w:t>
      </w:r>
      <w:r>
        <w:rPr>
          <w:sz w:val="28"/>
          <w:szCs w:val="28"/>
        </w:rPr>
        <w:t xml:space="preserve"> đ/c</w:t>
      </w:r>
    </w:p>
    <w:p w:rsidR="00540395" w:rsidRDefault="00540395" w:rsidP="00540395">
      <w:pPr>
        <w:tabs>
          <w:tab w:val="left" w:pos="545"/>
        </w:tabs>
        <w:spacing w:before="60"/>
        <w:outlineLvl w:val="0"/>
        <w:rPr>
          <w:sz w:val="28"/>
          <w:szCs w:val="28"/>
        </w:rPr>
      </w:pPr>
      <w:r>
        <w:rPr>
          <w:sz w:val="28"/>
          <w:szCs w:val="28"/>
        </w:rPr>
        <w:t xml:space="preserve">Nội dung 3: </w:t>
      </w:r>
      <w:r w:rsidR="007070B0">
        <w:rPr>
          <w:sz w:val="28"/>
          <w:szCs w:val="28"/>
        </w:rPr>
        <w:t>0</w:t>
      </w:r>
      <w:r>
        <w:rPr>
          <w:sz w:val="28"/>
          <w:szCs w:val="28"/>
        </w:rPr>
        <w:t xml:space="preserve">9 đ/c, </w:t>
      </w:r>
    </w:p>
    <w:p w:rsidR="00540395" w:rsidRDefault="00031792" w:rsidP="00540395">
      <w:pPr>
        <w:tabs>
          <w:tab w:val="left" w:pos="545"/>
        </w:tabs>
        <w:spacing w:before="60"/>
        <w:outlineLvl w:val="0"/>
        <w:rPr>
          <w:sz w:val="28"/>
          <w:szCs w:val="28"/>
        </w:rPr>
      </w:pPr>
      <w:r>
        <w:rPr>
          <w:sz w:val="28"/>
          <w:szCs w:val="28"/>
        </w:rPr>
        <w:t>- Modull 1</w:t>
      </w:r>
      <w:r w:rsidR="00540395">
        <w:rPr>
          <w:sz w:val="28"/>
          <w:szCs w:val="28"/>
        </w:rPr>
        <w:t xml:space="preserve">: </w:t>
      </w:r>
      <w:r w:rsidR="007070B0">
        <w:rPr>
          <w:sz w:val="28"/>
          <w:szCs w:val="28"/>
        </w:rPr>
        <w:t>0</w:t>
      </w:r>
      <w:r w:rsidR="00540395">
        <w:rPr>
          <w:sz w:val="28"/>
          <w:szCs w:val="28"/>
        </w:rPr>
        <w:t>9 đ/c</w:t>
      </w:r>
    </w:p>
    <w:p w:rsidR="00540395" w:rsidRDefault="00540395" w:rsidP="00540395">
      <w:pPr>
        <w:tabs>
          <w:tab w:val="left" w:pos="545"/>
        </w:tabs>
        <w:spacing w:before="60"/>
        <w:outlineLvl w:val="0"/>
        <w:rPr>
          <w:sz w:val="28"/>
          <w:szCs w:val="28"/>
        </w:rPr>
      </w:pPr>
      <w:r>
        <w:rPr>
          <w:sz w:val="28"/>
          <w:szCs w:val="28"/>
        </w:rPr>
        <w:t>- Modull 2</w:t>
      </w:r>
      <w:r w:rsidR="00031792">
        <w:rPr>
          <w:sz w:val="28"/>
          <w:szCs w:val="28"/>
        </w:rPr>
        <w:t>2</w:t>
      </w:r>
      <w:r>
        <w:rPr>
          <w:sz w:val="28"/>
          <w:szCs w:val="28"/>
        </w:rPr>
        <w:t xml:space="preserve">: </w:t>
      </w:r>
      <w:r w:rsidR="007070B0">
        <w:rPr>
          <w:sz w:val="28"/>
          <w:szCs w:val="28"/>
        </w:rPr>
        <w:t>0</w:t>
      </w:r>
      <w:r>
        <w:rPr>
          <w:sz w:val="28"/>
          <w:szCs w:val="28"/>
        </w:rPr>
        <w:t>9 đ/c</w:t>
      </w:r>
    </w:p>
    <w:p w:rsidR="00540395" w:rsidRDefault="00540395" w:rsidP="00540395">
      <w:pPr>
        <w:tabs>
          <w:tab w:val="left" w:pos="545"/>
        </w:tabs>
        <w:spacing w:before="60"/>
        <w:outlineLvl w:val="0"/>
        <w:rPr>
          <w:sz w:val="28"/>
          <w:szCs w:val="28"/>
        </w:rPr>
      </w:pPr>
      <w:r>
        <w:rPr>
          <w:sz w:val="28"/>
          <w:szCs w:val="28"/>
        </w:rPr>
        <w:t>- Modull 2</w:t>
      </w:r>
      <w:r w:rsidR="00031792">
        <w:rPr>
          <w:sz w:val="28"/>
          <w:szCs w:val="28"/>
        </w:rPr>
        <w:t>8</w:t>
      </w:r>
      <w:r>
        <w:rPr>
          <w:sz w:val="28"/>
          <w:szCs w:val="28"/>
        </w:rPr>
        <w:t xml:space="preserve">: </w:t>
      </w:r>
      <w:r w:rsidR="007070B0">
        <w:rPr>
          <w:sz w:val="28"/>
          <w:szCs w:val="28"/>
        </w:rPr>
        <w:t>0</w:t>
      </w:r>
      <w:r>
        <w:rPr>
          <w:sz w:val="28"/>
          <w:szCs w:val="28"/>
        </w:rPr>
        <w:t>9 đ/c</w:t>
      </w:r>
    </w:p>
    <w:p w:rsidR="00540395" w:rsidRDefault="00031792" w:rsidP="00540395">
      <w:pPr>
        <w:tabs>
          <w:tab w:val="left" w:pos="545"/>
        </w:tabs>
        <w:spacing w:before="60"/>
        <w:outlineLvl w:val="0"/>
        <w:rPr>
          <w:sz w:val="28"/>
          <w:szCs w:val="28"/>
        </w:rPr>
      </w:pPr>
      <w:r>
        <w:rPr>
          <w:sz w:val="28"/>
          <w:szCs w:val="28"/>
        </w:rPr>
        <w:t>- Modull 37</w:t>
      </w:r>
      <w:r w:rsidR="00540395">
        <w:rPr>
          <w:sz w:val="28"/>
          <w:szCs w:val="28"/>
        </w:rPr>
        <w:t xml:space="preserve">: </w:t>
      </w:r>
      <w:r w:rsidR="007070B0">
        <w:rPr>
          <w:sz w:val="28"/>
          <w:szCs w:val="28"/>
        </w:rPr>
        <w:t>0</w:t>
      </w:r>
      <w:r w:rsidR="00540395">
        <w:rPr>
          <w:sz w:val="28"/>
          <w:szCs w:val="28"/>
        </w:rPr>
        <w:t>9 đ/c</w:t>
      </w:r>
    </w:p>
    <w:p w:rsidR="00540395" w:rsidRDefault="00540395" w:rsidP="00540395">
      <w:pPr>
        <w:tabs>
          <w:tab w:val="left" w:pos="545"/>
        </w:tabs>
        <w:spacing w:before="60"/>
        <w:outlineLvl w:val="0"/>
        <w:rPr>
          <w:sz w:val="28"/>
          <w:szCs w:val="28"/>
        </w:rPr>
      </w:pPr>
    </w:p>
    <w:p w:rsidR="00540395" w:rsidRPr="00B55E87" w:rsidRDefault="00540395" w:rsidP="00540395">
      <w:pPr>
        <w:tabs>
          <w:tab w:val="left" w:pos="545"/>
        </w:tabs>
        <w:spacing w:before="60"/>
        <w:outlineLvl w:val="0"/>
        <w:rPr>
          <w:sz w:val="28"/>
          <w:szCs w:val="28"/>
        </w:rPr>
      </w:pPr>
    </w:p>
    <w:p w:rsidR="00540395" w:rsidRDefault="00540395" w:rsidP="00540395">
      <w:pPr>
        <w:ind w:left="5760" w:firstLine="720"/>
        <w:rPr>
          <w:b/>
          <w:sz w:val="28"/>
          <w:szCs w:val="28"/>
        </w:rPr>
      </w:pPr>
    </w:p>
    <w:p w:rsidR="00540395" w:rsidRDefault="00540395" w:rsidP="005403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540395" w:rsidTr="00693C4C">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540395" w:rsidRPr="009B6EBF" w:rsidRDefault="00540395" w:rsidP="00693C4C">
            <w:pPr>
              <w:jc w:val="center"/>
              <w:rPr>
                <w:szCs w:val="28"/>
              </w:rPr>
            </w:pPr>
            <w:r w:rsidRPr="009B6EBF">
              <w:rPr>
                <w:sz w:val="28"/>
                <w:szCs w:val="28"/>
              </w:rPr>
              <w:lastRenderedPageBreak/>
              <w:t>PHÒNG GIÁO DỤC &amp; ĐÀO TẠO TP UÔNG BÍ</w:t>
            </w:r>
          </w:p>
          <w:p w:rsidR="00540395" w:rsidRPr="009B6EBF" w:rsidRDefault="00540395" w:rsidP="00693C4C">
            <w:pPr>
              <w:jc w:val="center"/>
              <w:rPr>
                <w:b/>
                <w:szCs w:val="28"/>
              </w:rPr>
            </w:pPr>
            <w:r w:rsidRPr="009B6EBF">
              <w:rPr>
                <w:b/>
                <w:sz w:val="28"/>
                <w:szCs w:val="28"/>
              </w:rPr>
              <w:t>TRƯỜNG THCS NAM KHÊ</w:t>
            </w:r>
          </w:p>
          <w:p w:rsidR="00540395" w:rsidRPr="009B6EBF" w:rsidRDefault="00540395" w:rsidP="00693C4C">
            <w:pPr>
              <w:jc w:val="center"/>
              <w:rPr>
                <w:szCs w:val="28"/>
              </w:rPr>
            </w:pPr>
          </w:p>
          <w:p w:rsidR="00540395" w:rsidRDefault="00540395" w:rsidP="00693C4C"/>
          <w:p w:rsidR="00540395" w:rsidRDefault="00540395" w:rsidP="00693C4C"/>
          <w:p w:rsidR="00540395" w:rsidRDefault="00540395" w:rsidP="00693C4C"/>
          <w:p w:rsidR="00540395" w:rsidRDefault="00540395" w:rsidP="00693C4C"/>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r w:rsidRPr="009B6EBF">
              <w:rPr>
                <w:b/>
                <w:sz w:val="52"/>
                <w:szCs w:val="52"/>
              </w:rPr>
              <w:t>KẾ HOẠCH</w:t>
            </w:r>
          </w:p>
          <w:p w:rsidR="00540395" w:rsidRPr="009B6EBF" w:rsidRDefault="00540395" w:rsidP="00693C4C">
            <w:pPr>
              <w:jc w:val="center"/>
              <w:rPr>
                <w:b/>
                <w:sz w:val="40"/>
                <w:szCs w:val="40"/>
              </w:rPr>
            </w:pPr>
            <w:r w:rsidRPr="009B6EBF">
              <w:rPr>
                <w:b/>
                <w:sz w:val="40"/>
                <w:szCs w:val="40"/>
              </w:rPr>
              <w:t>BỒI DƯỠNG THƯỜNG XUYÊN CỦA GIÁO VIÊN</w:t>
            </w:r>
          </w:p>
          <w:p w:rsidR="00540395" w:rsidRPr="009B6EBF" w:rsidRDefault="00540395" w:rsidP="00693C4C">
            <w:pPr>
              <w:jc w:val="center"/>
              <w:rPr>
                <w:b/>
                <w:sz w:val="44"/>
                <w:szCs w:val="44"/>
              </w:rPr>
            </w:pPr>
            <w:r w:rsidRPr="009B6EBF">
              <w:rPr>
                <w:b/>
                <w:sz w:val="44"/>
                <w:szCs w:val="44"/>
              </w:rPr>
              <w:t>TỔ KHOA HỌC XÃ HỘI</w:t>
            </w: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jc w:val="center"/>
              <w:rPr>
                <w:b/>
                <w:sz w:val="52"/>
                <w:szCs w:val="52"/>
              </w:rPr>
            </w:pPr>
          </w:p>
          <w:p w:rsidR="00540395" w:rsidRPr="009B6EBF" w:rsidRDefault="00540395" w:rsidP="00693C4C">
            <w:pPr>
              <w:rPr>
                <w:b/>
                <w:sz w:val="52"/>
                <w:szCs w:val="52"/>
              </w:rPr>
            </w:pPr>
          </w:p>
          <w:p w:rsidR="00540395" w:rsidRPr="009B6EBF" w:rsidRDefault="00031792" w:rsidP="00693C4C">
            <w:pPr>
              <w:jc w:val="center"/>
              <w:rPr>
                <w:b/>
                <w:sz w:val="40"/>
                <w:szCs w:val="40"/>
              </w:rPr>
            </w:pPr>
            <w:r>
              <w:rPr>
                <w:b/>
                <w:sz w:val="40"/>
                <w:szCs w:val="40"/>
              </w:rPr>
              <w:t>NĂM HỌC: 2019 – 2020</w:t>
            </w:r>
          </w:p>
          <w:p w:rsidR="00540395" w:rsidRPr="009B6EBF" w:rsidRDefault="00540395" w:rsidP="00693C4C">
            <w:pPr>
              <w:jc w:val="center"/>
              <w:rPr>
                <w:b/>
                <w:sz w:val="40"/>
                <w:szCs w:val="40"/>
              </w:rPr>
            </w:pPr>
          </w:p>
        </w:tc>
      </w:tr>
    </w:tbl>
    <w:p w:rsidR="00540395" w:rsidRDefault="00540395" w:rsidP="00540395"/>
    <w:p w:rsidR="009F69F7" w:rsidRDefault="009F69F7"/>
    <w:sectPr w:rsidR="009F69F7" w:rsidSect="00B863A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E5" w:rsidRDefault="00F910E5" w:rsidP="005D4EA9">
      <w:r>
        <w:separator/>
      </w:r>
    </w:p>
  </w:endnote>
  <w:endnote w:type="continuationSeparator" w:id="0">
    <w:p w:rsidR="00F910E5" w:rsidRDefault="00F910E5" w:rsidP="005D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EBF" w:rsidRDefault="00E80F57" w:rsidP="009B6EBF">
    <w:pPr>
      <w:pStyle w:val="Footer"/>
      <w:framePr w:wrap="around" w:vAnchor="text" w:hAnchor="margin" w:xAlign="center" w:y="1"/>
      <w:rPr>
        <w:rStyle w:val="PageNumber"/>
      </w:rPr>
    </w:pPr>
    <w:r>
      <w:rPr>
        <w:rStyle w:val="PageNumber"/>
      </w:rPr>
      <w:fldChar w:fldCharType="begin"/>
    </w:r>
    <w:r w:rsidR="00891B06">
      <w:rPr>
        <w:rStyle w:val="PageNumber"/>
      </w:rPr>
      <w:instrText xml:space="preserve">PAGE  </w:instrText>
    </w:r>
    <w:r>
      <w:rPr>
        <w:rStyle w:val="PageNumber"/>
      </w:rPr>
      <w:fldChar w:fldCharType="end"/>
    </w:r>
  </w:p>
  <w:p w:rsidR="009B6EBF" w:rsidRDefault="00F910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EBF" w:rsidRDefault="00E80F57" w:rsidP="009B6EBF">
    <w:pPr>
      <w:pStyle w:val="Footer"/>
      <w:framePr w:wrap="around" w:vAnchor="text" w:hAnchor="page" w:x="6142" w:y="-183"/>
      <w:rPr>
        <w:rStyle w:val="PageNumber"/>
      </w:rPr>
    </w:pPr>
    <w:r>
      <w:rPr>
        <w:rStyle w:val="PageNumber"/>
      </w:rPr>
      <w:fldChar w:fldCharType="begin"/>
    </w:r>
    <w:r w:rsidR="00891B06">
      <w:rPr>
        <w:rStyle w:val="PageNumber"/>
      </w:rPr>
      <w:instrText xml:space="preserve">PAGE  </w:instrText>
    </w:r>
    <w:r>
      <w:rPr>
        <w:rStyle w:val="PageNumber"/>
      </w:rPr>
      <w:fldChar w:fldCharType="separate"/>
    </w:r>
    <w:r w:rsidR="00FD0F50">
      <w:rPr>
        <w:rStyle w:val="PageNumber"/>
        <w:noProof/>
      </w:rPr>
      <w:t>3</w:t>
    </w:r>
    <w:r>
      <w:rPr>
        <w:rStyle w:val="PageNumber"/>
      </w:rPr>
      <w:fldChar w:fldCharType="end"/>
    </w:r>
  </w:p>
  <w:p w:rsidR="009B6EBF" w:rsidRDefault="00F910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E5" w:rsidRDefault="00F910E5" w:rsidP="005D4EA9">
      <w:r>
        <w:separator/>
      </w:r>
    </w:p>
  </w:footnote>
  <w:footnote w:type="continuationSeparator" w:id="0">
    <w:p w:rsidR="00F910E5" w:rsidRDefault="00F910E5" w:rsidP="005D4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2210"/>
    <w:multiLevelType w:val="multilevel"/>
    <w:tmpl w:val="45BCAEE6"/>
    <w:lvl w:ilvl="0">
      <w:start w:val="1"/>
      <w:numFmt w:val="decimal"/>
      <w:lvlText w:val="%1."/>
      <w:lvlJc w:val="left"/>
      <w:pPr>
        <w:tabs>
          <w:tab w:val="num" w:pos="645"/>
        </w:tabs>
        <w:ind w:left="645" w:hanging="645"/>
      </w:pPr>
      <w:rPr>
        <w:rFonts w:hint="default"/>
        <w:b w:val="0"/>
      </w:rPr>
    </w:lvl>
    <w:lvl w:ilvl="1">
      <w:start w:val="2"/>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 w15:restartNumberingAfterBreak="0">
    <w:nsid w:val="4D673859"/>
    <w:multiLevelType w:val="hybridMultilevel"/>
    <w:tmpl w:val="FFFFFFFF"/>
    <w:lvl w:ilvl="0" w:tplc="B7C23546">
      <w:numFmt w:val="bullet"/>
      <w:lvlText w:val="-"/>
      <w:lvlJc w:val="left"/>
      <w:pPr>
        <w:ind w:left="1302" w:hanging="154"/>
      </w:pPr>
      <w:rPr>
        <w:rFonts w:hint="default"/>
        <w:w w:val="100"/>
      </w:rPr>
    </w:lvl>
    <w:lvl w:ilvl="1" w:tplc="21FACAF4">
      <w:numFmt w:val="bullet"/>
      <w:lvlText w:val="•"/>
      <w:lvlJc w:val="left"/>
      <w:pPr>
        <w:ind w:left="2288" w:hanging="154"/>
      </w:pPr>
      <w:rPr>
        <w:rFonts w:hint="default"/>
      </w:rPr>
    </w:lvl>
    <w:lvl w:ilvl="2" w:tplc="A5C882DA">
      <w:numFmt w:val="bullet"/>
      <w:lvlText w:val="•"/>
      <w:lvlJc w:val="left"/>
      <w:pPr>
        <w:ind w:left="3277" w:hanging="154"/>
      </w:pPr>
      <w:rPr>
        <w:rFonts w:hint="default"/>
      </w:rPr>
    </w:lvl>
    <w:lvl w:ilvl="3" w:tplc="8ACE9CF2">
      <w:numFmt w:val="bullet"/>
      <w:lvlText w:val="•"/>
      <w:lvlJc w:val="left"/>
      <w:pPr>
        <w:ind w:left="4265" w:hanging="154"/>
      </w:pPr>
      <w:rPr>
        <w:rFonts w:hint="default"/>
      </w:rPr>
    </w:lvl>
    <w:lvl w:ilvl="4" w:tplc="9DD6A4F6">
      <w:numFmt w:val="bullet"/>
      <w:lvlText w:val="•"/>
      <w:lvlJc w:val="left"/>
      <w:pPr>
        <w:ind w:left="5254" w:hanging="154"/>
      </w:pPr>
      <w:rPr>
        <w:rFonts w:hint="default"/>
      </w:rPr>
    </w:lvl>
    <w:lvl w:ilvl="5" w:tplc="07C6B270">
      <w:numFmt w:val="bullet"/>
      <w:lvlText w:val="•"/>
      <w:lvlJc w:val="left"/>
      <w:pPr>
        <w:ind w:left="6243" w:hanging="154"/>
      </w:pPr>
      <w:rPr>
        <w:rFonts w:hint="default"/>
      </w:rPr>
    </w:lvl>
    <w:lvl w:ilvl="6" w:tplc="222C32D2">
      <w:numFmt w:val="bullet"/>
      <w:lvlText w:val="•"/>
      <w:lvlJc w:val="left"/>
      <w:pPr>
        <w:ind w:left="7231" w:hanging="154"/>
      </w:pPr>
      <w:rPr>
        <w:rFonts w:hint="default"/>
      </w:rPr>
    </w:lvl>
    <w:lvl w:ilvl="7" w:tplc="E8466DAE">
      <w:numFmt w:val="bullet"/>
      <w:lvlText w:val="•"/>
      <w:lvlJc w:val="left"/>
      <w:pPr>
        <w:ind w:left="8220" w:hanging="154"/>
      </w:pPr>
      <w:rPr>
        <w:rFonts w:hint="default"/>
      </w:rPr>
    </w:lvl>
    <w:lvl w:ilvl="8" w:tplc="067C3520">
      <w:numFmt w:val="bullet"/>
      <w:lvlText w:val="•"/>
      <w:lvlJc w:val="left"/>
      <w:pPr>
        <w:ind w:left="9209"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395"/>
    <w:rsid w:val="00031792"/>
    <w:rsid w:val="00071ED5"/>
    <w:rsid w:val="00082D0D"/>
    <w:rsid w:val="00131640"/>
    <w:rsid w:val="002155E6"/>
    <w:rsid w:val="003F3AAF"/>
    <w:rsid w:val="004D2E73"/>
    <w:rsid w:val="00540395"/>
    <w:rsid w:val="005B53AA"/>
    <w:rsid w:val="005D4EA9"/>
    <w:rsid w:val="00692CF0"/>
    <w:rsid w:val="006E5DD5"/>
    <w:rsid w:val="006F6491"/>
    <w:rsid w:val="007070B0"/>
    <w:rsid w:val="00763855"/>
    <w:rsid w:val="007C2F0E"/>
    <w:rsid w:val="00891B06"/>
    <w:rsid w:val="008D5064"/>
    <w:rsid w:val="00985764"/>
    <w:rsid w:val="009F69F7"/>
    <w:rsid w:val="00A00D74"/>
    <w:rsid w:val="00A3105B"/>
    <w:rsid w:val="00A402F5"/>
    <w:rsid w:val="00AA597B"/>
    <w:rsid w:val="00B320F9"/>
    <w:rsid w:val="00B863A5"/>
    <w:rsid w:val="00C578A5"/>
    <w:rsid w:val="00D96DFC"/>
    <w:rsid w:val="00E80F57"/>
    <w:rsid w:val="00F910E5"/>
    <w:rsid w:val="00FB5CDB"/>
    <w:rsid w:val="00FD0F50"/>
    <w:rsid w:val="00FF2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70733D30"/>
  <w15:docId w15:val="{C48AEE80-E1A4-477C-BECF-6B186954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9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540395"/>
    <w:pPr>
      <w:keepNext/>
      <w:jc w:val="center"/>
      <w:outlineLvl w:val="0"/>
    </w:pPr>
    <w:rPr>
      <w:b/>
      <w:sz w:val="28"/>
      <w:szCs w:val="28"/>
    </w:rPr>
  </w:style>
  <w:style w:type="paragraph" w:styleId="Heading2">
    <w:name w:val="heading 2"/>
    <w:basedOn w:val="Normal"/>
    <w:next w:val="Normal"/>
    <w:link w:val="Heading2Char"/>
    <w:qFormat/>
    <w:rsid w:val="00540395"/>
    <w:pPr>
      <w:keepNext/>
      <w:jc w:val="center"/>
      <w:outlineLvl w:val="1"/>
    </w:pPr>
    <w:rPr>
      <w:rFonts w:ascii=".VnTimeH" w:hAnsi=".VnTimeH"/>
      <w:b/>
      <w:bCs/>
      <w:color w:val="000000"/>
      <w:sz w:val="26"/>
    </w:rPr>
  </w:style>
  <w:style w:type="paragraph" w:styleId="Heading3">
    <w:name w:val="heading 3"/>
    <w:basedOn w:val="Normal"/>
    <w:next w:val="Normal"/>
    <w:link w:val="Heading3Char"/>
    <w:qFormat/>
    <w:rsid w:val="00540395"/>
    <w:pPr>
      <w:keepNext/>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395"/>
    <w:rPr>
      <w:rFonts w:eastAsia="Times New Roman" w:cs="Times New Roman"/>
      <w:b/>
      <w:szCs w:val="28"/>
    </w:rPr>
  </w:style>
  <w:style w:type="character" w:customStyle="1" w:styleId="Heading2Char">
    <w:name w:val="Heading 2 Char"/>
    <w:basedOn w:val="DefaultParagraphFont"/>
    <w:link w:val="Heading2"/>
    <w:rsid w:val="00540395"/>
    <w:rPr>
      <w:rFonts w:ascii=".VnTimeH" w:eastAsia="Times New Roman" w:hAnsi=".VnTimeH" w:cs="Times New Roman"/>
      <w:b/>
      <w:bCs/>
      <w:color w:val="000000"/>
      <w:sz w:val="26"/>
      <w:szCs w:val="24"/>
    </w:rPr>
  </w:style>
  <w:style w:type="character" w:customStyle="1" w:styleId="Heading3Char">
    <w:name w:val="Heading 3 Char"/>
    <w:basedOn w:val="DefaultParagraphFont"/>
    <w:link w:val="Heading3"/>
    <w:rsid w:val="00540395"/>
    <w:rPr>
      <w:rFonts w:eastAsia="Times New Roman" w:cs="Times New Roman"/>
      <w:b/>
      <w:sz w:val="26"/>
      <w:szCs w:val="26"/>
    </w:rPr>
  </w:style>
  <w:style w:type="paragraph" w:styleId="NormalWeb">
    <w:name w:val="Normal (Web)"/>
    <w:basedOn w:val="Normal"/>
    <w:rsid w:val="00540395"/>
    <w:pPr>
      <w:spacing w:before="100" w:beforeAutospacing="1" w:after="100" w:afterAutospacing="1"/>
    </w:pPr>
    <w:rPr>
      <w:rFonts w:ascii="Verdana" w:hAnsi="Verdana"/>
    </w:rPr>
  </w:style>
  <w:style w:type="paragraph" w:styleId="Footer">
    <w:name w:val="footer"/>
    <w:basedOn w:val="Normal"/>
    <w:link w:val="FooterChar"/>
    <w:rsid w:val="00540395"/>
    <w:pPr>
      <w:tabs>
        <w:tab w:val="center" w:pos="4320"/>
        <w:tab w:val="right" w:pos="8640"/>
      </w:tabs>
    </w:pPr>
  </w:style>
  <w:style w:type="character" w:customStyle="1" w:styleId="FooterChar">
    <w:name w:val="Footer Char"/>
    <w:basedOn w:val="DefaultParagraphFont"/>
    <w:link w:val="Footer"/>
    <w:rsid w:val="00540395"/>
    <w:rPr>
      <w:rFonts w:eastAsia="Times New Roman" w:cs="Times New Roman"/>
      <w:sz w:val="24"/>
      <w:szCs w:val="24"/>
    </w:rPr>
  </w:style>
  <w:style w:type="character" w:styleId="PageNumber">
    <w:name w:val="page number"/>
    <w:basedOn w:val="DefaultParagraphFont"/>
    <w:rsid w:val="00540395"/>
  </w:style>
  <w:style w:type="character" w:styleId="Strong">
    <w:name w:val="Strong"/>
    <w:basedOn w:val="DefaultParagraphFont"/>
    <w:qFormat/>
    <w:rsid w:val="00540395"/>
    <w:rPr>
      <w:b/>
      <w:bCs/>
    </w:rPr>
  </w:style>
  <w:style w:type="character" w:customStyle="1" w:styleId="Bodytext2">
    <w:name w:val="Body text (2)_"/>
    <w:link w:val="Bodytext21"/>
    <w:locked/>
    <w:rsid w:val="00540395"/>
    <w:rPr>
      <w:sz w:val="26"/>
      <w:szCs w:val="26"/>
      <w:shd w:val="clear" w:color="auto" w:fill="FFFFFF"/>
    </w:rPr>
  </w:style>
  <w:style w:type="character" w:customStyle="1" w:styleId="Bodytext20">
    <w:name w:val="Body text (2)"/>
    <w:basedOn w:val="Bodytext2"/>
    <w:rsid w:val="00540395"/>
    <w:rPr>
      <w:sz w:val="26"/>
      <w:szCs w:val="26"/>
      <w:shd w:val="clear" w:color="auto" w:fill="FFFFFF"/>
    </w:rPr>
  </w:style>
  <w:style w:type="paragraph" w:customStyle="1" w:styleId="Bodytext21">
    <w:name w:val="Body text (2)1"/>
    <w:basedOn w:val="Normal"/>
    <w:link w:val="Bodytext2"/>
    <w:rsid w:val="00540395"/>
    <w:pPr>
      <w:widowControl w:val="0"/>
      <w:shd w:val="clear" w:color="auto" w:fill="FFFFFF"/>
      <w:spacing w:before="300" w:after="120" w:line="302" w:lineRule="exact"/>
      <w:jc w:val="both"/>
    </w:pPr>
    <w:rPr>
      <w:rFonts w:eastAsiaTheme="minorHAnsi" w:cstheme="minorBidi"/>
      <w:sz w:val="26"/>
      <w:szCs w:val="26"/>
    </w:rPr>
  </w:style>
  <w:style w:type="paragraph" w:styleId="BodyText">
    <w:name w:val="Body Text"/>
    <w:basedOn w:val="Normal"/>
    <w:link w:val="BodyTextChar"/>
    <w:rsid w:val="00540395"/>
    <w:pPr>
      <w:spacing w:after="120"/>
    </w:pPr>
  </w:style>
  <w:style w:type="character" w:customStyle="1" w:styleId="BodyTextChar">
    <w:name w:val="Body Text Char"/>
    <w:basedOn w:val="DefaultParagraphFont"/>
    <w:link w:val="BodyText"/>
    <w:rsid w:val="00540395"/>
    <w:rPr>
      <w:rFonts w:eastAsia="Times New Roman" w:cs="Times New Roman"/>
      <w:sz w:val="24"/>
      <w:szCs w:val="24"/>
    </w:rPr>
  </w:style>
  <w:style w:type="paragraph" w:styleId="ListParagraph">
    <w:name w:val="List Paragraph"/>
    <w:basedOn w:val="Normal"/>
    <w:qFormat/>
    <w:rsid w:val="00540395"/>
    <w:pPr>
      <w:widowControl w:val="0"/>
      <w:autoSpaceDE w:val="0"/>
      <w:autoSpaceDN w:val="0"/>
      <w:ind w:left="1302" w:firstLine="482"/>
    </w:pPr>
    <w:rPr>
      <w:sz w:val="22"/>
      <w:szCs w:val="22"/>
    </w:rPr>
  </w:style>
  <w:style w:type="paragraph" w:styleId="Header">
    <w:name w:val="header"/>
    <w:basedOn w:val="Normal"/>
    <w:link w:val="HeaderChar"/>
    <w:uiPriority w:val="99"/>
    <w:semiHidden/>
    <w:unhideWhenUsed/>
    <w:rsid w:val="00763855"/>
    <w:pPr>
      <w:tabs>
        <w:tab w:val="center" w:pos="4680"/>
        <w:tab w:val="right" w:pos="9360"/>
      </w:tabs>
    </w:pPr>
  </w:style>
  <w:style w:type="character" w:customStyle="1" w:styleId="HeaderChar">
    <w:name w:val="Header Char"/>
    <w:basedOn w:val="DefaultParagraphFont"/>
    <w:link w:val="Header"/>
    <w:uiPriority w:val="99"/>
    <w:semiHidden/>
    <w:rsid w:val="0076385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CP - QN</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Microsoft</cp:lastModifiedBy>
  <cp:revision>14</cp:revision>
  <dcterms:created xsi:type="dcterms:W3CDTF">2019-08-19T08:31:00Z</dcterms:created>
  <dcterms:modified xsi:type="dcterms:W3CDTF">2019-10-17T17:25:00Z</dcterms:modified>
</cp:coreProperties>
</file>